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60C652" w14:textId="77777777" w:rsidR="00312948" w:rsidRPr="00E30C2F" w:rsidRDefault="00312948" w:rsidP="00312948">
      <w:pPr>
        <w:pStyle w:val="Encabezado"/>
        <w:spacing w:line="360" w:lineRule="auto"/>
        <w:jc w:val="center"/>
        <w:rPr>
          <w:rFonts w:cs="Arial"/>
          <w:b/>
          <w:sz w:val="28"/>
          <w:szCs w:val="28"/>
        </w:rPr>
      </w:pPr>
      <w:r w:rsidRPr="00E30C2F">
        <w:rPr>
          <w:noProof/>
          <w:lang w:val="es-CL" w:eastAsia="es-CL"/>
        </w:rPr>
        <w:drawing>
          <wp:anchor distT="0" distB="0" distL="114300" distR="114300" simplePos="0" relativeHeight="251639808" behindDoc="0" locked="0" layoutInCell="1" allowOverlap="1" wp14:anchorId="558EFA3F" wp14:editId="333CB28A">
            <wp:simplePos x="0" y="0"/>
            <wp:positionH relativeFrom="margin">
              <wp:align>right</wp:align>
            </wp:positionH>
            <wp:positionV relativeFrom="paragraph">
              <wp:posOffset>-181610</wp:posOffset>
            </wp:positionV>
            <wp:extent cx="776177" cy="1053340"/>
            <wp:effectExtent l="0" t="0" r="508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177" cy="1053340"/>
                    </a:xfrm>
                    <a:prstGeom prst="rect">
                      <a:avLst/>
                    </a:prstGeom>
                  </pic:spPr>
                </pic:pic>
              </a:graphicData>
            </a:graphic>
            <wp14:sizeRelH relativeFrom="page">
              <wp14:pctWidth>0</wp14:pctWidth>
            </wp14:sizeRelH>
            <wp14:sizeRelV relativeFrom="page">
              <wp14:pctHeight>0</wp14:pctHeight>
            </wp14:sizeRelV>
          </wp:anchor>
        </w:drawing>
      </w:r>
      <w:r w:rsidRPr="00E30C2F">
        <w:rPr>
          <w:rFonts w:cs="Arial"/>
          <w:b/>
          <w:noProof/>
          <w:sz w:val="28"/>
          <w:szCs w:val="28"/>
          <w:lang w:val="es-CL" w:eastAsia="es-CL"/>
        </w:rPr>
        <w:drawing>
          <wp:anchor distT="0" distB="0" distL="114300" distR="114300" simplePos="0" relativeHeight="251638784" behindDoc="0" locked="0" layoutInCell="1" allowOverlap="1" wp14:anchorId="02B021A5" wp14:editId="3A9A2F20">
            <wp:simplePos x="0" y="0"/>
            <wp:positionH relativeFrom="margin">
              <wp:posOffset>4632325</wp:posOffset>
            </wp:positionH>
            <wp:positionV relativeFrom="paragraph">
              <wp:posOffset>-206213</wp:posOffset>
            </wp:positionV>
            <wp:extent cx="789940" cy="1042035"/>
            <wp:effectExtent l="0" t="0" r="0" b="571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89940" cy="1042035"/>
                    </a:xfrm>
                    <a:prstGeom prst="rect">
                      <a:avLst/>
                    </a:prstGeom>
                  </pic:spPr>
                </pic:pic>
              </a:graphicData>
            </a:graphic>
            <wp14:sizeRelH relativeFrom="page">
              <wp14:pctWidth>0</wp14:pctWidth>
            </wp14:sizeRelH>
            <wp14:sizeRelV relativeFrom="page">
              <wp14:pctHeight>0</wp14:pctHeight>
            </wp14:sizeRelV>
          </wp:anchor>
        </w:drawing>
      </w:r>
      <w:r w:rsidRPr="00E30C2F">
        <w:rPr>
          <w:rFonts w:cs="Arial"/>
          <w:b/>
          <w:sz w:val="28"/>
          <w:szCs w:val="28"/>
        </w:rPr>
        <w:t>UNIVERSIDAD DE SANTIAGO DE CHILE</w:t>
      </w:r>
    </w:p>
    <w:p w14:paraId="37A522CA" w14:textId="77777777" w:rsidR="00312948" w:rsidRPr="00E30C2F" w:rsidRDefault="00312948" w:rsidP="00312948">
      <w:pPr>
        <w:pStyle w:val="Encabezado"/>
        <w:spacing w:line="360" w:lineRule="auto"/>
        <w:jc w:val="center"/>
        <w:rPr>
          <w:rFonts w:cs="Arial"/>
          <w:b/>
          <w:sz w:val="24"/>
        </w:rPr>
      </w:pPr>
      <w:r w:rsidRPr="00E30C2F">
        <w:rPr>
          <w:rFonts w:cs="Arial"/>
          <w:b/>
          <w:sz w:val="24"/>
        </w:rPr>
        <w:t>FACULTAD DE INGENIERÍA</w:t>
      </w:r>
      <w:r w:rsidRPr="00E30C2F">
        <w:rPr>
          <w:noProof/>
          <w:sz w:val="24"/>
          <w:lang w:eastAsia="es-CL"/>
        </w:rPr>
        <w:t xml:space="preserve"> </w:t>
      </w:r>
    </w:p>
    <w:p w14:paraId="5534618B" w14:textId="77777777" w:rsidR="00312948" w:rsidRPr="00E30C2F" w:rsidRDefault="00312948" w:rsidP="00312948">
      <w:pPr>
        <w:pStyle w:val="Encabezado"/>
        <w:spacing w:line="360" w:lineRule="auto"/>
        <w:jc w:val="center"/>
        <w:rPr>
          <w:rFonts w:cs="Arial"/>
          <w:b/>
          <w:sz w:val="24"/>
        </w:rPr>
      </w:pPr>
      <w:r w:rsidRPr="00E30C2F">
        <w:rPr>
          <w:rFonts w:cs="Arial"/>
          <w:b/>
          <w:sz w:val="24"/>
        </w:rPr>
        <w:t>Departamento de Ingeniería Informática</w:t>
      </w:r>
    </w:p>
    <w:p w14:paraId="28ADAF29" w14:textId="77777777" w:rsidR="008E031F" w:rsidRPr="00E30C2F" w:rsidRDefault="008E031F" w:rsidP="008E031F">
      <w:pPr>
        <w:spacing w:line="240" w:lineRule="auto"/>
        <w:jc w:val="center"/>
        <w:rPr>
          <w:rFonts w:cs="Arial"/>
        </w:rPr>
      </w:pPr>
    </w:p>
    <w:p w14:paraId="2A25708B" w14:textId="77777777" w:rsidR="008E031F" w:rsidRPr="00E30C2F" w:rsidRDefault="008E031F" w:rsidP="00312948">
      <w:pPr>
        <w:spacing w:line="240" w:lineRule="auto"/>
        <w:jc w:val="center"/>
        <w:rPr>
          <w:rFonts w:cs="Arial"/>
        </w:rPr>
      </w:pPr>
    </w:p>
    <w:p w14:paraId="62899AFA" w14:textId="77777777" w:rsidR="00312948" w:rsidRPr="00E30C2F" w:rsidRDefault="00312948" w:rsidP="00312948">
      <w:pPr>
        <w:spacing w:line="240" w:lineRule="auto"/>
        <w:jc w:val="center"/>
        <w:rPr>
          <w:rFonts w:cs="Arial"/>
        </w:rPr>
      </w:pPr>
    </w:p>
    <w:p w14:paraId="21797F1A" w14:textId="77777777" w:rsidR="008E031F" w:rsidRPr="00E30C2F" w:rsidRDefault="008E031F" w:rsidP="008E031F">
      <w:pPr>
        <w:spacing w:line="240" w:lineRule="auto"/>
        <w:jc w:val="center"/>
        <w:rPr>
          <w:rFonts w:cs="Arial"/>
        </w:rPr>
      </w:pPr>
    </w:p>
    <w:p w14:paraId="795B4442" w14:textId="77777777" w:rsidR="008E031F" w:rsidRPr="00E30C2F" w:rsidRDefault="008E031F" w:rsidP="008E031F">
      <w:pPr>
        <w:spacing w:line="240" w:lineRule="auto"/>
        <w:jc w:val="center"/>
        <w:rPr>
          <w:rFonts w:cs="Arial"/>
        </w:rPr>
      </w:pPr>
    </w:p>
    <w:p w14:paraId="0B2CC5E7" w14:textId="41E10B9B" w:rsidR="009160DF" w:rsidRPr="00E30C2F" w:rsidRDefault="00335ECC" w:rsidP="009160DF">
      <w:pPr>
        <w:spacing w:line="480" w:lineRule="auto"/>
        <w:jc w:val="center"/>
        <w:rPr>
          <w:rFonts w:cs="Arial"/>
          <w:b/>
          <w:sz w:val="24"/>
        </w:rPr>
      </w:pPr>
      <w:r w:rsidRPr="00E30C2F">
        <w:rPr>
          <w:rFonts w:cs="Arial"/>
          <w:b/>
          <w:sz w:val="24"/>
        </w:rPr>
        <w:t>Modelo multivariado del sistema de autorregulación cerebral en pacientes con TEC, utilizando</w:t>
      </w:r>
      <w:r w:rsidR="003D317D" w:rsidRPr="00E30C2F">
        <w:rPr>
          <w:rFonts w:cs="Arial"/>
          <w:b/>
          <w:sz w:val="24"/>
        </w:rPr>
        <w:t xml:space="preserve"> PAM,</w:t>
      </w:r>
      <w:r w:rsidRPr="00E30C2F">
        <w:rPr>
          <w:rFonts w:cs="Arial"/>
          <w:b/>
          <w:sz w:val="24"/>
        </w:rPr>
        <w:t xml:space="preserve"> PIC </w:t>
      </w:r>
      <w:r w:rsidR="003D317D" w:rsidRPr="00E30C2F">
        <w:rPr>
          <w:rFonts w:cs="Arial"/>
          <w:b/>
          <w:sz w:val="24"/>
        </w:rPr>
        <w:t xml:space="preserve">y PCC </w:t>
      </w:r>
      <w:r w:rsidRPr="00E30C2F">
        <w:rPr>
          <w:rFonts w:cs="Arial"/>
          <w:b/>
          <w:sz w:val="24"/>
        </w:rPr>
        <w:t>por medio de máquinas de vectores soporte</w:t>
      </w:r>
    </w:p>
    <w:p w14:paraId="41A84B70" w14:textId="115F8F81" w:rsidR="008E031F" w:rsidRPr="00E30C2F" w:rsidRDefault="00335ECC" w:rsidP="008E031F">
      <w:pPr>
        <w:spacing w:line="240" w:lineRule="auto"/>
        <w:jc w:val="center"/>
        <w:rPr>
          <w:rFonts w:cs="Arial"/>
          <w:b/>
        </w:rPr>
      </w:pPr>
      <w:r w:rsidRPr="00E30C2F">
        <w:rPr>
          <w:rFonts w:cs="Arial"/>
          <w:b/>
        </w:rPr>
        <w:t>Andrés Cristian Arismendi Ferrada</w:t>
      </w:r>
    </w:p>
    <w:p w14:paraId="7062F036" w14:textId="77777777" w:rsidR="008E031F" w:rsidRPr="00E30C2F" w:rsidRDefault="008E031F" w:rsidP="008E031F">
      <w:pPr>
        <w:spacing w:line="240" w:lineRule="auto"/>
        <w:jc w:val="center"/>
        <w:rPr>
          <w:rFonts w:cs="Arial"/>
        </w:rPr>
      </w:pPr>
    </w:p>
    <w:p w14:paraId="1EA6305F" w14:textId="77777777" w:rsidR="008E031F" w:rsidRPr="00E30C2F" w:rsidRDefault="008E031F" w:rsidP="008E031F">
      <w:pPr>
        <w:spacing w:line="240" w:lineRule="auto"/>
        <w:jc w:val="center"/>
        <w:rPr>
          <w:rFonts w:cs="Arial"/>
        </w:rPr>
      </w:pPr>
    </w:p>
    <w:p w14:paraId="689A5D96" w14:textId="77777777" w:rsidR="008E031F" w:rsidRPr="00E30C2F" w:rsidRDefault="008E031F" w:rsidP="008E031F">
      <w:pPr>
        <w:spacing w:line="240" w:lineRule="auto"/>
        <w:jc w:val="center"/>
        <w:rPr>
          <w:rFonts w:cs="Arial"/>
        </w:rPr>
      </w:pPr>
    </w:p>
    <w:p w14:paraId="35DD7705" w14:textId="77777777" w:rsidR="008E031F" w:rsidRPr="00E30C2F" w:rsidRDefault="008E031F" w:rsidP="008E031F">
      <w:pPr>
        <w:spacing w:line="240" w:lineRule="auto"/>
        <w:jc w:val="center"/>
        <w:rPr>
          <w:rFonts w:cs="Arial"/>
        </w:rPr>
      </w:pPr>
    </w:p>
    <w:p w14:paraId="0C2BBD0E" w14:textId="616C2C85" w:rsidR="008E031F" w:rsidRPr="00E30C2F" w:rsidRDefault="0040557C" w:rsidP="008E031F">
      <w:pPr>
        <w:rPr>
          <w:rFonts w:cs="Arial"/>
        </w:rPr>
      </w:pPr>
      <w:r w:rsidRPr="00E30C2F">
        <w:rPr>
          <w:rFonts w:cs="Arial"/>
        </w:rPr>
        <w:tab/>
      </w:r>
      <w:r w:rsidRPr="00E30C2F">
        <w:rPr>
          <w:rFonts w:cs="Arial"/>
        </w:rPr>
        <w:tab/>
      </w:r>
      <w:r w:rsidRPr="00E30C2F">
        <w:rPr>
          <w:rFonts w:cs="Arial"/>
        </w:rPr>
        <w:tab/>
      </w:r>
      <w:r w:rsidRPr="00E30C2F">
        <w:rPr>
          <w:rFonts w:cs="Arial"/>
        </w:rPr>
        <w:tab/>
      </w:r>
      <w:r w:rsidRPr="00E30C2F">
        <w:rPr>
          <w:rFonts w:cs="Arial"/>
        </w:rPr>
        <w:tab/>
      </w:r>
      <w:r w:rsidRPr="00E30C2F">
        <w:rPr>
          <w:rFonts w:cs="Arial"/>
        </w:rPr>
        <w:tab/>
        <w:t>Profesor guía:</w:t>
      </w:r>
      <w:r w:rsidR="009160DF" w:rsidRPr="00E30C2F">
        <w:rPr>
          <w:rFonts w:cs="Arial"/>
        </w:rPr>
        <w:t xml:space="preserve"> </w:t>
      </w:r>
      <w:r w:rsidR="00335ECC" w:rsidRPr="00E30C2F">
        <w:rPr>
          <w:rFonts w:cs="Arial"/>
        </w:rPr>
        <w:t>Max Chacón Pacheco</w:t>
      </w:r>
    </w:p>
    <w:p w14:paraId="05008B72" w14:textId="7F4E5CE6" w:rsidR="008E031F" w:rsidRPr="00E30C2F" w:rsidRDefault="00312948" w:rsidP="008E031F">
      <w:pPr>
        <w:ind w:left="4253" w:hanging="1"/>
        <w:rPr>
          <w:rFonts w:cs="Arial"/>
        </w:rPr>
      </w:pPr>
      <w:r w:rsidRPr="00E30C2F">
        <w:rPr>
          <w:rFonts w:cs="Arial"/>
        </w:rPr>
        <w:t>Tesis de g</w:t>
      </w:r>
      <w:r w:rsidR="008E031F" w:rsidRPr="00E30C2F">
        <w:rPr>
          <w:rFonts w:cs="Arial"/>
        </w:rPr>
        <w:t>rado presentad</w:t>
      </w:r>
      <w:r w:rsidR="00B36A1A" w:rsidRPr="00E30C2F">
        <w:rPr>
          <w:rFonts w:cs="Arial"/>
        </w:rPr>
        <w:t>a</w:t>
      </w:r>
      <w:r w:rsidR="008E031F" w:rsidRPr="00E30C2F">
        <w:rPr>
          <w:rFonts w:cs="Arial"/>
        </w:rPr>
        <w:t xml:space="preserve"> en conformidad a </w:t>
      </w:r>
      <w:r w:rsidR="00034C29" w:rsidRPr="00E30C2F">
        <w:rPr>
          <w:rFonts w:cs="Arial"/>
        </w:rPr>
        <w:t>los requisitos para obtener el g</w:t>
      </w:r>
      <w:r w:rsidR="008E031F" w:rsidRPr="00E30C2F">
        <w:rPr>
          <w:rFonts w:cs="Arial"/>
        </w:rPr>
        <w:t>rado de Magíster en Ingeniería Informática</w:t>
      </w:r>
    </w:p>
    <w:p w14:paraId="00F2413A" w14:textId="77777777" w:rsidR="008E031F" w:rsidRPr="00E30C2F" w:rsidRDefault="008E031F" w:rsidP="008E031F">
      <w:pPr>
        <w:spacing w:line="240" w:lineRule="auto"/>
        <w:jc w:val="center"/>
        <w:rPr>
          <w:rFonts w:cs="Arial"/>
        </w:rPr>
      </w:pPr>
    </w:p>
    <w:p w14:paraId="68BCF302" w14:textId="77777777" w:rsidR="008E031F" w:rsidRPr="00E30C2F" w:rsidRDefault="008E031F" w:rsidP="008E031F">
      <w:pPr>
        <w:spacing w:line="240" w:lineRule="auto"/>
        <w:jc w:val="center"/>
        <w:rPr>
          <w:rFonts w:cs="Arial"/>
        </w:rPr>
      </w:pPr>
    </w:p>
    <w:p w14:paraId="33C3829F" w14:textId="77777777" w:rsidR="008E031F" w:rsidRPr="00E30C2F" w:rsidRDefault="008E031F" w:rsidP="008E031F">
      <w:pPr>
        <w:spacing w:line="240" w:lineRule="auto"/>
        <w:jc w:val="center"/>
        <w:rPr>
          <w:rFonts w:cs="Arial"/>
        </w:rPr>
      </w:pPr>
    </w:p>
    <w:p w14:paraId="6E76EC78" w14:textId="77777777" w:rsidR="008E031F" w:rsidRPr="00E30C2F" w:rsidRDefault="008E031F" w:rsidP="008E031F">
      <w:pPr>
        <w:spacing w:line="240" w:lineRule="auto"/>
        <w:jc w:val="center"/>
        <w:rPr>
          <w:rFonts w:cs="Arial"/>
        </w:rPr>
      </w:pPr>
    </w:p>
    <w:p w14:paraId="635AA836" w14:textId="77777777" w:rsidR="008E031F" w:rsidRPr="00E30C2F" w:rsidRDefault="008E031F" w:rsidP="008E031F">
      <w:pPr>
        <w:spacing w:line="240" w:lineRule="auto"/>
        <w:jc w:val="center"/>
        <w:rPr>
          <w:rFonts w:cs="Arial"/>
          <w:szCs w:val="20"/>
        </w:rPr>
      </w:pPr>
      <w:r w:rsidRPr="00E30C2F">
        <w:rPr>
          <w:rFonts w:cs="Arial"/>
          <w:szCs w:val="20"/>
        </w:rPr>
        <w:t>Santiago – Chile</w:t>
      </w:r>
    </w:p>
    <w:p w14:paraId="55C14EA8" w14:textId="50C7AED3" w:rsidR="008E031F" w:rsidRPr="00E30C2F" w:rsidRDefault="00855170" w:rsidP="008E031F">
      <w:pPr>
        <w:jc w:val="center"/>
        <w:rPr>
          <w:rFonts w:cs="Arial"/>
          <w:szCs w:val="20"/>
        </w:rPr>
      </w:pPr>
      <w:r>
        <w:rPr>
          <w:rFonts w:cs="Arial"/>
          <w:szCs w:val="20"/>
        </w:rPr>
        <w:t>2017</w:t>
      </w:r>
    </w:p>
    <w:p w14:paraId="77AC1897" w14:textId="73F3724C" w:rsidR="00B26D0C" w:rsidRPr="00E30C2F" w:rsidRDefault="00B26D0C" w:rsidP="008E031F">
      <w:pPr>
        <w:jc w:val="center"/>
      </w:pPr>
      <w:r w:rsidRPr="00E30C2F">
        <w:br w:type="page"/>
      </w:r>
    </w:p>
    <w:p w14:paraId="23EDAED0" w14:textId="77777777" w:rsidR="00B771B1" w:rsidRPr="00E30C2F" w:rsidRDefault="00B771B1" w:rsidP="008E031F"/>
    <w:p w14:paraId="70581513" w14:textId="77777777" w:rsidR="00B771B1" w:rsidRPr="00E30C2F" w:rsidRDefault="00B771B1" w:rsidP="008E031F"/>
    <w:p w14:paraId="7E2D623D" w14:textId="77777777" w:rsidR="00B771B1" w:rsidRPr="00E30C2F" w:rsidRDefault="00B771B1" w:rsidP="008E031F"/>
    <w:p w14:paraId="2E1EA8C9" w14:textId="77777777" w:rsidR="00B771B1" w:rsidRPr="00E30C2F" w:rsidRDefault="00B771B1" w:rsidP="008E031F"/>
    <w:p w14:paraId="693DECC7" w14:textId="77777777" w:rsidR="00B771B1" w:rsidRPr="00E30C2F" w:rsidRDefault="00B771B1" w:rsidP="008E031F"/>
    <w:p w14:paraId="07B16C42" w14:textId="77777777" w:rsidR="00B771B1" w:rsidRPr="00E30C2F" w:rsidRDefault="00B771B1" w:rsidP="008E031F"/>
    <w:p w14:paraId="3C92CAE9" w14:textId="77777777" w:rsidR="00B771B1" w:rsidRPr="00E30C2F" w:rsidRDefault="00B771B1" w:rsidP="008E031F"/>
    <w:p w14:paraId="667F298E" w14:textId="77777777" w:rsidR="00B771B1" w:rsidRPr="00E30C2F" w:rsidRDefault="00B771B1" w:rsidP="008E031F"/>
    <w:p w14:paraId="376A0F6B" w14:textId="77777777" w:rsidR="00B771B1" w:rsidRPr="00E30C2F" w:rsidRDefault="00B771B1" w:rsidP="008E031F"/>
    <w:p w14:paraId="7ADE45BF" w14:textId="77777777" w:rsidR="00B771B1" w:rsidRPr="00E30C2F" w:rsidRDefault="00B771B1" w:rsidP="008E031F"/>
    <w:p w14:paraId="3C26B456" w14:textId="77777777" w:rsidR="00B771B1" w:rsidRPr="00E30C2F" w:rsidRDefault="00B771B1" w:rsidP="008E031F"/>
    <w:p w14:paraId="33E11C23" w14:textId="77777777" w:rsidR="00B771B1" w:rsidRPr="00E30C2F" w:rsidRDefault="00B771B1" w:rsidP="008E031F"/>
    <w:p w14:paraId="5E013CD6" w14:textId="77777777" w:rsidR="00B771B1" w:rsidRPr="00E30C2F" w:rsidRDefault="00B771B1" w:rsidP="008E031F"/>
    <w:p w14:paraId="7087BA93" w14:textId="77777777" w:rsidR="00B771B1" w:rsidRPr="00E30C2F" w:rsidRDefault="00B771B1" w:rsidP="008E031F"/>
    <w:p w14:paraId="220D9BA1" w14:textId="77777777" w:rsidR="00B771B1" w:rsidRPr="00E30C2F" w:rsidRDefault="00B771B1" w:rsidP="008E031F"/>
    <w:p w14:paraId="7F183DA3" w14:textId="77777777" w:rsidR="00B771B1" w:rsidRPr="00E30C2F" w:rsidRDefault="00B771B1" w:rsidP="008E031F"/>
    <w:p w14:paraId="28B12A5A" w14:textId="77777777" w:rsidR="00B771B1" w:rsidRPr="00E30C2F" w:rsidRDefault="00B771B1" w:rsidP="008E031F"/>
    <w:p w14:paraId="2FB28E7F" w14:textId="77777777" w:rsidR="00B771B1" w:rsidRPr="00E30C2F" w:rsidRDefault="00B771B1" w:rsidP="008E031F">
      <w:pPr>
        <w:rPr>
          <w:b/>
        </w:rPr>
      </w:pPr>
    </w:p>
    <w:p w14:paraId="63601DBE" w14:textId="77777777" w:rsidR="008A1249" w:rsidRPr="00E30C2F" w:rsidRDefault="008A1249" w:rsidP="008E031F">
      <w:pPr>
        <w:rPr>
          <w:b/>
        </w:rPr>
      </w:pPr>
    </w:p>
    <w:p w14:paraId="7961E18E" w14:textId="77777777" w:rsidR="008A1249" w:rsidRPr="00E30C2F" w:rsidRDefault="008A1249" w:rsidP="008E031F">
      <w:pPr>
        <w:rPr>
          <w:b/>
        </w:rPr>
      </w:pPr>
    </w:p>
    <w:p w14:paraId="3B16F521" w14:textId="77777777" w:rsidR="008A1249" w:rsidRPr="00E30C2F" w:rsidRDefault="008A1249" w:rsidP="008E031F">
      <w:pPr>
        <w:rPr>
          <w:b/>
        </w:rPr>
      </w:pPr>
    </w:p>
    <w:p w14:paraId="7073385A" w14:textId="7993A8A6" w:rsidR="001F5437" w:rsidRPr="00E30C2F" w:rsidRDefault="00B771B1" w:rsidP="00227169">
      <w:pPr>
        <w:spacing w:line="240" w:lineRule="auto"/>
        <w:rPr>
          <w:rStyle w:val="PreliminaresCar"/>
        </w:rPr>
      </w:pPr>
      <w:r w:rsidRPr="00E30C2F">
        <w:rPr>
          <w:b/>
        </w:rPr>
        <w:t>©</w:t>
      </w:r>
      <w:r w:rsidR="009160DF" w:rsidRPr="00E30C2F">
        <w:rPr>
          <w:b/>
        </w:rPr>
        <w:t xml:space="preserve"> </w:t>
      </w:r>
      <w:r w:rsidR="00335ECC" w:rsidRPr="00E30C2F">
        <w:rPr>
          <w:b/>
        </w:rPr>
        <w:t xml:space="preserve">Andrés </w:t>
      </w:r>
      <w:r w:rsidR="00594D27" w:rsidRPr="00E30C2F">
        <w:rPr>
          <w:b/>
        </w:rPr>
        <w:t xml:space="preserve">Cristian </w:t>
      </w:r>
      <w:r w:rsidR="00335ECC" w:rsidRPr="00E30C2F">
        <w:rPr>
          <w:b/>
        </w:rPr>
        <w:t>Arismendi Ferrada</w:t>
      </w:r>
      <w:r w:rsidR="00227169" w:rsidRPr="00E30C2F">
        <w:rPr>
          <w:b/>
        </w:rPr>
        <w:t>,</w:t>
      </w:r>
      <w:r w:rsidR="00335ECC" w:rsidRPr="00E30C2F">
        <w:rPr>
          <w:b/>
        </w:rPr>
        <w:t xml:space="preserve"> 2016</w:t>
      </w:r>
      <w:r w:rsidR="008A1249" w:rsidRPr="00E30C2F">
        <w:rPr>
          <w:b/>
        </w:rPr>
        <w:t xml:space="preserve">. </w:t>
      </w:r>
    </w:p>
    <w:p w14:paraId="746634AB" w14:textId="7EFB1DC1" w:rsidR="00227169" w:rsidRPr="00E30C2F" w:rsidRDefault="00227169" w:rsidP="00227169">
      <w:pPr>
        <w:sectPr w:rsidR="00227169" w:rsidRPr="00E30C2F" w:rsidSect="00FB5E0C">
          <w:headerReference w:type="default" r:id="rId10"/>
          <w:footerReference w:type="default" r:id="rId11"/>
          <w:footerReference w:type="first" r:id="rId12"/>
          <w:pgSz w:w="12240" w:h="15840"/>
          <w:pgMar w:top="2268" w:right="1418" w:bottom="1418" w:left="2268" w:header="720" w:footer="720" w:gutter="0"/>
          <w:cols w:space="720"/>
          <w:titlePg/>
          <w:docGrid w:linePitch="299"/>
        </w:sectPr>
      </w:pPr>
      <w:r w:rsidRPr="00E30C2F">
        <w:rPr>
          <w:noProof/>
          <w:lang w:val="es-CL" w:eastAsia="es-CL"/>
        </w:rPr>
        <w:drawing>
          <wp:inline distT="0" distB="0" distL="0" distR="0" wp14:anchorId="428BC592" wp14:editId="480EB40B">
            <wp:extent cx="533400" cy="183931"/>
            <wp:effectExtent l="0" t="0" r="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127" cy="190044"/>
                    </a:xfrm>
                    <a:prstGeom prst="rect">
                      <a:avLst/>
                    </a:prstGeom>
                    <a:noFill/>
                    <a:ln>
                      <a:noFill/>
                    </a:ln>
                  </pic:spPr>
                </pic:pic>
              </a:graphicData>
            </a:graphic>
          </wp:inline>
        </w:drawing>
      </w:r>
      <w:r w:rsidRPr="00E30C2F">
        <w:t xml:space="preserve"> </w:t>
      </w:r>
      <w:r w:rsidRPr="00E30C2F">
        <w:rPr>
          <w:rFonts w:cs="Arial"/>
        </w:rPr>
        <w:t>●</w:t>
      </w:r>
      <w:r w:rsidRPr="00E30C2F">
        <w:t xml:space="preserve"> Algunos derechos reservados. Esta obra está bajo una Licencia </w:t>
      </w:r>
      <w:proofErr w:type="spellStart"/>
      <w:r w:rsidRPr="00E30C2F">
        <w:t>Creative</w:t>
      </w:r>
      <w:proofErr w:type="spellEnd"/>
      <w:r w:rsidRPr="00E30C2F">
        <w:t xml:space="preserve"> </w:t>
      </w:r>
      <w:proofErr w:type="spellStart"/>
      <w:r w:rsidRPr="00E30C2F">
        <w:t>Commons</w:t>
      </w:r>
      <w:proofErr w:type="spellEnd"/>
      <w:r w:rsidRPr="00E30C2F">
        <w:t xml:space="preserve"> Atribución-Chile 3.0. Sus condiciones de uso pueden ser revisadas en: </w:t>
      </w:r>
      <w:hyperlink r:id="rId14" w:history="1">
        <w:r w:rsidRPr="00E30C2F">
          <w:rPr>
            <w:rStyle w:val="Hipervnculo"/>
          </w:rPr>
          <w:t>http://creative-commons.org/licenses/by/3.0/cl</w:t>
        </w:r>
      </w:hyperlink>
      <w:r w:rsidRPr="00E30C2F">
        <w:t>.</w:t>
      </w:r>
    </w:p>
    <w:p w14:paraId="0F45B522" w14:textId="4DB95719" w:rsidR="001F5437" w:rsidRPr="00E30C2F" w:rsidRDefault="008A7B34" w:rsidP="008E031F">
      <w:pPr>
        <w:jc w:val="center"/>
        <w:rPr>
          <w:b/>
          <w:sz w:val="28"/>
          <w:szCs w:val="28"/>
        </w:rPr>
      </w:pPr>
      <w:r w:rsidRPr="00E30C2F">
        <w:rPr>
          <w:b/>
          <w:sz w:val="28"/>
          <w:szCs w:val="28"/>
        </w:rPr>
        <w:lastRenderedPageBreak/>
        <w:t>RESUMEN</w:t>
      </w:r>
    </w:p>
    <w:p w14:paraId="77F8FCD2" w14:textId="64D17160" w:rsidR="00204F2C" w:rsidRPr="00E30C2F" w:rsidRDefault="00335ECC" w:rsidP="001864D4">
      <w:pPr>
        <w:rPr>
          <w:lang w:val="es-CL"/>
        </w:rPr>
      </w:pPr>
      <w:r w:rsidRPr="00E30C2F">
        <w:rPr>
          <w:lang w:val="es-CL"/>
        </w:rPr>
        <w:t>Resumen</w:t>
      </w:r>
    </w:p>
    <w:p w14:paraId="7AFBCE6B" w14:textId="51F76E0E" w:rsidR="00CF779B" w:rsidRPr="00E30C2F" w:rsidRDefault="00CF779B" w:rsidP="001864D4">
      <w:pPr>
        <w:rPr>
          <w:lang w:val="es-CL"/>
        </w:rPr>
      </w:pPr>
      <w:r w:rsidRPr="00E30C2F">
        <w:rPr>
          <w:lang w:val="es-CL"/>
        </w:rPr>
        <w:t xml:space="preserve">Palabras clave: </w:t>
      </w:r>
    </w:p>
    <w:p w14:paraId="00428424" w14:textId="26080DF0" w:rsidR="001F5437" w:rsidRPr="00E30C2F" w:rsidRDefault="001F5437" w:rsidP="00AB3699">
      <w:pPr>
        <w:pStyle w:val="Preliminares"/>
      </w:pPr>
      <w:r w:rsidRPr="00E30C2F">
        <w:br w:type="page"/>
      </w:r>
    </w:p>
    <w:p w14:paraId="754D7B8B" w14:textId="781586F7" w:rsidR="00BD6732" w:rsidRPr="00E30C2F" w:rsidRDefault="00BD6732" w:rsidP="008E031F">
      <w:pPr>
        <w:jc w:val="center"/>
        <w:rPr>
          <w:b/>
          <w:sz w:val="24"/>
          <w:lang w:val="es-CL"/>
        </w:rPr>
      </w:pPr>
      <w:r w:rsidRPr="00E30C2F">
        <w:rPr>
          <w:b/>
          <w:sz w:val="28"/>
          <w:lang w:val="es-CL"/>
        </w:rPr>
        <w:lastRenderedPageBreak/>
        <w:t>ABSTRACT</w:t>
      </w:r>
    </w:p>
    <w:p w14:paraId="5D7210F6" w14:textId="07AF2F23" w:rsidR="00CF779B" w:rsidRPr="00E30C2F" w:rsidRDefault="00335ECC" w:rsidP="00F3386E">
      <w:pPr>
        <w:rPr>
          <w:lang w:val="es-CL"/>
        </w:rPr>
      </w:pPr>
      <w:proofErr w:type="spellStart"/>
      <w:r w:rsidRPr="00E30C2F">
        <w:rPr>
          <w:lang w:val="es-CL"/>
        </w:rPr>
        <w:t>Abstract</w:t>
      </w:r>
      <w:proofErr w:type="spellEnd"/>
    </w:p>
    <w:p w14:paraId="61B56D89" w14:textId="1C45FB6F" w:rsidR="00CF779B" w:rsidRPr="00E30C2F" w:rsidRDefault="00CF779B" w:rsidP="00CF779B">
      <w:pPr>
        <w:pStyle w:val="Preliminares"/>
        <w:rPr>
          <w:lang w:val="es-CL"/>
        </w:rPr>
      </w:pPr>
      <w:proofErr w:type="spellStart"/>
      <w:r w:rsidRPr="00E30C2F">
        <w:rPr>
          <w:b/>
          <w:lang w:val="es-CL"/>
        </w:rPr>
        <w:t>Keywords</w:t>
      </w:r>
      <w:proofErr w:type="spellEnd"/>
      <w:r w:rsidRPr="00E30C2F">
        <w:rPr>
          <w:lang w:val="es-CL"/>
        </w:rPr>
        <w:t xml:space="preserve">: </w:t>
      </w:r>
    </w:p>
    <w:p w14:paraId="3A5FA973" w14:textId="7C01876D" w:rsidR="001F5437" w:rsidRPr="00E30C2F" w:rsidRDefault="001F5437" w:rsidP="00F3386E">
      <w:pPr>
        <w:rPr>
          <w:lang w:val="es-CL"/>
        </w:rPr>
      </w:pPr>
      <w:r w:rsidRPr="00E30C2F">
        <w:rPr>
          <w:lang w:val="es-CL"/>
        </w:rPr>
        <w:br w:type="page"/>
      </w:r>
    </w:p>
    <w:p w14:paraId="24765D5D" w14:textId="50B8DF0D" w:rsidR="00B76410" w:rsidRPr="00E30C2F" w:rsidRDefault="00B76410" w:rsidP="00B76410">
      <w:pPr>
        <w:tabs>
          <w:tab w:val="left" w:pos="600"/>
          <w:tab w:val="center" w:pos="4277"/>
        </w:tabs>
        <w:jc w:val="center"/>
        <w:rPr>
          <w:sz w:val="28"/>
        </w:rPr>
      </w:pPr>
      <w:r w:rsidRPr="00E30C2F">
        <w:rPr>
          <w:b/>
          <w:sz w:val="28"/>
        </w:rPr>
        <w:lastRenderedPageBreak/>
        <w:t>DEDICATORIA</w:t>
      </w:r>
    </w:p>
    <w:p w14:paraId="6F8B4279" w14:textId="77777777" w:rsidR="00BD6732" w:rsidRPr="00E30C2F" w:rsidRDefault="00BD6732" w:rsidP="008E031F">
      <w:pPr>
        <w:rPr>
          <w:lang w:val="es-CL"/>
        </w:rPr>
      </w:pPr>
    </w:p>
    <w:p w14:paraId="4C821B7C" w14:textId="77777777" w:rsidR="00BD6732" w:rsidRPr="00E30C2F" w:rsidRDefault="00BD6732" w:rsidP="008E031F">
      <w:pPr>
        <w:rPr>
          <w:lang w:val="es-CL"/>
        </w:rPr>
      </w:pPr>
    </w:p>
    <w:p w14:paraId="366543E2" w14:textId="77777777" w:rsidR="00BD6732" w:rsidRPr="00E30C2F" w:rsidRDefault="00BD6732" w:rsidP="008E031F">
      <w:pPr>
        <w:rPr>
          <w:lang w:val="es-CL"/>
        </w:rPr>
      </w:pPr>
    </w:p>
    <w:p w14:paraId="65E9F4CA" w14:textId="77777777" w:rsidR="00BD6732" w:rsidRPr="00E30C2F" w:rsidRDefault="00BD6732" w:rsidP="008E031F">
      <w:pPr>
        <w:rPr>
          <w:lang w:val="es-CL"/>
        </w:rPr>
      </w:pPr>
    </w:p>
    <w:p w14:paraId="5B60D25B" w14:textId="77777777" w:rsidR="00BD6732" w:rsidRPr="00E30C2F" w:rsidRDefault="00BD6732" w:rsidP="008E031F">
      <w:pPr>
        <w:rPr>
          <w:lang w:val="es-CL"/>
        </w:rPr>
      </w:pPr>
    </w:p>
    <w:p w14:paraId="2C72D942" w14:textId="77777777" w:rsidR="00BD6732" w:rsidRPr="00E30C2F" w:rsidRDefault="00BD6732" w:rsidP="008E031F">
      <w:pPr>
        <w:rPr>
          <w:lang w:val="es-CL"/>
        </w:rPr>
      </w:pPr>
    </w:p>
    <w:p w14:paraId="4D05778B" w14:textId="77777777" w:rsidR="00BD6732" w:rsidRPr="00E30C2F" w:rsidRDefault="00BD6732" w:rsidP="008E031F">
      <w:pPr>
        <w:rPr>
          <w:lang w:val="es-CL"/>
        </w:rPr>
      </w:pPr>
    </w:p>
    <w:p w14:paraId="65C7DCAC" w14:textId="77777777" w:rsidR="00BD6732" w:rsidRPr="00E30C2F" w:rsidRDefault="00BD6732" w:rsidP="008E031F">
      <w:pPr>
        <w:rPr>
          <w:lang w:val="es-CL"/>
        </w:rPr>
      </w:pPr>
    </w:p>
    <w:p w14:paraId="3F698FC5" w14:textId="77777777" w:rsidR="00BD6732" w:rsidRPr="00E30C2F" w:rsidRDefault="00BD6732" w:rsidP="008E031F">
      <w:pPr>
        <w:rPr>
          <w:lang w:val="es-CL"/>
        </w:rPr>
      </w:pPr>
    </w:p>
    <w:p w14:paraId="4FBD57E0" w14:textId="77777777" w:rsidR="00BD6732" w:rsidRPr="00E30C2F" w:rsidRDefault="00BD6732" w:rsidP="008E031F">
      <w:pPr>
        <w:rPr>
          <w:lang w:val="es-CL"/>
        </w:rPr>
      </w:pPr>
    </w:p>
    <w:p w14:paraId="2DE10804" w14:textId="77777777" w:rsidR="00BD6732" w:rsidRPr="00E30C2F" w:rsidRDefault="00BD6732" w:rsidP="008E031F">
      <w:pPr>
        <w:rPr>
          <w:lang w:val="es-CL"/>
        </w:rPr>
      </w:pPr>
    </w:p>
    <w:p w14:paraId="2CFD3A8D" w14:textId="77777777" w:rsidR="00BD6732" w:rsidRPr="00E30C2F" w:rsidRDefault="00BD6732" w:rsidP="008E031F">
      <w:pPr>
        <w:rPr>
          <w:lang w:val="es-CL"/>
        </w:rPr>
      </w:pPr>
    </w:p>
    <w:p w14:paraId="09BBF670" w14:textId="77777777" w:rsidR="00BD6732" w:rsidRPr="00E30C2F" w:rsidRDefault="00BD6732" w:rsidP="008E031F">
      <w:pPr>
        <w:rPr>
          <w:lang w:val="es-CL"/>
        </w:rPr>
      </w:pPr>
    </w:p>
    <w:p w14:paraId="0AE9D78B" w14:textId="77777777" w:rsidR="00BD6732" w:rsidRPr="00E30C2F" w:rsidRDefault="00BD6732" w:rsidP="008E031F">
      <w:pPr>
        <w:rPr>
          <w:lang w:val="es-CL"/>
        </w:rPr>
      </w:pPr>
    </w:p>
    <w:p w14:paraId="47FEB375" w14:textId="77777777" w:rsidR="00BD6732" w:rsidRPr="00E30C2F" w:rsidRDefault="00BD6732" w:rsidP="008E031F">
      <w:pPr>
        <w:rPr>
          <w:lang w:val="es-CL"/>
        </w:rPr>
      </w:pPr>
    </w:p>
    <w:p w14:paraId="11375FAE" w14:textId="77777777" w:rsidR="00BD6732" w:rsidRPr="00E30C2F" w:rsidRDefault="00BD6732" w:rsidP="008E031F">
      <w:pPr>
        <w:rPr>
          <w:lang w:val="es-CL"/>
        </w:rPr>
      </w:pPr>
    </w:p>
    <w:p w14:paraId="145E5754" w14:textId="77777777" w:rsidR="00BD6732" w:rsidRPr="00E30C2F" w:rsidRDefault="00BD6732" w:rsidP="008E031F">
      <w:pPr>
        <w:rPr>
          <w:lang w:val="es-CL"/>
        </w:rPr>
      </w:pPr>
    </w:p>
    <w:p w14:paraId="0248DF13" w14:textId="77777777" w:rsidR="00BD6732" w:rsidRPr="00E30C2F" w:rsidRDefault="00BD6732" w:rsidP="008E031F">
      <w:pPr>
        <w:rPr>
          <w:lang w:val="es-CL"/>
        </w:rPr>
      </w:pPr>
    </w:p>
    <w:p w14:paraId="02F47574" w14:textId="77777777" w:rsidR="001F5437" w:rsidRPr="00E30C2F" w:rsidRDefault="001F5437" w:rsidP="008E031F">
      <w:r w:rsidRPr="00E30C2F">
        <w:br w:type="page"/>
      </w:r>
    </w:p>
    <w:p w14:paraId="72C61A52" w14:textId="485B9846" w:rsidR="00BB03CE" w:rsidRPr="00E30C2F" w:rsidRDefault="003B45B8" w:rsidP="003B45B8">
      <w:pPr>
        <w:tabs>
          <w:tab w:val="left" w:pos="600"/>
          <w:tab w:val="center" w:pos="4277"/>
        </w:tabs>
        <w:jc w:val="left"/>
        <w:rPr>
          <w:sz w:val="28"/>
        </w:rPr>
      </w:pPr>
      <w:r w:rsidRPr="00E30C2F">
        <w:rPr>
          <w:b/>
          <w:sz w:val="28"/>
        </w:rPr>
        <w:lastRenderedPageBreak/>
        <w:tab/>
      </w:r>
      <w:r w:rsidRPr="00E30C2F">
        <w:rPr>
          <w:b/>
          <w:sz w:val="28"/>
        </w:rPr>
        <w:tab/>
      </w:r>
      <w:r w:rsidR="001F5437" w:rsidRPr="00E30C2F">
        <w:rPr>
          <w:b/>
          <w:sz w:val="28"/>
        </w:rPr>
        <w:t>A</w:t>
      </w:r>
      <w:r w:rsidR="00BD6732" w:rsidRPr="00E30C2F">
        <w:rPr>
          <w:b/>
          <w:sz w:val="28"/>
        </w:rPr>
        <w:t>GRADECIMIENTOS</w:t>
      </w:r>
    </w:p>
    <w:p w14:paraId="4FAB69C7" w14:textId="611927E9" w:rsidR="003B45B8" w:rsidRPr="00E30C2F" w:rsidRDefault="00335ECC" w:rsidP="003B45B8">
      <w:pPr>
        <w:sectPr w:rsidR="003B45B8" w:rsidRPr="00E30C2F" w:rsidSect="001F5437">
          <w:footerReference w:type="default" r:id="rId15"/>
          <w:headerReference w:type="first" r:id="rId16"/>
          <w:pgSz w:w="12240" w:h="15840"/>
          <w:pgMar w:top="2268" w:right="1418" w:bottom="1418" w:left="2268" w:header="720" w:footer="720" w:gutter="0"/>
          <w:pgNumType w:fmt="lowerRoman" w:start="1"/>
          <w:cols w:space="720"/>
          <w:docGrid w:linePitch="326"/>
        </w:sectPr>
      </w:pPr>
      <w:r w:rsidRPr="00E30C2F">
        <w:t>Agradecimientos</w:t>
      </w:r>
    </w:p>
    <w:sdt>
      <w:sdtPr>
        <w:id w:val="-157617423"/>
        <w:docPartObj>
          <w:docPartGallery w:val="Table of Contents"/>
          <w:docPartUnique/>
        </w:docPartObj>
      </w:sdtPr>
      <w:sdtContent>
        <w:p w14:paraId="0867FD5C" w14:textId="77777777" w:rsidR="00757E87" w:rsidRDefault="0040557C" w:rsidP="007043C7">
          <w:pPr>
            <w:jc w:val="center"/>
            <w:rPr>
              <w:noProof/>
            </w:rPr>
          </w:pPr>
          <w:r w:rsidRPr="00E30C2F">
            <w:rPr>
              <w:b/>
              <w:sz w:val="28"/>
              <w:szCs w:val="28"/>
            </w:rPr>
            <w:t>TABLA DE CONTENIDO</w:t>
          </w:r>
          <w:r w:rsidR="00B119AA" w:rsidRPr="00E30C2F">
            <w:fldChar w:fldCharType="begin"/>
          </w:r>
          <w:r w:rsidR="00B119AA" w:rsidRPr="00E30C2F">
            <w:instrText xml:space="preserve"> TOC \o "1-3" \h \z \u \t "Título 6;6;Título 7;7;Título 8;8" </w:instrText>
          </w:r>
          <w:r w:rsidR="00B119AA" w:rsidRPr="00E30C2F">
            <w:fldChar w:fldCharType="separate"/>
          </w:r>
        </w:p>
        <w:p w14:paraId="585065D3" w14:textId="77777777" w:rsidR="00757E87" w:rsidRDefault="00757E87">
          <w:pPr>
            <w:pStyle w:val="TDC1"/>
            <w:tabs>
              <w:tab w:val="left" w:pos="1600"/>
              <w:tab w:val="right" w:leader="dot" w:pos="8544"/>
            </w:tabs>
            <w:rPr>
              <w:rFonts w:asciiTheme="minorHAnsi" w:eastAsiaTheme="minorEastAsia" w:hAnsiTheme="minorHAnsi" w:cstheme="minorBidi"/>
              <w:noProof/>
              <w:sz w:val="22"/>
              <w:szCs w:val="22"/>
              <w:lang w:val="es-CL" w:eastAsia="es-CL"/>
            </w:rPr>
          </w:pPr>
          <w:hyperlink w:anchor="_Toc477990048" w:history="1">
            <w:r w:rsidRPr="005700FC">
              <w:rPr>
                <w:rStyle w:val="Hipervnculo"/>
                <w:noProof/>
              </w:rPr>
              <w:t>CAPÍTULO 1.</w:t>
            </w:r>
            <w:r>
              <w:rPr>
                <w:rFonts w:asciiTheme="minorHAnsi" w:eastAsiaTheme="minorEastAsia" w:hAnsiTheme="minorHAnsi" w:cstheme="minorBidi"/>
                <w:noProof/>
                <w:sz w:val="22"/>
                <w:szCs w:val="22"/>
                <w:lang w:val="es-CL" w:eastAsia="es-CL"/>
              </w:rPr>
              <w:tab/>
            </w:r>
            <w:r w:rsidRPr="005700FC">
              <w:rPr>
                <w:rStyle w:val="Hipervnculo"/>
                <w:noProof/>
              </w:rPr>
              <w:t>INTRODUCCIÓN</w:t>
            </w:r>
            <w:r>
              <w:rPr>
                <w:noProof/>
                <w:webHidden/>
              </w:rPr>
              <w:tab/>
            </w:r>
            <w:r>
              <w:rPr>
                <w:noProof/>
                <w:webHidden/>
              </w:rPr>
              <w:fldChar w:fldCharType="begin"/>
            </w:r>
            <w:r>
              <w:rPr>
                <w:noProof/>
                <w:webHidden/>
              </w:rPr>
              <w:instrText xml:space="preserve"> PAGEREF _Toc477990048 \h </w:instrText>
            </w:r>
            <w:r>
              <w:rPr>
                <w:noProof/>
                <w:webHidden/>
              </w:rPr>
            </w:r>
            <w:r>
              <w:rPr>
                <w:noProof/>
                <w:webHidden/>
              </w:rPr>
              <w:fldChar w:fldCharType="separate"/>
            </w:r>
            <w:r>
              <w:rPr>
                <w:noProof/>
                <w:webHidden/>
              </w:rPr>
              <w:t>9</w:t>
            </w:r>
            <w:r>
              <w:rPr>
                <w:noProof/>
                <w:webHidden/>
              </w:rPr>
              <w:fldChar w:fldCharType="end"/>
            </w:r>
          </w:hyperlink>
        </w:p>
        <w:p w14:paraId="1F5F3A0E" w14:textId="77777777" w:rsidR="00757E87" w:rsidRDefault="00757E87">
          <w:pPr>
            <w:pStyle w:val="TDC2"/>
            <w:rPr>
              <w:rFonts w:asciiTheme="minorHAnsi" w:eastAsiaTheme="minorEastAsia" w:hAnsiTheme="minorHAnsi" w:cstheme="minorBidi"/>
              <w:noProof/>
              <w:sz w:val="22"/>
              <w:szCs w:val="22"/>
              <w:lang w:val="es-CL" w:eastAsia="es-CL"/>
            </w:rPr>
          </w:pPr>
          <w:hyperlink w:anchor="_Toc477990049" w:history="1">
            <w:r w:rsidRPr="005700FC">
              <w:rPr>
                <w:rStyle w:val="Hipervnculo"/>
                <w:noProof/>
              </w:rPr>
              <w:t>1.1</w:t>
            </w:r>
            <w:r>
              <w:rPr>
                <w:rFonts w:asciiTheme="minorHAnsi" w:eastAsiaTheme="minorEastAsia" w:hAnsiTheme="minorHAnsi" w:cstheme="minorBidi"/>
                <w:noProof/>
                <w:sz w:val="22"/>
                <w:szCs w:val="22"/>
                <w:lang w:val="es-CL" w:eastAsia="es-CL"/>
              </w:rPr>
              <w:tab/>
            </w:r>
            <w:r w:rsidRPr="005700FC">
              <w:rPr>
                <w:rStyle w:val="Hipervnculo"/>
                <w:noProof/>
              </w:rPr>
              <w:t>ANTECEDENTES Y MOTIVACIÓN</w:t>
            </w:r>
            <w:r>
              <w:rPr>
                <w:noProof/>
                <w:webHidden/>
              </w:rPr>
              <w:tab/>
            </w:r>
            <w:r>
              <w:rPr>
                <w:noProof/>
                <w:webHidden/>
              </w:rPr>
              <w:fldChar w:fldCharType="begin"/>
            </w:r>
            <w:r>
              <w:rPr>
                <w:noProof/>
                <w:webHidden/>
              </w:rPr>
              <w:instrText xml:space="preserve"> PAGEREF _Toc477990049 \h </w:instrText>
            </w:r>
            <w:r>
              <w:rPr>
                <w:noProof/>
                <w:webHidden/>
              </w:rPr>
            </w:r>
            <w:r>
              <w:rPr>
                <w:noProof/>
                <w:webHidden/>
              </w:rPr>
              <w:fldChar w:fldCharType="separate"/>
            </w:r>
            <w:r>
              <w:rPr>
                <w:noProof/>
                <w:webHidden/>
              </w:rPr>
              <w:t>9</w:t>
            </w:r>
            <w:r>
              <w:rPr>
                <w:noProof/>
                <w:webHidden/>
              </w:rPr>
              <w:fldChar w:fldCharType="end"/>
            </w:r>
          </w:hyperlink>
        </w:p>
        <w:p w14:paraId="2342F2DF" w14:textId="77777777" w:rsidR="00757E87" w:rsidRDefault="00757E87">
          <w:pPr>
            <w:pStyle w:val="TDC2"/>
            <w:rPr>
              <w:rFonts w:asciiTheme="minorHAnsi" w:eastAsiaTheme="minorEastAsia" w:hAnsiTheme="minorHAnsi" w:cstheme="minorBidi"/>
              <w:noProof/>
              <w:sz w:val="22"/>
              <w:szCs w:val="22"/>
              <w:lang w:val="es-CL" w:eastAsia="es-CL"/>
            </w:rPr>
          </w:pPr>
          <w:hyperlink w:anchor="_Toc477990050" w:history="1">
            <w:r w:rsidRPr="005700FC">
              <w:rPr>
                <w:rStyle w:val="Hipervnculo"/>
                <w:noProof/>
              </w:rPr>
              <w:t>1.2</w:t>
            </w:r>
            <w:r>
              <w:rPr>
                <w:rFonts w:asciiTheme="minorHAnsi" w:eastAsiaTheme="minorEastAsia" w:hAnsiTheme="minorHAnsi" w:cstheme="minorBidi"/>
                <w:noProof/>
                <w:sz w:val="22"/>
                <w:szCs w:val="22"/>
                <w:lang w:val="es-CL" w:eastAsia="es-CL"/>
              </w:rPr>
              <w:tab/>
            </w:r>
            <w:r w:rsidRPr="005700FC">
              <w:rPr>
                <w:rStyle w:val="Hipervnculo"/>
                <w:noProof/>
              </w:rPr>
              <w:t>DESCRIPCIÓN DEL PROBLEMA</w:t>
            </w:r>
            <w:r>
              <w:rPr>
                <w:noProof/>
                <w:webHidden/>
              </w:rPr>
              <w:tab/>
            </w:r>
            <w:r>
              <w:rPr>
                <w:noProof/>
                <w:webHidden/>
              </w:rPr>
              <w:fldChar w:fldCharType="begin"/>
            </w:r>
            <w:r>
              <w:rPr>
                <w:noProof/>
                <w:webHidden/>
              </w:rPr>
              <w:instrText xml:space="preserve"> PAGEREF _Toc477990050 \h </w:instrText>
            </w:r>
            <w:r>
              <w:rPr>
                <w:noProof/>
                <w:webHidden/>
              </w:rPr>
            </w:r>
            <w:r>
              <w:rPr>
                <w:noProof/>
                <w:webHidden/>
              </w:rPr>
              <w:fldChar w:fldCharType="separate"/>
            </w:r>
            <w:r>
              <w:rPr>
                <w:noProof/>
                <w:webHidden/>
              </w:rPr>
              <w:t>11</w:t>
            </w:r>
            <w:r>
              <w:rPr>
                <w:noProof/>
                <w:webHidden/>
              </w:rPr>
              <w:fldChar w:fldCharType="end"/>
            </w:r>
          </w:hyperlink>
        </w:p>
        <w:p w14:paraId="5A6C08F0" w14:textId="77777777" w:rsidR="00757E87" w:rsidRDefault="00757E87">
          <w:pPr>
            <w:pStyle w:val="TDC2"/>
            <w:rPr>
              <w:rFonts w:asciiTheme="minorHAnsi" w:eastAsiaTheme="minorEastAsia" w:hAnsiTheme="minorHAnsi" w:cstheme="minorBidi"/>
              <w:noProof/>
              <w:sz w:val="22"/>
              <w:szCs w:val="22"/>
              <w:lang w:val="es-CL" w:eastAsia="es-CL"/>
            </w:rPr>
          </w:pPr>
          <w:hyperlink w:anchor="_Toc477990051" w:history="1">
            <w:r w:rsidRPr="005700FC">
              <w:rPr>
                <w:rStyle w:val="Hipervnculo"/>
                <w:noProof/>
              </w:rPr>
              <w:t>1.3</w:t>
            </w:r>
            <w:r>
              <w:rPr>
                <w:rFonts w:asciiTheme="minorHAnsi" w:eastAsiaTheme="minorEastAsia" w:hAnsiTheme="minorHAnsi" w:cstheme="minorBidi"/>
                <w:noProof/>
                <w:sz w:val="22"/>
                <w:szCs w:val="22"/>
                <w:lang w:val="es-CL" w:eastAsia="es-CL"/>
              </w:rPr>
              <w:tab/>
            </w:r>
            <w:r w:rsidRPr="005700FC">
              <w:rPr>
                <w:rStyle w:val="Hipervnculo"/>
                <w:noProof/>
              </w:rPr>
              <w:t>SOLUCIÓN PROPUESTA</w:t>
            </w:r>
            <w:r>
              <w:rPr>
                <w:noProof/>
                <w:webHidden/>
              </w:rPr>
              <w:tab/>
            </w:r>
            <w:r>
              <w:rPr>
                <w:noProof/>
                <w:webHidden/>
              </w:rPr>
              <w:fldChar w:fldCharType="begin"/>
            </w:r>
            <w:r>
              <w:rPr>
                <w:noProof/>
                <w:webHidden/>
              </w:rPr>
              <w:instrText xml:space="preserve"> PAGEREF _Toc477990051 \h </w:instrText>
            </w:r>
            <w:r>
              <w:rPr>
                <w:noProof/>
                <w:webHidden/>
              </w:rPr>
            </w:r>
            <w:r>
              <w:rPr>
                <w:noProof/>
                <w:webHidden/>
              </w:rPr>
              <w:fldChar w:fldCharType="separate"/>
            </w:r>
            <w:r>
              <w:rPr>
                <w:noProof/>
                <w:webHidden/>
              </w:rPr>
              <w:t>13</w:t>
            </w:r>
            <w:r>
              <w:rPr>
                <w:noProof/>
                <w:webHidden/>
              </w:rPr>
              <w:fldChar w:fldCharType="end"/>
            </w:r>
          </w:hyperlink>
        </w:p>
        <w:p w14:paraId="7D9FB44D" w14:textId="77777777" w:rsidR="00757E87" w:rsidRDefault="00757E87">
          <w:pPr>
            <w:pStyle w:val="TDC3"/>
            <w:tabs>
              <w:tab w:val="left" w:pos="1600"/>
              <w:tab w:val="right" w:leader="dot" w:pos="8544"/>
            </w:tabs>
            <w:rPr>
              <w:rFonts w:asciiTheme="minorHAnsi" w:eastAsiaTheme="minorEastAsia" w:hAnsiTheme="minorHAnsi" w:cstheme="minorBidi"/>
              <w:noProof/>
              <w:sz w:val="22"/>
              <w:szCs w:val="22"/>
              <w:lang w:val="es-CL" w:eastAsia="es-CL"/>
            </w:rPr>
          </w:pPr>
          <w:hyperlink w:anchor="_Toc477990052" w:history="1">
            <w:r w:rsidRPr="005700FC">
              <w:rPr>
                <w:rStyle w:val="Hipervnculo"/>
                <w:noProof/>
                <w14:scene3d>
                  <w14:camera w14:prst="orthographicFront"/>
                  <w14:lightRig w14:rig="threePt" w14:dir="t">
                    <w14:rot w14:lat="0" w14:lon="0" w14:rev="0"/>
                  </w14:lightRig>
                </w14:scene3d>
              </w:rPr>
              <w:t>1.3.1</w:t>
            </w:r>
            <w:r>
              <w:rPr>
                <w:rFonts w:asciiTheme="minorHAnsi" w:eastAsiaTheme="minorEastAsia" w:hAnsiTheme="minorHAnsi" w:cstheme="minorBidi"/>
                <w:noProof/>
                <w:sz w:val="22"/>
                <w:szCs w:val="22"/>
                <w:lang w:val="es-CL" w:eastAsia="es-CL"/>
              </w:rPr>
              <w:tab/>
            </w:r>
            <w:r w:rsidRPr="005700FC">
              <w:rPr>
                <w:rStyle w:val="Hipervnculo"/>
                <w:noProof/>
              </w:rPr>
              <w:t>Características de la solución</w:t>
            </w:r>
            <w:r>
              <w:rPr>
                <w:noProof/>
                <w:webHidden/>
              </w:rPr>
              <w:tab/>
            </w:r>
            <w:r>
              <w:rPr>
                <w:noProof/>
                <w:webHidden/>
              </w:rPr>
              <w:fldChar w:fldCharType="begin"/>
            </w:r>
            <w:r>
              <w:rPr>
                <w:noProof/>
                <w:webHidden/>
              </w:rPr>
              <w:instrText xml:space="preserve"> PAGEREF _Toc477990052 \h </w:instrText>
            </w:r>
            <w:r>
              <w:rPr>
                <w:noProof/>
                <w:webHidden/>
              </w:rPr>
            </w:r>
            <w:r>
              <w:rPr>
                <w:noProof/>
                <w:webHidden/>
              </w:rPr>
              <w:fldChar w:fldCharType="separate"/>
            </w:r>
            <w:r>
              <w:rPr>
                <w:noProof/>
                <w:webHidden/>
              </w:rPr>
              <w:t>13</w:t>
            </w:r>
            <w:r>
              <w:rPr>
                <w:noProof/>
                <w:webHidden/>
              </w:rPr>
              <w:fldChar w:fldCharType="end"/>
            </w:r>
          </w:hyperlink>
        </w:p>
        <w:p w14:paraId="72D4FB5C" w14:textId="77777777" w:rsidR="00757E87" w:rsidRDefault="00757E87">
          <w:pPr>
            <w:pStyle w:val="TDC3"/>
            <w:tabs>
              <w:tab w:val="left" w:pos="1600"/>
              <w:tab w:val="right" w:leader="dot" w:pos="8544"/>
            </w:tabs>
            <w:rPr>
              <w:rFonts w:asciiTheme="minorHAnsi" w:eastAsiaTheme="minorEastAsia" w:hAnsiTheme="minorHAnsi" w:cstheme="minorBidi"/>
              <w:noProof/>
              <w:sz w:val="22"/>
              <w:szCs w:val="22"/>
              <w:lang w:val="es-CL" w:eastAsia="es-CL"/>
            </w:rPr>
          </w:pPr>
          <w:hyperlink w:anchor="_Toc477990053" w:history="1">
            <w:r w:rsidRPr="005700FC">
              <w:rPr>
                <w:rStyle w:val="Hipervnculo"/>
                <w:noProof/>
                <w14:scene3d>
                  <w14:camera w14:prst="orthographicFront"/>
                  <w14:lightRig w14:rig="threePt" w14:dir="t">
                    <w14:rot w14:lat="0" w14:lon="0" w14:rev="0"/>
                  </w14:lightRig>
                </w14:scene3d>
              </w:rPr>
              <w:t>1.3.2</w:t>
            </w:r>
            <w:r>
              <w:rPr>
                <w:rFonts w:asciiTheme="minorHAnsi" w:eastAsiaTheme="minorEastAsia" w:hAnsiTheme="minorHAnsi" w:cstheme="minorBidi"/>
                <w:noProof/>
                <w:sz w:val="22"/>
                <w:szCs w:val="22"/>
                <w:lang w:val="es-CL" w:eastAsia="es-CL"/>
              </w:rPr>
              <w:tab/>
            </w:r>
            <w:r w:rsidRPr="005700FC">
              <w:rPr>
                <w:rStyle w:val="Hipervnculo"/>
                <w:noProof/>
              </w:rPr>
              <w:t>Propósito de la solución</w:t>
            </w:r>
            <w:r>
              <w:rPr>
                <w:noProof/>
                <w:webHidden/>
              </w:rPr>
              <w:tab/>
            </w:r>
            <w:r>
              <w:rPr>
                <w:noProof/>
                <w:webHidden/>
              </w:rPr>
              <w:fldChar w:fldCharType="begin"/>
            </w:r>
            <w:r>
              <w:rPr>
                <w:noProof/>
                <w:webHidden/>
              </w:rPr>
              <w:instrText xml:space="preserve"> PAGEREF _Toc477990053 \h </w:instrText>
            </w:r>
            <w:r>
              <w:rPr>
                <w:noProof/>
                <w:webHidden/>
              </w:rPr>
            </w:r>
            <w:r>
              <w:rPr>
                <w:noProof/>
                <w:webHidden/>
              </w:rPr>
              <w:fldChar w:fldCharType="separate"/>
            </w:r>
            <w:r>
              <w:rPr>
                <w:noProof/>
                <w:webHidden/>
              </w:rPr>
              <w:t>13</w:t>
            </w:r>
            <w:r>
              <w:rPr>
                <w:noProof/>
                <w:webHidden/>
              </w:rPr>
              <w:fldChar w:fldCharType="end"/>
            </w:r>
          </w:hyperlink>
        </w:p>
        <w:p w14:paraId="6FBBEF55" w14:textId="77777777" w:rsidR="00757E87" w:rsidRDefault="00757E87">
          <w:pPr>
            <w:pStyle w:val="TDC2"/>
            <w:rPr>
              <w:rFonts w:asciiTheme="minorHAnsi" w:eastAsiaTheme="minorEastAsia" w:hAnsiTheme="minorHAnsi" w:cstheme="minorBidi"/>
              <w:noProof/>
              <w:sz w:val="22"/>
              <w:szCs w:val="22"/>
              <w:lang w:val="es-CL" w:eastAsia="es-CL"/>
            </w:rPr>
          </w:pPr>
          <w:hyperlink w:anchor="_Toc477990054" w:history="1">
            <w:r w:rsidRPr="005700FC">
              <w:rPr>
                <w:rStyle w:val="Hipervnculo"/>
                <w:noProof/>
              </w:rPr>
              <w:t>1.4</w:t>
            </w:r>
            <w:r>
              <w:rPr>
                <w:rFonts w:asciiTheme="minorHAnsi" w:eastAsiaTheme="minorEastAsia" w:hAnsiTheme="minorHAnsi" w:cstheme="minorBidi"/>
                <w:noProof/>
                <w:sz w:val="22"/>
                <w:szCs w:val="22"/>
                <w:lang w:val="es-CL" w:eastAsia="es-CL"/>
              </w:rPr>
              <w:tab/>
            </w:r>
            <w:r w:rsidRPr="005700FC">
              <w:rPr>
                <w:rStyle w:val="Hipervnculo"/>
                <w:noProof/>
              </w:rPr>
              <w:t>OBJETIVOS Y ALCANCES DEL PROYECTO</w:t>
            </w:r>
            <w:r>
              <w:rPr>
                <w:noProof/>
                <w:webHidden/>
              </w:rPr>
              <w:tab/>
            </w:r>
            <w:r>
              <w:rPr>
                <w:noProof/>
                <w:webHidden/>
              </w:rPr>
              <w:fldChar w:fldCharType="begin"/>
            </w:r>
            <w:r>
              <w:rPr>
                <w:noProof/>
                <w:webHidden/>
              </w:rPr>
              <w:instrText xml:space="preserve"> PAGEREF _Toc477990054 \h </w:instrText>
            </w:r>
            <w:r>
              <w:rPr>
                <w:noProof/>
                <w:webHidden/>
              </w:rPr>
            </w:r>
            <w:r>
              <w:rPr>
                <w:noProof/>
                <w:webHidden/>
              </w:rPr>
              <w:fldChar w:fldCharType="separate"/>
            </w:r>
            <w:r>
              <w:rPr>
                <w:noProof/>
                <w:webHidden/>
              </w:rPr>
              <w:t>14</w:t>
            </w:r>
            <w:r>
              <w:rPr>
                <w:noProof/>
                <w:webHidden/>
              </w:rPr>
              <w:fldChar w:fldCharType="end"/>
            </w:r>
          </w:hyperlink>
        </w:p>
        <w:p w14:paraId="17D973E9" w14:textId="77777777" w:rsidR="00757E87" w:rsidRDefault="00757E87">
          <w:pPr>
            <w:pStyle w:val="TDC3"/>
            <w:tabs>
              <w:tab w:val="left" w:pos="1600"/>
              <w:tab w:val="right" w:leader="dot" w:pos="8544"/>
            </w:tabs>
            <w:rPr>
              <w:rFonts w:asciiTheme="minorHAnsi" w:eastAsiaTheme="minorEastAsia" w:hAnsiTheme="minorHAnsi" w:cstheme="minorBidi"/>
              <w:noProof/>
              <w:sz w:val="22"/>
              <w:szCs w:val="22"/>
              <w:lang w:val="es-CL" w:eastAsia="es-CL"/>
            </w:rPr>
          </w:pPr>
          <w:hyperlink w:anchor="_Toc477990055" w:history="1">
            <w:r w:rsidRPr="005700FC">
              <w:rPr>
                <w:rStyle w:val="Hipervnculo"/>
                <w:noProof/>
                <w14:scene3d>
                  <w14:camera w14:prst="orthographicFront"/>
                  <w14:lightRig w14:rig="threePt" w14:dir="t">
                    <w14:rot w14:lat="0" w14:lon="0" w14:rev="0"/>
                  </w14:lightRig>
                </w14:scene3d>
              </w:rPr>
              <w:t>1.4.1</w:t>
            </w:r>
            <w:r>
              <w:rPr>
                <w:rFonts w:asciiTheme="minorHAnsi" w:eastAsiaTheme="minorEastAsia" w:hAnsiTheme="minorHAnsi" w:cstheme="minorBidi"/>
                <w:noProof/>
                <w:sz w:val="22"/>
                <w:szCs w:val="22"/>
                <w:lang w:val="es-CL" w:eastAsia="es-CL"/>
              </w:rPr>
              <w:tab/>
            </w:r>
            <w:r w:rsidRPr="005700FC">
              <w:rPr>
                <w:rStyle w:val="Hipervnculo"/>
                <w:noProof/>
              </w:rPr>
              <w:t>Objetivo general</w:t>
            </w:r>
            <w:r>
              <w:rPr>
                <w:noProof/>
                <w:webHidden/>
              </w:rPr>
              <w:tab/>
            </w:r>
            <w:r>
              <w:rPr>
                <w:noProof/>
                <w:webHidden/>
              </w:rPr>
              <w:fldChar w:fldCharType="begin"/>
            </w:r>
            <w:r>
              <w:rPr>
                <w:noProof/>
                <w:webHidden/>
              </w:rPr>
              <w:instrText xml:space="preserve"> PAGEREF _Toc477990055 \h </w:instrText>
            </w:r>
            <w:r>
              <w:rPr>
                <w:noProof/>
                <w:webHidden/>
              </w:rPr>
            </w:r>
            <w:r>
              <w:rPr>
                <w:noProof/>
                <w:webHidden/>
              </w:rPr>
              <w:fldChar w:fldCharType="separate"/>
            </w:r>
            <w:r>
              <w:rPr>
                <w:noProof/>
                <w:webHidden/>
              </w:rPr>
              <w:t>14</w:t>
            </w:r>
            <w:r>
              <w:rPr>
                <w:noProof/>
                <w:webHidden/>
              </w:rPr>
              <w:fldChar w:fldCharType="end"/>
            </w:r>
          </w:hyperlink>
        </w:p>
        <w:p w14:paraId="0C407801" w14:textId="77777777" w:rsidR="00757E87" w:rsidRDefault="00757E87">
          <w:pPr>
            <w:pStyle w:val="TDC3"/>
            <w:tabs>
              <w:tab w:val="left" w:pos="1600"/>
              <w:tab w:val="right" w:leader="dot" w:pos="8544"/>
            </w:tabs>
            <w:rPr>
              <w:rFonts w:asciiTheme="minorHAnsi" w:eastAsiaTheme="minorEastAsia" w:hAnsiTheme="minorHAnsi" w:cstheme="minorBidi"/>
              <w:noProof/>
              <w:sz w:val="22"/>
              <w:szCs w:val="22"/>
              <w:lang w:val="es-CL" w:eastAsia="es-CL"/>
            </w:rPr>
          </w:pPr>
          <w:hyperlink w:anchor="_Toc477990056" w:history="1">
            <w:r w:rsidRPr="005700FC">
              <w:rPr>
                <w:rStyle w:val="Hipervnculo"/>
                <w:noProof/>
                <w14:scene3d>
                  <w14:camera w14:prst="orthographicFront"/>
                  <w14:lightRig w14:rig="threePt" w14:dir="t">
                    <w14:rot w14:lat="0" w14:lon="0" w14:rev="0"/>
                  </w14:lightRig>
                </w14:scene3d>
              </w:rPr>
              <w:t>1.4.2</w:t>
            </w:r>
            <w:r>
              <w:rPr>
                <w:rFonts w:asciiTheme="minorHAnsi" w:eastAsiaTheme="minorEastAsia" w:hAnsiTheme="minorHAnsi" w:cstheme="minorBidi"/>
                <w:noProof/>
                <w:sz w:val="22"/>
                <w:szCs w:val="22"/>
                <w:lang w:val="es-CL" w:eastAsia="es-CL"/>
              </w:rPr>
              <w:tab/>
            </w:r>
            <w:r w:rsidRPr="005700FC">
              <w:rPr>
                <w:rStyle w:val="Hipervnculo"/>
                <w:noProof/>
              </w:rPr>
              <w:t>Objetivos específicos</w:t>
            </w:r>
            <w:r>
              <w:rPr>
                <w:noProof/>
                <w:webHidden/>
              </w:rPr>
              <w:tab/>
            </w:r>
            <w:r>
              <w:rPr>
                <w:noProof/>
                <w:webHidden/>
              </w:rPr>
              <w:fldChar w:fldCharType="begin"/>
            </w:r>
            <w:r>
              <w:rPr>
                <w:noProof/>
                <w:webHidden/>
              </w:rPr>
              <w:instrText xml:space="preserve"> PAGEREF _Toc477990056 \h </w:instrText>
            </w:r>
            <w:r>
              <w:rPr>
                <w:noProof/>
                <w:webHidden/>
              </w:rPr>
            </w:r>
            <w:r>
              <w:rPr>
                <w:noProof/>
                <w:webHidden/>
              </w:rPr>
              <w:fldChar w:fldCharType="separate"/>
            </w:r>
            <w:r>
              <w:rPr>
                <w:noProof/>
                <w:webHidden/>
              </w:rPr>
              <w:t>14</w:t>
            </w:r>
            <w:r>
              <w:rPr>
                <w:noProof/>
                <w:webHidden/>
              </w:rPr>
              <w:fldChar w:fldCharType="end"/>
            </w:r>
          </w:hyperlink>
        </w:p>
        <w:p w14:paraId="20488758" w14:textId="77777777" w:rsidR="00757E87" w:rsidRDefault="00757E87">
          <w:pPr>
            <w:pStyle w:val="TDC3"/>
            <w:tabs>
              <w:tab w:val="left" w:pos="1600"/>
              <w:tab w:val="right" w:leader="dot" w:pos="8544"/>
            </w:tabs>
            <w:rPr>
              <w:rFonts w:asciiTheme="minorHAnsi" w:eastAsiaTheme="minorEastAsia" w:hAnsiTheme="minorHAnsi" w:cstheme="minorBidi"/>
              <w:noProof/>
              <w:sz w:val="22"/>
              <w:szCs w:val="22"/>
              <w:lang w:val="es-CL" w:eastAsia="es-CL"/>
            </w:rPr>
          </w:pPr>
          <w:hyperlink w:anchor="_Toc477990057" w:history="1">
            <w:r w:rsidRPr="005700FC">
              <w:rPr>
                <w:rStyle w:val="Hipervnculo"/>
                <w:noProof/>
                <w14:scene3d>
                  <w14:camera w14:prst="orthographicFront"/>
                  <w14:lightRig w14:rig="threePt" w14:dir="t">
                    <w14:rot w14:lat="0" w14:lon="0" w14:rev="0"/>
                  </w14:lightRig>
                </w14:scene3d>
              </w:rPr>
              <w:t>1.4.3</w:t>
            </w:r>
            <w:r>
              <w:rPr>
                <w:rFonts w:asciiTheme="minorHAnsi" w:eastAsiaTheme="minorEastAsia" w:hAnsiTheme="minorHAnsi" w:cstheme="minorBidi"/>
                <w:noProof/>
                <w:sz w:val="22"/>
                <w:szCs w:val="22"/>
                <w:lang w:val="es-CL" w:eastAsia="es-CL"/>
              </w:rPr>
              <w:tab/>
            </w:r>
            <w:r w:rsidRPr="005700FC">
              <w:rPr>
                <w:rStyle w:val="Hipervnculo"/>
                <w:noProof/>
              </w:rPr>
              <w:t>Alcances y limitaciones</w:t>
            </w:r>
            <w:r>
              <w:rPr>
                <w:noProof/>
                <w:webHidden/>
              </w:rPr>
              <w:tab/>
            </w:r>
            <w:r>
              <w:rPr>
                <w:noProof/>
                <w:webHidden/>
              </w:rPr>
              <w:fldChar w:fldCharType="begin"/>
            </w:r>
            <w:r>
              <w:rPr>
                <w:noProof/>
                <w:webHidden/>
              </w:rPr>
              <w:instrText xml:space="preserve"> PAGEREF _Toc477990057 \h </w:instrText>
            </w:r>
            <w:r>
              <w:rPr>
                <w:noProof/>
                <w:webHidden/>
              </w:rPr>
            </w:r>
            <w:r>
              <w:rPr>
                <w:noProof/>
                <w:webHidden/>
              </w:rPr>
              <w:fldChar w:fldCharType="separate"/>
            </w:r>
            <w:r>
              <w:rPr>
                <w:noProof/>
                <w:webHidden/>
              </w:rPr>
              <w:t>15</w:t>
            </w:r>
            <w:r>
              <w:rPr>
                <w:noProof/>
                <w:webHidden/>
              </w:rPr>
              <w:fldChar w:fldCharType="end"/>
            </w:r>
          </w:hyperlink>
        </w:p>
        <w:p w14:paraId="197D11AA" w14:textId="77777777" w:rsidR="00757E87" w:rsidRDefault="00757E87">
          <w:pPr>
            <w:pStyle w:val="TDC2"/>
            <w:rPr>
              <w:rFonts w:asciiTheme="minorHAnsi" w:eastAsiaTheme="minorEastAsia" w:hAnsiTheme="minorHAnsi" w:cstheme="minorBidi"/>
              <w:noProof/>
              <w:sz w:val="22"/>
              <w:szCs w:val="22"/>
              <w:lang w:val="es-CL" w:eastAsia="es-CL"/>
            </w:rPr>
          </w:pPr>
          <w:hyperlink w:anchor="_Toc477990058" w:history="1">
            <w:r w:rsidRPr="005700FC">
              <w:rPr>
                <w:rStyle w:val="Hipervnculo"/>
                <w:noProof/>
              </w:rPr>
              <w:t>1.5</w:t>
            </w:r>
            <w:r>
              <w:rPr>
                <w:rFonts w:asciiTheme="minorHAnsi" w:eastAsiaTheme="minorEastAsia" w:hAnsiTheme="minorHAnsi" w:cstheme="minorBidi"/>
                <w:noProof/>
                <w:sz w:val="22"/>
                <w:szCs w:val="22"/>
                <w:lang w:val="es-CL" w:eastAsia="es-CL"/>
              </w:rPr>
              <w:tab/>
            </w:r>
            <w:r w:rsidRPr="005700FC">
              <w:rPr>
                <w:rStyle w:val="Hipervnculo"/>
                <w:noProof/>
              </w:rPr>
              <w:t>METODOLOGÍAS Y HERRAMIENTAS UTILIZADAS</w:t>
            </w:r>
            <w:r>
              <w:rPr>
                <w:noProof/>
                <w:webHidden/>
              </w:rPr>
              <w:tab/>
            </w:r>
            <w:r>
              <w:rPr>
                <w:noProof/>
                <w:webHidden/>
              </w:rPr>
              <w:fldChar w:fldCharType="begin"/>
            </w:r>
            <w:r>
              <w:rPr>
                <w:noProof/>
                <w:webHidden/>
              </w:rPr>
              <w:instrText xml:space="preserve"> PAGEREF _Toc477990058 \h </w:instrText>
            </w:r>
            <w:r>
              <w:rPr>
                <w:noProof/>
                <w:webHidden/>
              </w:rPr>
            </w:r>
            <w:r>
              <w:rPr>
                <w:noProof/>
                <w:webHidden/>
              </w:rPr>
              <w:fldChar w:fldCharType="separate"/>
            </w:r>
            <w:r>
              <w:rPr>
                <w:noProof/>
                <w:webHidden/>
              </w:rPr>
              <w:t>15</w:t>
            </w:r>
            <w:r>
              <w:rPr>
                <w:noProof/>
                <w:webHidden/>
              </w:rPr>
              <w:fldChar w:fldCharType="end"/>
            </w:r>
          </w:hyperlink>
        </w:p>
        <w:p w14:paraId="6E1B604D" w14:textId="77777777" w:rsidR="00757E87" w:rsidRDefault="00757E87">
          <w:pPr>
            <w:pStyle w:val="TDC3"/>
            <w:tabs>
              <w:tab w:val="left" w:pos="1600"/>
              <w:tab w:val="right" w:leader="dot" w:pos="8544"/>
            </w:tabs>
            <w:rPr>
              <w:rFonts w:asciiTheme="minorHAnsi" w:eastAsiaTheme="minorEastAsia" w:hAnsiTheme="minorHAnsi" w:cstheme="minorBidi"/>
              <w:noProof/>
              <w:sz w:val="22"/>
              <w:szCs w:val="22"/>
              <w:lang w:val="es-CL" w:eastAsia="es-CL"/>
            </w:rPr>
          </w:pPr>
          <w:hyperlink w:anchor="_Toc477990059" w:history="1">
            <w:r w:rsidRPr="005700FC">
              <w:rPr>
                <w:rStyle w:val="Hipervnculo"/>
                <w:noProof/>
                <w14:scene3d>
                  <w14:camera w14:prst="orthographicFront"/>
                  <w14:lightRig w14:rig="threePt" w14:dir="t">
                    <w14:rot w14:lat="0" w14:lon="0" w14:rev="0"/>
                  </w14:lightRig>
                </w14:scene3d>
              </w:rPr>
              <w:t>1.5.1</w:t>
            </w:r>
            <w:r>
              <w:rPr>
                <w:rFonts w:asciiTheme="minorHAnsi" w:eastAsiaTheme="minorEastAsia" w:hAnsiTheme="minorHAnsi" w:cstheme="minorBidi"/>
                <w:noProof/>
                <w:sz w:val="22"/>
                <w:szCs w:val="22"/>
                <w:lang w:val="es-CL" w:eastAsia="es-CL"/>
              </w:rPr>
              <w:tab/>
            </w:r>
            <w:r w:rsidRPr="005700FC">
              <w:rPr>
                <w:rStyle w:val="Hipervnculo"/>
                <w:noProof/>
              </w:rPr>
              <w:t>Metodología a usar</w:t>
            </w:r>
            <w:r>
              <w:rPr>
                <w:noProof/>
                <w:webHidden/>
              </w:rPr>
              <w:tab/>
            </w:r>
            <w:r>
              <w:rPr>
                <w:noProof/>
                <w:webHidden/>
              </w:rPr>
              <w:fldChar w:fldCharType="begin"/>
            </w:r>
            <w:r>
              <w:rPr>
                <w:noProof/>
                <w:webHidden/>
              </w:rPr>
              <w:instrText xml:space="preserve"> PAGEREF _Toc477990059 \h </w:instrText>
            </w:r>
            <w:r>
              <w:rPr>
                <w:noProof/>
                <w:webHidden/>
              </w:rPr>
            </w:r>
            <w:r>
              <w:rPr>
                <w:noProof/>
                <w:webHidden/>
              </w:rPr>
              <w:fldChar w:fldCharType="separate"/>
            </w:r>
            <w:r>
              <w:rPr>
                <w:noProof/>
                <w:webHidden/>
              </w:rPr>
              <w:t>15</w:t>
            </w:r>
            <w:r>
              <w:rPr>
                <w:noProof/>
                <w:webHidden/>
              </w:rPr>
              <w:fldChar w:fldCharType="end"/>
            </w:r>
          </w:hyperlink>
        </w:p>
        <w:p w14:paraId="2B4A56FF" w14:textId="77777777" w:rsidR="00757E87" w:rsidRDefault="00757E87">
          <w:pPr>
            <w:pStyle w:val="TDC3"/>
            <w:tabs>
              <w:tab w:val="left" w:pos="1600"/>
              <w:tab w:val="right" w:leader="dot" w:pos="8544"/>
            </w:tabs>
            <w:rPr>
              <w:rFonts w:asciiTheme="minorHAnsi" w:eastAsiaTheme="minorEastAsia" w:hAnsiTheme="minorHAnsi" w:cstheme="minorBidi"/>
              <w:noProof/>
              <w:sz w:val="22"/>
              <w:szCs w:val="22"/>
              <w:lang w:val="es-CL" w:eastAsia="es-CL"/>
            </w:rPr>
          </w:pPr>
          <w:hyperlink w:anchor="_Toc477990060" w:history="1">
            <w:r w:rsidRPr="005700FC">
              <w:rPr>
                <w:rStyle w:val="Hipervnculo"/>
                <w:noProof/>
                <w14:scene3d>
                  <w14:camera w14:prst="orthographicFront"/>
                  <w14:lightRig w14:rig="threePt" w14:dir="t">
                    <w14:rot w14:lat="0" w14:lon="0" w14:rev="0"/>
                  </w14:lightRig>
                </w14:scene3d>
              </w:rPr>
              <w:t>1.5.2</w:t>
            </w:r>
            <w:r>
              <w:rPr>
                <w:rFonts w:asciiTheme="minorHAnsi" w:eastAsiaTheme="minorEastAsia" w:hAnsiTheme="minorHAnsi" w:cstheme="minorBidi"/>
                <w:noProof/>
                <w:sz w:val="22"/>
                <w:szCs w:val="22"/>
                <w:lang w:val="es-CL" w:eastAsia="es-CL"/>
              </w:rPr>
              <w:tab/>
            </w:r>
            <w:r w:rsidRPr="005700FC">
              <w:rPr>
                <w:rStyle w:val="Hipervnculo"/>
                <w:noProof/>
              </w:rPr>
              <w:t>Herramientas de desarrollo</w:t>
            </w:r>
            <w:r>
              <w:rPr>
                <w:noProof/>
                <w:webHidden/>
              </w:rPr>
              <w:tab/>
            </w:r>
            <w:r>
              <w:rPr>
                <w:noProof/>
                <w:webHidden/>
              </w:rPr>
              <w:fldChar w:fldCharType="begin"/>
            </w:r>
            <w:r>
              <w:rPr>
                <w:noProof/>
                <w:webHidden/>
              </w:rPr>
              <w:instrText xml:space="preserve"> PAGEREF _Toc477990060 \h </w:instrText>
            </w:r>
            <w:r>
              <w:rPr>
                <w:noProof/>
                <w:webHidden/>
              </w:rPr>
            </w:r>
            <w:r>
              <w:rPr>
                <w:noProof/>
                <w:webHidden/>
              </w:rPr>
              <w:fldChar w:fldCharType="separate"/>
            </w:r>
            <w:r>
              <w:rPr>
                <w:noProof/>
                <w:webHidden/>
              </w:rPr>
              <w:t>16</w:t>
            </w:r>
            <w:r>
              <w:rPr>
                <w:noProof/>
                <w:webHidden/>
              </w:rPr>
              <w:fldChar w:fldCharType="end"/>
            </w:r>
          </w:hyperlink>
        </w:p>
        <w:p w14:paraId="5DF83333" w14:textId="77777777" w:rsidR="00757E87" w:rsidRDefault="00757E87">
          <w:pPr>
            <w:pStyle w:val="TDC2"/>
            <w:rPr>
              <w:rFonts w:asciiTheme="minorHAnsi" w:eastAsiaTheme="minorEastAsia" w:hAnsiTheme="minorHAnsi" w:cstheme="minorBidi"/>
              <w:noProof/>
              <w:sz w:val="22"/>
              <w:szCs w:val="22"/>
              <w:lang w:val="es-CL" w:eastAsia="es-CL"/>
            </w:rPr>
          </w:pPr>
          <w:hyperlink w:anchor="_Toc477990061" w:history="1">
            <w:r w:rsidRPr="005700FC">
              <w:rPr>
                <w:rStyle w:val="Hipervnculo"/>
                <w:noProof/>
              </w:rPr>
              <w:t>1.6</w:t>
            </w:r>
            <w:r>
              <w:rPr>
                <w:rFonts w:asciiTheme="minorHAnsi" w:eastAsiaTheme="minorEastAsia" w:hAnsiTheme="minorHAnsi" w:cstheme="minorBidi"/>
                <w:noProof/>
                <w:sz w:val="22"/>
                <w:szCs w:val="22"/>
                <w:lang w:val="es-CL" w:eastAsia="es-CL"/>
              </w:rPr>
              <w:tab/>
            </w:r>
            <w:r w:rsidRPr="005700FC">
              <w:rPr>
                <w:rStyle w:val="Hipervnculo"/>
                <w:noProof/>
              </w:rPr>
              <w:t>ORGANIZACIÓN DEL DOCUMENTO</w:t>
            </w:r>
            <w:r>
              <w:rPr>
                <w:noProof/>
                <w:webHidden/>
              </w:rPr>
              <w:tab/>
            </w:r>
            <w:r>
              <w:rPr>
                <w:noProof/>
                <w:webHidden/>
              </w:rPr>
              <w:fldChar w:fldCharType="begin"/>
            </w:r>
            <w:r>
              <w:rPr>
                <w:noProof/>
                <w:webHidden/>
              </w:rPr>
              <w:instrText xml:space="preserve"> PAGEREF _Toc477990061 \h </w:instrText>
            </w:r>
            <w:r>
              <w:rPr>
                <w:noProof/>
                <w:webHidden/>
              </w:rPr>
            </w:r>
            <w:r>
              <w:rPr>
                <w:noProof/>
                <w:webHidden/>
              </w:rPr>
              <w:fldChar w:fldCharType="separate"/>
            </w:r>
            <w:r>
              <w:rPr>
                <w:noProof/>
                <w:webHidden/>
              </w:rPr>
              <w:t>17</w:t>
            </w:r>
            <w:r>
              <w:rPr>
                <w:noProof/>
                <w:webHidden/>
              </w:rPr>
              <w:fldChar w:fldCharType="end"/>
            </w:r>
          </w:hyperlink>
        </w:p>
        <w:p w14:paraId="15D11F12" w14:textId="77777777" w:rsidR="00757E87" w:rsidRDefault="00757E87">
          <w:pPr>
            <w:pStyle w:val="TDC1"/>
            <w:tabs>
              <w:tab w:val="left" w:pos="1600"/>
              <w:tab w:val="right" w:leader="dot" w:pos="8544"/>
            </w:tabs>
            <w:rPr>
              <w:rFonts w:asciiTheme="minorHAnsi" w:eastAsiaTheme="minorEastAsia" w:hAnsiTheme="minorHAnsi" w:cstheme="minorBidi"/>
              <w:noProof/>
              <w:sz w:val="22"/>
              <w:szCs w:val="22"/>
              <w:lang w:val="es-CL" w:eastAsia="es-CL"/>
            </w:rPr>
          </w:pPr>
          <w:hyperlink w:anchor="_Toc477990062" w:history="1">
            <w:r w:rsidRPr="005700FC">
              <w:rPr>
                <w:rStyle w:val="Hipervnculo"/>
                <w:noProof/>
              </w:rPr>
              <w:t>CAPÍTULO 2.</w:t>
            </w:r>
            <w:r>
              <w:rPr>
                <w:rFonts w:asciiTheme="minorHAnsi" w:eastAsiaTheme="minorEastAsia" w:hAnsiTheme="minorHAnsi" w:cstheme="minorBidi"/>
                <w:noProof/>
                <w:sz w:val="22"/>
                <w:szCs w:val="22"/>
                <w:lang w:val="es-CL" w:eastAsia="es-CL"/>
              </w:rPr>
              <w:tab/>
            </w:r>
            <w:r w:rsidRPr="005700FC">
              <w:rPr>
                <w:rStyle w:val="Hipervnculo"/>
                <w:noProof/>
              </w:rPr>
              <w:t>FUNDAMENTO TEÓRICO</w:t>
            </w:r>
            <w:r>
              <w:rPr>
                <w:noProof/>
                <w:webHidden/>
              </w:rPr>
              <w:tab/>
            </w:r>
            <w:r>
              <w:rPr>
                <w:noProof/>
                <w:webHidden/>
              </w:rPr>
              <w:fldChar w:fldCharType="begin"/>
            </w:r>
            <w:r>
              <w:rPr>
                <w:noProof/>
                <w:webHidden/>
              </w:rPr>
              <w:instrText xml:space="preserve"> PAGEREF _Toc477990062 \h </w:instrText>
            </w:r>
            <w:r>
              <w:rPr>
                <w:noProof/>
                <w:webHidden/>
              </w:rPr>
            </w:r>
            <w:r>
              <w:rPr>
                <w:noProof/>
                <w:webHidden/>
              </w:rPr>
              <w:fldChar w:fldCharType="separate"/>
            </w:r>
            <w:r>
              <w:rPr>
                <w:noProof/>
                <w:webHidden/>
              </w:rPr>
              <w:t>18</w:t>
            </w:r>
            <w:r>
              <w:rPr>
                <w:noProof/>
                <w:webHidden/>
              </w:rPr>
              <w:fldChar w:fldCharType="end"/>
            </w:r>
          </w:hyperlink>
        </w:p>
        <w:p w14:paraId="12A1AC77" w14:textId="77777777" w:rsidR="00757E87" w:rsidRDefault="00757E87">
          <w:pPr>
            <w:pStyle w:val="TDC2"/>
            <w:rPr>
              <w:rFonts w:asciiTheme="minorHAnsi" w:eastAsiaTheme="minorEastAsia" w:hAnsiTheme="minorHAnsi" w:cstheme="minorBidi"/>
              <w:noProof/>
              <w:sz w:val="22"/>
              <w:szCs w:val="22"/>
              <w:lang w:val="es-CL" w:eastAsia="es-CL"/>
            </w:rPr>
          </w:pPr>
          <w:hyperlink w:anchor="_Toc477990063" w:history="1">
            <w:r w:rsidRPr="005700FC">
              <w:rPr>
                <w:rStyle w:val="Hipervnculo"/>
                <w:noProof/>
              </w:rPr>
              <w:t>2.1</w:t>
            </w:r>
            <w:r>
              <w:rPr>
                <w:rFonts w:asciiTheme="minorHAnsi" w:eastAsiaTheme="minorEastAsia" w:hAnsiTheme="minorHAnsi" w:cstheme="minorBidi"/>
                <w:noProof/>
                <w:sz w:val="22"/>
                <w:szCs w:val="22"/>
                <w:lang w:val="es-CL" w:eastAsia="es-CL"/>
              </w:rPr>
              <w:tab/>
            </w:r>
            <w:r w:rsidRPr="005700FC">
              <w:rPr>
                <w:rStyle w:val="Hipervnculo"/>
                <w:noProof/>
              </w:rPr>
              <w:t>TRAUMATISMO ENCÉFALO CRANEANO (TEC)</w:t>
            </w:r>
            <w:r>
              <w:rPr>
                <w:noProof/>
                <w:webHidden/>
              </w:rPr>
              <w:tab/>
            </w:r>
            <w:r>
              <w:rPr>
                <w:noProof/>
                <w:webHidden/>
              </w:rPr>
              <w:fldChar w:fldCharType="begin"/>
            </w:r>
            <w:r>
              <w:rPr>
                <w:noProof/>
                <w:webHidden/>
              </w:rPr>
              <w:instrText xml:space="preserve"> PAGEREF _Toc477990063 \h </w:instrText>
            </w:r>
            <w:r>
              <w:rPr>
                <w:noProof/>
                <w:webHidden/>
              </w:rPr>
            </w:r>
            <w:r>
              <w:rPr>
                <w:noProof/>
                <w:webHidden/>
              </w:rPr>
              <w:fldChar w:fldCharType="separate"/>
            </w:r>
            <w:r>
              <w:rPr>
                <w:noProof/>
                <w:webHidden/>
              </w:rPr>
              <w:t>18</w:t>
            </w:r>
            <w:r>
              <w:rPr>
                <w:noProof/>
                <w:webHidden/>
              </w:rPr>
              <w:fldChar w:fldCharType="end"/>
            </w:r>
          </w:hyperlink>
        </w:p>
        <w:p w14:paraId="5F620A2D" w14:textId="77777777" w:rsidR="00757E87" w:rsidRDefault="00757E87">
          <w:pPr>
            <w:pStyle w:val="TDC2"/>
            <w:rPr>
              <w:rFonts w:asciiTheme="minorHAnsi" w:eastAsiaTheme="minorEastAsia" w:hAnsiTheme="minorHAnsi" w:cstheme="minorBidi"/>
              <w:noProof/>
              <w:sz w:val="22"/>
              <w:szCs w:val="22"/>
              <w:lang w:val="es-CL" w:eastAsia="es-CL"/>
            </w:rPr>
          </w:pPr>
          <w:hyperlink w:anchor="_Toc477990064" w:history="1">
            <w:r w:rsidRPr="005700FC">
              <w:rPr>
                <w:rStyle w:val="Hipervnculo"/>
                <w:noProof/>
                <w:lang w:val="es-CL"/>
              </w:rPr>
              <w:t>2.2</w:t>
            </w:r>
            <w:r>
              <w:rPr>
                <w:rFonts w:asciiTheme="minorHAnsi" w:eastAsiaTheme="minorEastAsia" w:hAnsiTheme="minorHAnsi" w:cstheme="minorBidi"/>
                <w:noProof/>
                <w:sz w:val="22"/>
                <w:szCs w:val="22"/>
                <w:lang w:val="es-CL" w:eastAsia="es-CL"/>
              </w:rPr>
              <w:tab/>
            </w:r>
            <w:r w:rsidRPr="005700FC">
              <w:rPr>
                <w:rStyle w:val="Hipervnculo"/>
                <w:noProof/>
                <w:lang w:val="es-CL"/>
              </w:rPr>
              <w:t>HIPERTENSIÓN INTRACRANEANA</w:t>
            </w:r>
            <w:r>
              <w:rPr>
                <w:noProof/>
                <w:webHidden/>
              </w:rPr>
              <w:tab/>
            </w:r>
            <w:r>
              <w:rPr>
                <w:noProof/>
                <w:webHidden/>
              </w:rPr>
              <w:fldChar w:fldCharType="begin"/>
            </w:r>
            <w:r>
              <w:rPr>
                <w:noProof/>
                <w:webHidden/>
              </w:rPr>
              <w:instrText xml:space="preserve"> PAGEREF _Toc477990064 \h </w:instrText>
            </w:r>
            <w:r>
              <w:rPr>
                <w:noProof/>
                <w:webHidden/>
              </w:rPr>
            </w:r>
            <w:r>
              <w:rPr>
                <w:noProof/>
                <w:webHidden/>
              </w:rPr>
              <w:fldChar w:fldCharType="separate"/>
            </w:r>
            <w:r>
              <w:rPr>
                <w:noProof/>
                <w:webHidden/>
              </w:rPr>
              <w:t>21</w:t>
            </w:r>
            <w:r>
              <w:rPr>
                <w:noProof/>
                <w:webHidden/>
              </w:rPr>
              <w:fldChar w:fldCharType="end"/>
            </w:r>
          </w:hyperlink>
        </w:p>
        <w:p w14:paraId="4F2D3BFC" w14:textId="77777777" w:rsidR="00757E87" w:rsidRDefault="00757E87">
          <w:pPr>
            <w:pStyle w:val="TDC2"/>
            <w:rPr>
              <w:rFonts w:asciiTheme="minorHAnsi" w:eastAsiaTheme="minorEastAsia" w:hAnsiTheme="minorHAnsi" w:cstheme="minorBidi"/>
              <w:noProof/>
              <w:sz w:val="22"/>
              <w:szCs w:val="22"/>
              <w:lang w:val="es-CL" w:eastAsia="es-CL"/>
            </w:rPr>
          </w:pPr>
          <w:hyperlink w:anchor="_Toc477990065" w:history="1">
            <w:r w:rsidRPr="005700FC">
              <w:rPr>
                <w:rStyle w:val="Hipervnculo"/>
                <w:noProof/>
              </w:rPr>
              <w:t>2.3</w:t>
            </w:r>
            <w:r>
              <w:rPr>
                <w:rFonts w:asciiTheme="minorHAnsi" w:eastAsiaTheme="minorEastAsia" w:hAnsiTheme="minorHAnsi" w:cstheme="minorBidi"/>
                <w:noProof/>
                <w:sz w:val="22"/>
                <w:szCs w:val="22"/>
                <w:lang w:val="es-CL" w:eastAsia="es-CL"/>
              </w:rPr>
              <w:tab/>
            </w:r>
            <w:r w:rsidRPr="005700FC">
              <w:rPr>
                <w:rStyle w:val="Hipervnculo"/>
                <w:noProof/>
              </w:rPr>
              <w:t>ESTADO DEL ARTE</w:t>
            </w:r>
            <w:r>
              <w:rPr>
                <w:noProof/>
                <w:webHidden/>
              </w:rPr>
              <w:tab/>
            </w:r>
            <w:r>
              <w:rPr>
                <w:noProof/>
                <w:webHidden/>
              </w:rPr>
              <w:fldChar w:fldCharType="begin"/>
            </w:r>
            <w:r>
              <w:rPr>
                <w:noProof/>
                <w:webHidden/>
              </w:rPr>
              <w:instrText xml:space="preserve"> PAGEREF _Toc477990065 \h </w:instrText>
            </w:r>
            <w:r>
              <w:rPr>
                <w:noProof/>
                <w:webHidden/>
              </w:rPr>
            </w:r>
            <w:r>
              <w:rPr>
                <w:noProof/>
                <w:webHidden/>
              </w:rPr>
              <w:fldChar w:fldCharType="separate"/>
            </w:r>
            <w:r>
              <w:rPr>
                <w:noProof/>
                <w:webHidden/>
              </w:rPr>
              <w:t>22</w:t>
            </w:r>
            <w:r>
              <w:rPr>
                <w:noProof/>
                <w:webHidden/>
              </w:rPr>
              <w:fldChar w:fldCharType="end"/>
            </w:r>
          </w:hyperlink>
        </w:p>
        <w:p w14:paraId="15631202" w14:textId="77777777" w:rsidR="00757E87" w:rsidRDefault="00757E87">
          <w:pPr>
            <w:pStyle w:val="TDC1"/>
            <w:tabs>
              <w:tab w:val="left" w:pos="1600"/>
              <w:tab w:val="right" w:leader="dot" w:pos="8544"/>
            </w:tabs>
            <w:rPr>
              <w:rFonts w:asciiTheme="minorHAnsi" w:eastAsiaTheme="minorEastAsia" w:hAnsiTheme="minorHAnsi" w:cstheme="minorBidi"/>
              <w:noProof/>
              <w:sz w:val="22"/>
              <w:szCs w:val="22"/>
              <w:lang w:val="es-CL" w:eastAsia="es-CL"/>
            </w:rPr>
          </w:pPr>
          <w:hyperlink w:anchor="_Toc477990066" w:history="1">
            <w:r w:rsidRPr="005700FC">
              <w:rPr>
                <w:rStyle w:val="Hipervnculo"/>
                <w:noProof/>
              </w:rPr>
              <w:t>CAPÍTULO 3.</w:t>
            </w:r>
            <w:r>
              <w:rPr>
                <w:rFonts w:asciiTheme="minorHAnsi" w:eastAsiaTheme="minorEastAsia" w:hAnsiTheme="minorHAnsi" w:cstheme="minorBidi"/>
                <w:noProof/>
                <w:sz w:val="22"/>
                <w:szCs w:val="22"/>
                <w:lang w:val="es-CL" w:eastAsia="es-CL"/>
              </w:rPr>
              <w:tab/>
            </w:r>
            <w:r w:rsidRPr="005700FC">
              <w:rPr>
                <w:rStyle w:val="Hipervnculo"/>
                <w:noProof/>
              </w:rPr>
              <w:t>FUNDAMENTOS TEÓRICOS</w:t>
            </w:r>
            <w:r>
              <w:rPr>
                <w:noProof/>
                <w:webHidden/>
              </w:rPr>
              <w:tab/>
            </w:r>
            <w:r>
              <w:rPr>
                <w:noProof/>
                <w:webHidden/>
              </w:rPr>
              <w:fldChar w:fldCharType="begin"/>
            </w:r>
            <w:r>
              <w:rPr>
                <w:noProof/>
                <w:webHidden/>
              </w:rPr>
              <w:instrText xml:space="preserve"> PAGEREF _Toc477990066 \h </w:instrText>
            </w:r>
            <w:r>
              <w:rPr>
                <w:noProof/>
                <w:webHidden/>
              </w:rPr>
            </w:r>
            <w:r>
              <w:rPr>
                <w:noProof/>
                <w:webHidden/>
              </w:rPr>
              <w:fldChar w:fldCharType="separate"/>
            </w:r>
            <w:r>
              <w:rPr>
                <w:noProof/>
                <w:webHidden/>
              </w:rPr>
              <w:t>25</w:t>
            </w:r>
            <w:r>
              <w:rPr>
                <w:noProof/>
                <w:webHidden/>
              </w:rPr>
              <w:fldChar w:fldCharType="end"/>
            </w:r>
          </w:hyperlink>
        </w:p>
        <w:p w14:paraId="14B699F1" w14:textId="77777777" w:rsidR="00757E87" w:rsidRDefault="00757E87">
          <w:pPr>
            <w:pStyle w:val="TDC2"/>
            <w:rPr>
              <w:rFonts w:asciiTheme="minorHAnsi" w:eastAsiaTheme="minorEastAsia" w:hAnsiTheme="minorHAnsi" w:cstheme="minorBidi"/>
              <w:noProof/>
              <w:sz w:val="22"/>
              <w:szCs w:val="22"/>
              <w:lang w:val="es-CL" w:eastAsia="es-CL"/>
            </w:rPr>
          </w:pPr>
          <w:hyperlink w:anchor="_Toc477990067" w:history="1">
            <w:r w:rsidRPr="005700FC">
              <w:rPr>
                <w:rStyle w:val="Hipervnculo"/>
                <w:noProof/>
              </w:rPr>
              <w:t>3.1</w:t>
            </w:r>
            <w:r>
              <w:rPr>
                <w:rFonts w:asciiTheme="minorHAnsi" w:eastAsiaTheme="minorEastAsia" w:hAnsiTheme="minorHAnsi" w:cstheme="minorBidi"/>
                <w:noProof/>
                <w:sz w:val="22"/>
                <w:szCs w:val="22"/>
                <w:lang w:val="es-CL" w:eastAsia="es-CL"/>
              </w:rPr>
              <w:tab/>
            </w:r>
            <w:r w:rsidRPr="005700FC">
              <w:rPr>
                <w:rStyle w:val="Hipervnculo"/>
                <w:noProof/>
              </w:rPr>
              <w:t>SISTEMAS DINÁMICOS</w:t>
            </w:r>
            <w:r>
              <w:rPr>
                <w:noProof/>
                <w:webHidden/>
              </w:rPr>
              <w:tab/>
            </w:r>
            <w:r>
              <w:rPr>
                <w:noProof/>
                <w:webHidden/>
              </w:rPr>
              <w:fldChar w:fldCharType="begin"/>
            </w:r>
            <w:r>
              <w:rPr>
                <w:noProof/>
                <w:webHidden/>
              </w:rPr>
              <w:instrText xml:space="preserve"> PAGEREF _Toc477990067 \h </w:instrText>
            </w:r>
            <w:r>
              <w:rPr>
                <w:noProof/>
                <w:webHidden/>
              </w:rPr>
            </w:r>
            <w:r>
              <w:rPr>
                <w:noProof/>
                <w:webHidden/>
              </w:rPr>
              <w:fldChar w:fldCharType="separate"/>
            </w:r>
            <w:r>
              <w:rPr>
                <w:noProof/>
                <w:webHidden/>
              </w:rPr>
              <w:t>25</w:t>
            </w:r>
            <w:r>
              <w:rPr>
                <w:noProof/>
                <w:webHidden/>
              </w:rPr>
              <w:fldChar w:fldCharType="end"/>
            </w:r>
          </w:hyperlink>
        </w:p>
        <w:p w14:paraId="3C3C6368" w14:textId="77777777" w:rsidR="00757E87" w:rsidRDefault="00757E87">
          <w:pPr>
            <w:pStyle w:val="TDC3"/>
            <w:tabs>
              <w:tab w:val="left" w:pos="1600"/>
              <w:tab w:val="right" w:leader="dot" w:pos="8544"/>
            </w:tabs>
            <w:rPr>
              <w:rFonts w:asciiTheme="minorHAnsi" w:eastAsiaTheme="minorEastAsia" w:hAnsiTheme="minorHAnsi" w:cstheme="minorBidi"/>
              <w:noProof/>
              <w:sz w:val="22"/>
              <w:szCs w:val="22"/>
              <w:lang w:val="es-CL" w:eastAsia="es-CL"/>
            </w:rPr>
          </w:pPr>
          <w:hyperlink w:anchor="_Toc477990068" w:history="1">
            <w:r w:rsidRPr="005700FC">
              <w:rPr>
                <w:rStyle w:val="Hipervnculo"/>
                <w:noProof/>
                <w:lang w:eastAsia="es-ES"/>
                <w14:scene3d>
                  <w14:camera w14:prst="orthographicFront"/>
                  <w14:lightRig w14:rig="threePt" w14:dir="t">
                    <w14:rot w14:lat="0" w14:lon="0" w14:rev="0"/>
                  </w14:lightRig>
                </w14:scene3d>
              </w:rPr>
              <w:t>3.1.1</w:t>
            </w:r>
            <w:r>
              <w:rPr>
                <w:rFonts w:asciiTheme="minorHAnsi" w:eastAsiaTheme="minorEastAsia" w:hAnsiTheme="minorHAnsi" w:cstheme="minorBidi"/>
                <w:noProof/>
                <w:sz w:val="22"/>
                <w:szCs w:val="22"/>
                <w:lang w:val="es-CL" w:eastAsia="es-CL"/>
              </w:rPr>
              <w:tab/>
            </w:r>
            <w:r w:rsidRPr="005700FC">
              <w:rPr>
                <w:rStyle w:val="Hipervnculo"/>
                <w:noProof/>
                <w:lang w:eastAsia="es-ES"/>
              </w:rPr>
              <w:t>Modelo Aaslid-Tiecks (A-T).</w:t>
            </w:r>
            <w:r>
              <w:rPr>
                <w:noProof/>
                <w:webHidden/>
              </w:rPr>
              <w:tab/>
            </w:r>
            <w:r>
              <w:rPr>
                <w:noProof/>
                <w:webHidden/>
              </w:rPr>
              <w:fldChar w:fldCharType="begin"/>
            </w:r>
            <w:r>
              <w:rPr>
                <w:noProof/>
                <w:webHidden/>
              </w:rPr>
              <w:instrText xml:space="preserve"> PAGEREF _Toc477990068 \h </w:instrText>
            </w:r>
            <w:r>
              <w:rPr>
                <w:noProof/>
                <w:webHidden/>
              </w:rPr>
            </w:r>
            <w:r>
              <w:rPr>
                <w:noProof/>
                <w:webHidden/>
              </w:rPr>
              <w:fldChar w:fldCharType="separate"/>
            </w:r>
            <w:r>
              <w:rPr>
                <w:noProof/>
                <w:webHidden/>
              </w:rPr>
              <w:t>26</w:t>
            </w:r>
            <w:r>
              <w:rPr>
                <w:noProof/>
                <w:webHidden/>
              </w:rPr>
              <w:fldChar w:fldCharType="end"/>
            </w:r>
          </w:hyperlink>
        </w:p>
        <w:p w14:paraId="73BE50BD" w14:textId="77777777" w:rsidR="00757E87" w:rsidRDefault="00757E87">
          <w:pPr>
            <w:pStyle w:val="TDC3"/>
            <w:tabs>
              <w:tab w:val="left" w:pos="1600"/>
              <w:tab w:val="right" w:leader="dot" w:pos="8544"/>
            </w:tabs>
            <w:rPr>
              <w:rFonts w:asciiTheme="minorHAnsi" w:eastAsiaTheme="minorEastAsia" w:hAnsiTheme="minorHAnsi" w:cstheme="minorBidi"/>
              <w:noProof/>
              <w:sz w:val="22"/>
              <w:szCs w:val="22"/>
              <w:lang w:val="es-CL" w:eastAsia="es-CL"/>
            </w:rPr>
          </w:pPr>
          <w:hyperlink w:anchor="_Toc477990069" w:history="1">
            <w:r w:rsidRPr="005700FC">
              <w:rPr>
                <w:rStyle w:val="Hipervnculo"/>
                <w:noProof/>
                <w:lang w:val="es-CL" w:eastAsia="es-ES"/>
                <w14:scene3d>
                  <w14:camera w14:prst="orthographicFront"/>
                  <w14:lightRig w14:rig="threePt" w14:dir="t">
                    <w14:rot w14:lat="0" w14:lon="0" w14:rev="0"/>
                  </w14:lightRig>
                </w14:scene3d>
              </w:rPr>
              <w:t>3.1.2</w:t>
            </w:r>
            <w:r>
              <w:rPr>
                <w:rFonts w:asciiTheme="minorHAnsi" w:eastAsiaTheme="minorEastAsia" w:hAnsiTheme="minorHAnsi" w:cstheme="minorBidi"/>
                <w:noProof/>
                <w:sz w:val="22"/>
                <w:szCs w:val="22"/>
                <w:lang w:val="es-CL" w:eastAsia="es-CL"/>
              </w:rPr>
              <w:tab/>
            </w:r>
            <w:r w:rsidRPr="005700FC">
              <w:rPr>
                <w:rStyle w:val="Hipervnculo"/>
                <w:noProof/>
                <w:lang w:eastAsia="es-ES"/>
              </w:rPr>
              <w:t xml:space="preserve">Modelo </w:t>
            </w:r>
            <w:r w:rsidRPr="005700FC">
              <w:rPr>
                <w:rStyle w:val="Hipervnculo"/>
                <w:iCs/>
                <w:noProof/>
                <w:lang w:eastAsia="es-ES"/>
              </w:rPr>
              <w:t>Aaslid-Tiecks</w:t>
            </w:r>
            <w:r w:rsidRPr="005700FC">
              <w:rPr>
                <w:rStyle w:val="Hipervnculo"/>
                <w:noProof/>
                <w:lang w:eastAsia="es-ES"/>
              </w:rPr>
              <w:t xml:space="preserve"> Decimal.</w:t>
            </w:r>
            <w:r>
              <w:rPr>
                <w:noProof/>
                <w:webHidden/>
              </w:rPr>
              <w:tab/>
            </w:r>
            <w:r>
              <w:rPr>
                <w:noProof/>
                <w:webHidden/>
              </w:rPr>
              <w:fldChar w:fldCharType="begin"/>
            </w:r>
            <w:r>
              <w:rPr>
                <w:noProof/>
                <w:webHidden/>
              </w:rPr>
              <w:instrText xml:space="preserve"> PAGEREF _Toc477990069 \h </w:instrText>
            </w:r>
            <w:r>
              <w:rPr>
                <w:noProof/>
                <w:webHidden/>
              </w:rPr>
            </w:r>
            <w:r>
              <w:rPr>
                <w:noProof/>
                <w:webHidden/>
              </w:rPr>
              <w:fldChar w:fldCharType="separate"/>
            </w:r>
            <w:r>
              <w:rPr>
                <w:noProof/>
                <w:webHidden/>
              </w:rPr>
              <w:t>28</w:t>
            </w:r>
            <w:r>
              <w:rPr>
                <w:noProof/>
                <w:webHidden/>
              </w:rPr>
              <w:fldChar w:fldCharType="end"/>
            </w:r>
          </w:hyperlink>
        </w:p>
        <w:p w14:paraId="672C5932" w14:textId="77777777" w:rsidR="00757E87" w:rsidRDefault="00757E87">
          <w:pPr>
            <w:pStyle w:val="TDC2"/>
            <w:rPr>
              <w:rFonts w:asciiTheme="minorHAnsi" w:eastAsiaTheme="minorEastAsia" w:hAnsiTheme="minorHAnsi" w:cstheme="minorBidi"/>
              <w:noProof/>
              <w:sz w:val="22"/>
              <w:szCs w:val="22"/>
              <w:lang w:val="es-CL" w:eastAsia="es-CL"/>
            </w:rPr>
          </w:pPr>
          <w:hyperlink w:anchor="_Toc477990070" w:history="1">
            <w:r w:rsidRPr="005700FC">
              <w:rPr>
                <w:rStyle w:val="Hipervnculo"/>
                <w:noProof/>
                <w:lang w:eastAsia="es-ES"/>
              </w:rPr>
              <w:t>3.2</w:t>
            </w:r>
            <w:r>
              <w:rPr>
                <w:rFonts w:asciiTheme="minorHAnsi" w:eastAsiaTheme="minorEastAsia" w:hAnsiTheme="minorHAnsi" w:cstheme="minorBidi"/>
                <w:noProof/>
                <w:sz w:val="22"/>
                <w:szCs w:val="22"/>
                <w:lang w:val="es-CL" w:eastAsia="es-CL"/>
              </w:rPr>
              <w:tab/>
            </w:r>
            <w:r w:rsidRPr="005700FC">
              <w:rPr>
                <w:rStyle w:val="Hipervnculo"/>
                <w:noProof/>
                <w:lang w:eastAsia="es-ES"/>
              </w:rPr>
              <w:t>MÁQUINAS DE VECTORES SOPORTE.</w:t>
            </w:r>
            <w:r>
              <w:rPr>
                <w:noProof/>
                <w:webHidden/>
              </w:rPr>
              <w:tab/>
            </w:r>
            <w:r>
              <w:rPr>
                <w:noProof/>
                <w:webHidden/>
              </w:rPr>
              <w:fldChar w:fldCharType="begin"/>
            </w:r>
            <w:r>
              <w:rPr>
                <w:noProof/>
                <w:webHidden/>
              </w:rPr>
              <w:instrText xml:space="preserve"> PAGEREF _Toc477990070 \h </w:instrText>
            </w:r>
            <w:r>
              <w:rPr>
                <w:noProof/>
                <w:webHidden/>
              </w:rPr>
            </w:r>
            <w:r>
              <w:rPr>
                <w:noProof/>
                <w:webHidden/>
              </w:rPr>
              <w:fldChar w:fldCharType="separate"/>
            </w:r>
            <w:r>
              <w:rPr>
                <w:noProof/>
                <w:webHidden/>
              </w:rPr>
              <w:t>29</w:t>
            </w:r>
            <w:r>
              <w:rPr>
                <w:noProof/>
                <w:webHidden/>
              </w:rPr>
              <w:fldChar w:fldCharType="end"/>
            </w:r>
          </w:hyperlink>
        </w:p>
        <w:p w14:paraId="2B66BACB" w14:textId="77777777" w:rsidR="00757E87" w:rsidRDefault="00757E87">
          <w:pPr>
            <w:pStyle w:val="TDC3"/>
            <w:tabs>
              <w:tab w:val="left" w:pos="1600"/>
              <w:tab w:val="right" w:leader="dot" w:pos="8544"/>
            </w:tabs>
            <w:rPr>
              <w:rFonts w:asciiTheme="minorHAnsi" w:eastAsiaTheme="minorEastAsia" w:hAnsiTheme="minorHAnsi" w:cstheme="minorBidi"/>
              <w:noProof/>
              <w:sz w:val="22"/>
              <w:szCs w:val="22"/>
              <w:lang w:val="es-CL" w:eastAsia="es-CL"/>
            </w:rPr>
          </w:pPr>
          <w:hyperlink w:anchor="_Toc477990071" w:history="1">
            <w:r w:rsidRPr="005700FC">
              <w:rPr>
                <w:rStyle w:val="Hipervnculo"/>
                <w:noProof/>
                <w:lang w:val="es-CL" w:eastAsia="es-ES"/>
                <w14:scene3d>
                  <w14:camera w14:prst="orthographicFront"/>
                  <w14:lightRig w14:rig="threePt" w14:dir="t">
                    <w14:rot w14:lat="0" w14:lon="0" w14:rev="0"/>
                  </w14:lightRig>
                </w14:scene3d>
              </w:rPr>
              <w:t>3.2.1</w:t>
            </w:r>
            <w:r>
              <w:rPr>
                <w:rFonts w:asciiTheme="minorHAnsi" w:eastAsiaTheme="minorEastAsia" w:hAnsiTheme="minorHAnsi" w:cstheme="minorBidi"/>
                <w:noProof/>
                <w:sz w:val="22"/>
                <w:szCs w:val="22"/>
                <w:lang w:val="es-CL" w:eastAsia="es-CL"/>
              </w:rPr>
              <w:tab/>
            </w:r>
            <w:r w:rsidRPr="005700FC">
              <w:rPr>
                <w:rStyle w:val="Hipervnculo"/>
                <w:noProof/>
                <w:lang w:val="es-CL" w:eastAsia="es-ES"/>
              </w:rPr>
              <w:t>Orígenes.</w:t>
            </w:r>
            <w:r>
              <w:rPr>
                <w:noProof/>
                <w:webHidden/>
              </w:rPr>
              <w:tab/>
            </w:r>
            <w:r>
              <w:rPr>
                <w:noProof/>
                <w:webHidden/>
              </w:rPr>
              <w:fldChar w:fldCharType="begin"/>
            </w:r>
            <w:r>
              <w:rPr>
                <w:noProof/>
                <w:webHidden/>
              </w:rPr>
              <w:instrText xml:space="preserve"> PAGEREF _Toc477990071 \h </w:instrText>
            </w:r>
            <w:r>
              <w:rPr>
                <w:noProof/>
                <w:webHidden/>
              </w:rPr>
            </w:r>
            <w:r>
              <w:rPr>
                <w:noProof/>
                <w:webHidden/>
              </w:rPr>
              <w:fldChar w:fldCharType="separate"/>
            </w:r>
            <w:r>
              <w:rPr>
                <w:noProof/>
                <w:webHidden/>
              </w:rPr>
              <w:t>29</w:t>
            </w:r>
            <w:r>
              <w:rPr>
                <w:noProof/>
                <w:webHidden/>
              </w:rPr>
              <w:fldChar w:fldCharType="end"/>
            </w:r>
          </w:hyperlink>
        </w:p>
        <w:p w14:paraId="1F18B93E" w14:textId="77777777" w:rsidR="00757E87" w:rsidRDefault="00757E87">
          <w:pPr>
            <w:pStyle w:val="TDC3"/>
            <w:tabs>
              <w:tab w:val="left" w:pos="1600"/>
              <w:tab w:val="right" w:leader="dot" w:pos="8544"/>
            </w:tabs>
            <w:rPr>
              <w:rFonts w:asciiTheme="minorHAnsi" w:eastAsiaTheme="minorEastAsia" w:hAnsiTheme="minorHAnsi" w:cstheme="minorBidi"/>
              <w:noProof/>
              <w:sz w:val="22"/>
              <w:szCs w:val="22"/>
              <w:lang w:val="es-CL" w:eastAsia="es-CL"/>
            </w:rPr>
          </w:pPr>
          <w:hyperlink w:anchor="_Toc477990072" w:history="1">
            <w:r w:rsidRPr="005700FC">
              <w:rPr>
                <w:rStyle w:val="Hipervnculo"/>
                <w:noProof/>
                <w:lang w:eastAsia="es-ES"/>
                <w14:scene3d>
                  <w14:camera w14:prst="orthographicFront"/>
                  <w14:lightRig w14:rig="threePt" w14:dir="t">
                    <w14:rot w14:lat="0" w14:lon="0" w14:rev="0"/>
                  </w14:lightRig>
                </w14:scene3d>
              </w:rPr>
              <w:t>3.2.2</w:t>
            </w:r>
            <w:r>
              <w:rPr>
                <w:rFonts w:asciiTheme="minorHAnsi" w:eastAsiaTheme="minorEastAsia" w:hAnsiTheme="minorHAnsi" w:cstheme="minorBidi"/>
                <w:noProof/>
                <w:sz w:val="22"/>
                <w:szCs w:val="22"/>
                <w:lang w:val="es-CL" w:eastAsia="es-CL"/>
              </w:rPr>
              <w:tab/>
            </w:r>
            <w:r w:rsidRPr="005700FC">
              <w:rPr>
                <w:rStyle w:val="Hipervnculo"/>
                <w:noProof/>
                <w:lang w:eastAsia="es-ES"/>
              </w:rPr>
              <w:t>Regresión lineal en las SVM.</w:t>
            </w:r>
            <w:r>
              <w:rPr>
                <w:noProof/>
                <w:webHidden/>
              </w:rPr>
              <w:tab/>
            </w:r>
            <w:r>
              <w:rPr>
                <w:noProof/>
                <w:webHidden/>
              </w:rPr>
              <w:fldChar w:fldCharType="begin"/>
            </w:r>
            <w:r>
              <w:rPr>
                <w:noProof/>
                <w:webHidden/>
              </w:rPr>
              <w:instrText xml:space="preserve"> PAGEREF _Toc477990072 \h </w:instrText>
            </w:r>
            <w:r>
              <w:rPr>
                <w:noProof/>
                <w:webHidden/>
              </w:rPr>
            </w:r>
            <w:r>
              <w:rPr>
                <w:noProof/>
                <w:webHidden/>
              </w:rPr>
              <w:fldChar w:fldCharType="separate"/>
            </w:r>
            <w:r>
              <w:rPr>
                <w:noProof/>
                <w:webHidden/>
              </w:rPr>
              <w:t>30</w:t>
            </w:r>
            <w:r>
              <w:rPr>
                <w:noProof/>
                <w:webHidden/>
              </w:rPr>
              <w:fldChar w:fldCharType="end"/>
            </w:r>
          </w:hyperlink>
        </w:p>
        <w:p w14:paraId="12873B8B" w14:textId="77777777" w:rsidR="00757E87" w:rsidRDefault="00757E87">
          <w:pPr>
            <w:pStyle w:val="TDC3"/>
            <w:tabs>
              <w:tab w:val="left" w:pos="1600"/>
              <w:tab w:val="right" w:leader="dot" w:pos="8544"/>
            </w:tabs>
            <w:rPr>
              <w:rFonts w:asciiTheme="minorHAnsi" w:eastAsiaTheme="minorEastAsia" w:hAnsiTheme="minorHAnsi" w:cstheme="minorBidi"/>
              <w:noProof/>
              <w:sz w:val="22"/>
              <w:szCs w:val="22"/>
              <w:lang w:val="es-CL" w:eastAsia="es-CL"/>
            </w:rPr>
          </w:pPr>
          <w:hyperlink w:anchor="_Toc477990073" w:history="1">
            <w:r w:rsidRPr="005700FC">
              <w:rPr>
                <w:rStyle w:val="Hipervnculo"/>
                <w:noProof/>
                <w:lang w:eastAsia="es-ES"/>
                <w14:scene3d>
                  <w14:camera w14:prst="orthographicFront"/>
                  <w14:lightRig w14:rig="threePt" w14:dir="t">
                    <w14:rot w14:lat="0" w14:lon="0" w14:rev="0"/>
                  </w14:lightRig>
                </w14:scene3d>
              </w:rPr>
              <w:t>3.2.3</w:t>
            </w:r>
            <w:r>
              <w:rPr>
                <w:rFonts w:asciiTheme="minorHAnsi" w:eastAsiaTheme="minorEastAsia" w:hAnsiTheme="minorHAnsi" w:cstheme="minorBidi"/>
                <w:noProof/>
                <w:sz w:val="22"/>
                <w:szCs w:val="22"/>
                <w:lang w:val="es-CL" w:eastAsia="es-CL"/>
              </w:rPr>
              <w:tab/>
            </w:r>
            <w:r w:rsidRPr="005700FC">
              <w:rPr>
                <w:rStyle w:val="Hipervnculo"/>
                <w:noProof/>
                <w:lang w:eastAsia="es-ES"/>
              </w:rPr>
              <w:t>Funciones de pérdida.</w:t>
            </w:r>
            <w:r>
              <w:rPr>
                <w:noProof/>
                <w:webHidden/>
              </w:rPr>
              <w:tab/>
            </w:r>
            <w:r>
              <w:rPr>
                <w:noProof/>
                <w:webHidden/>
              </w:rPr>
              <w:fldChar w:fldCharType="begin"/>
            </w:r>
            <w:r>
              <w:rPr>
                <w:noProof/>
                <w:webHidden/>
              </w:rPr>
              <w:instrText xml:space="preserve"> PAGEREF _Toc477990073 \h </w:instrText>
            </w:r>
            <w:r>
              <w:rPr>
                <w:noProof/>
                <w:webHidden/>
              </w:rPr>
            </w:r>
            <w:r>
              <w:rPr>
                <w:noProof/>
                <w:webHidden/>
              </w:rPr>
              <w:fldChar w:fldCharType="separate"/>
            </w:r>
            <w:r>
              <w:rPr>
                <w:noProof/>
                <w:webHidden/>
              </w:rPr>
              <w:t>35</w:t>
            </w:r>
            <w:r>
              <w:rPr>
                <w:noProof/>
                <w:webHidden/>
              </w:rPr>
              <w:fldChar w:fldCharType="end"/>
            </w:r>
          </w:hyperlink>
        </w:p>
        <w:p w14:paraId="690409ED" w14:textId="77777777" w:rsidR="00757E87" w:rsidRDefault="00757E87">
          <w:pPr>
            <w:pStyle w:val="TDC3"/>
            <w:tabs>
              <w:tab w:val="left" w:pos="1600"/>
              <w:tab w:val="right" w:leader="dot" w:pos="8544"/>
            </w:tabs>
            <w:rPr>
              <w:rFonts w:asciiTheme="minorHAnsi" w:eastAsiaTheme="minorEastAsia" w:hAnsiTheme="minorHAnsi" w:cstheme="minorBidi"/>
              <w:noProof/>
              <w:sz w:val="22"/>
              <w:szCs w:val="22"/>
              <w:lang w:val="es-CL" w:eastAsia="es-CL"/>
            </w:rPr>
          </w:pPr>
          <w:hyperlink w:anchor="_Toc477990074" w:history="1">
            <w:r w:rsidRPr="005700FC">
              <w:rPr>
                <w:rStyle w:val="Hipervnculo"/>
                <w:noProof/>
                <w:lang w:eastAsia="es-ES"/>
                <w14:scene3d>
                  <w14:camera w14:prst="orthographicFront"/>
                  <w14:lightRig w14:rig="threePt" w14:dir="t">
                    <w14:rot w14:lat="0" w14:lon="0" w14:rev="0"/>
                  </w14:lightRig>
                </w14:scene3d>
              </w:rPr>
              <w:t>3.2.4</w:t>
            </w:r>
            <w:r>
              <w:rPr>
                <w:rFonts w:asciiTheme="minorHAnsi" w:eastAsiaTheme="minorEastAsia" w:hAnsiTheme="minorHAnsi" w:cstheme="minorBidi"/>
                <w:noProof/>
                <w:sz w:val="22"/>
                <w:szCs w:val="22"/>
                <w:lang w:val="es-CL" w:eastAsia="es-CL"/>
              </w:rPr>
              <w:tab/>
            </w:r>
            <w:r w:rsidRPr="005700FC">
              <w:rPr>
                <w:rStyle w:val="Hipervnculo"/>
                <w:noProof/>
                <w:lang w:eastAsia="es-ES"/>
              </w:rPr>
              <w:t>Regresión no lineal.</w:t>
            </w:r>
            <w:r>
              <w:rPr>
                <w:noProof/>
                <w:webHidden/>
              </w:rPr>
              <w:tab/>
            </w:r>
            <w:r>
              <w:rPr>
                <w:noProof/>
                <w:webHidden/>
              </w:rPr>
              <w:fldChar w:fldCharType="begin"/>
            </w:r>
            <w:r>
              <w:rPr>
                <w:noProof/>
                <w:webHidden/>
              </w:rPr>
              <w:instrText xml:space="preserve"> PAGEREF _Toc477990074 \h </w:instrText>
            </w:r>
            <w:r>
              <w:rPr>
                <w:noProof/>
                <w:webHidden/>
              </w:rPr>
            </w:r>
            <w:r>
              <w:rPr>
                <w:noProof/>
                <w:webHidden/>
              </w:rPr>
              <w:fldChar w:fldCharType="separate"/>
            </w:r>
            <w:r>
              <w:rPr>
                <w:noProof/>
                <w:webHidden/>
              </w:rPr>
              <w:t>36</w:t>
            </w:r>
            <w:r>
              <w:rPr>
                <w:noProof/>
                <w:webHidden/>
              </w:rPr>
              <w:fldChar w:fldCharType="end"/>
            </w:r>
          </w:hyperlink>
        </w:p>
        <w:p w14:paraId="5AFDBF68" w14:textId="77777777" w:rsidR="00757E87" w:rsidRDefault="00757E87">
          <w:pPr>
            <w:pStyle w:val="TDC3"/>
            <w:tabs>
              <w:tab w:val="left" w:pos="1600"/>
              <w:tab w:val="right" w:leader="dot" w:pos="8544"/>
            </w:tabs>
            <w:rPr>
              <w:rFonts w:asciiTheme="minorHAnsi" w:eastAsiaTheme="minorEastAsia" w:hAnsiTheme="minorHAnsi" w:cstheme="minorBidi"/>
              <w:noProof/>
              <w:sz w:val="22"/>
              <w:szCs w:val="22"/>
              <w:lang w:val="es-CL" w:eastAsia="es-CL"/>
            </w:rPr>
          </w:pPr>
          <w:hyperlink w:anchor="_Toc477990075" w:history="1">
            <w:r w:rsidRPr="005700FC">
              <w:rPr>
                <w:rStyle w:val="Hipervnculo"/>
                <w:noProof/>
                <w:lang w:eastAsia="es-ES"/>
                <w14:scene3d>
                  <w14:camera w14:prst="orthographicFront"/>
                  <w14:lightRig w14:rig="threePt" w14:dir="t">
                    <w14:rot w14:lat="0" w14:lon="0" w14:rev="0"/>
                  </w14:lightRig>
                </w14:scene3d>
              </w:rPr>
              <w:t>3.2.5</w:t>
            </w:r>
            <w:r>
              <w:rPr>
                <w:rFonts w:asciiTheme="minorHAnsi" w:eastAsiaTheme="minorEastAsia" w:hAnsiTheme="minorHAnsi" w:cstheme="minorBidi"/>
                <w:noProof/>
                <w:sz w:val="22"/>
                <w:szCs w:val="22"/>
                <w:lang w:val="es-CL" w:eastAsia="es-CL"/>
              </w:rPr>
              <w:tab/>
            </w:r>
            <w:r w:rsidRPr="005700FC">
              <w:rPr>
                <w:rStyle w:val="Hipervnculo"/>
                <w:noProof/>
                <w:lang w:eastAsia="es-ES"/>
              </w:rPr>
              <w:t>Funciones Kernel.</w:t>
            </w:r>
            <w:r>
              <w:rPr>
                <w:noProof/>
                <w:webHidden/>
              </w:rPr>
              <w:tab/>
            </w:r>
            <w:r>
              <w:rPr>
                <w:noProof/>
                <w:webHidden/>
              </w:rPr>
              <w:fldChar w:fldCharType="begin"/>
            </w:r>
            <w:r>
              <w:rPr>
                <w:noProof/>
                <w:webHidden/>
              </w:rPr>
              <w:instrText xml:space="preserve"> PAGEREF _Toc477990075 \h </w:instrText>
            </w:r>
            <w:r>
              <w:rPr>
                <w:noProof/>
                <w:webHidden/>
              </w:rPr>
            </w:r>
            <w:r>
              <w:rPr>
                <w:noProof/>
                <w:webHidden/>
              </w:rPr>
              <w:fldChar w:fldCharType="separate"/>
            </w:r>
            <w:r>
              <w:rPr>
                <w:noProof/>
                <w:webHidden/>
              </w:rPr>
              <w:t>36</w:t>
            </w:r>
            <w:r>
              <w:rPr>
                <w:noProof/>
                <w:webHidden/>
              </w:rPr>
              <w:fldChar w:fldCharType="end"/>
            </w:r>
          </w:hyperlink>
        </w:p>
        <w:p w14:paraId="53A4F1B7" w14:textId="77777777" w:rsidR="00757E87" w:rsidRDefault="00757E87">
          <w:pPr>
            <w:pStyle w:val="TDC3"/>
            <w:tabs>
              <w:tab w:val="left" w:pos="1600"/>
              <w:tab w:val="right" w:leader="dot" w:pos="8544"/>
            </w:tabs>
            <w:rPr>
              <w:rFonts w:asciiTheme="minorHAnsi" w:eastAsiaTheme="minorEastAsia" w:hAnsiTheme="minorHAnsi" w:cstheme="minorBidi"/>
              <w:noProof/>
              <w:sz w:val="22"/>
              <w:szCs w:val="22"/>
              <w:lang w:val="es-CL" w:eastAsia="es-CL"/>
            </w:rPr>
          </w:pPr>
          <w:hyperlink w:anchor="_Toc477990076" w:history="1">
            <w:r w:rsidRPr="005700FC">
              <w:rPr>
                <w:rStyle w:val="Hipervnculo"/>
                <w:noProof/>
                <w:lang w:eastAsia="es-ES"/>
                <w14:scene3d>
                  <w14:camera w14:prst="orthographicFront"/>
                  <w14:lightRig w14:rig="threePt" w14:dir="t">
                    <w14:rot w14:lat="0" w14:lon="0" w14:rev="0"/>
                  </w14:lightRig>
                </w14:scene3d>
              </w:rPr>
              <w:t>3.2.6</w:t>
            </w:r>
            <w:r>
              <w:rPr>
                <w:rFonts w:asciiTheme="minorHAnsi" w:eastAsiaTheme="minorEastAsia" w:hAnsiTheme="minorHAnsi" w:cstheme="minorBidi"/>
                <w:noProof/>
                <w:sz w:val="22"/>
                <w:szCs w:val="22"/>
                <w:lang w:val="es-CL" w:eastAsia="es-CL"/>
              </w:rPr>
              <w:tab/>
            </w:r>
            <w:r w:rsidRPr="005700FC">
              <w:rPr>
                <w:rStyle w:val="Hipervnculo"/>
                <w:noProof/>
                <w:lang w:eastAsia="es-ES"/>
              </w:rPr>
              <w:sym w:font="Symbol" w:char="F06E"/>
            </w:r>
            <w:r w:rsidRPr="005700FC">
              <w:rPr>
                <w:rStyle w:val="Hipervnculo"/>
                <w:noProof/>
                <w:lang w:eastAsia="es-ES"/>
              </w:rPr>
              <w:t xml:space="preserve"> -SVR.</w:t>
            </w:r>
            <w:r>
              <w:rPr>
                <w:noProof/>
                <w:webHidden/>
              </w:rPr>
              <w:tab/>
            </w:r>
            <w:r>
              <w:rPr>
                <w:noProof/>
                <w:webHidden/>
              </w:rPr>
              <w:fldChar w:fldCharType="begin"/>
            </w:r>
            <w:r>
              <w:rPr>
                <w:noProof/>
                <w:webHidden/>
              </w:rPr>
              <w:instrText xml:space="preserve"> PAGEREF _Toc477990076 \h </w:instrText>
            </w:r>
            <w:r>
              <w:rPr>
                <w:noProof/>
                <w:webHidden/>
              </w:rPr>
            </w:r>
            <w:r>
              <w:rPr>
                <w:noProof/>
                <w:webHidden/>
              </w:rPr>
              <w:fldChar w:fldCharType="separate"/>
            </w:r>
            <w:r>
              <w:rPr>
                <w:noProof/>
                <w:webHidden/>
              </w:rPr>
              <w:t>38</w:t>
            </w:r>
            <w:r>
              <w:rPr>
                <w:noProof/>
                <w:webHidden/>
              </w:rPr>
              <w:fldChar w:fldCharType="end"/>
            </w:r>
          </w:hyperlink>
        </w:p>
        <w:p w14:paraId="79D9D9C3" w14:textId="77777777" w:rsidR="00757E87" w:rsidRDefault="00757E87">
          <w:pPr>
            <w:pStyle w:val="TDC1"/>
            <w:tabs>
              <w:tab w:val="left" w:pos="1600"/>
              <w:tab w:val="right" w:leader="dot" w:pos="8544"/>
            </w:tabs>
            <w:rPr>
              <w:rFonts w:asciiTheme="minorHAnsi" w:eastAsiaTheme="minorEastAsia" w:hAnsiTheme="minorHAnsi" w:cstheme="minorBidi"/>
              <w:noProof/>
              <w:sz w:val="22"/>
              <w:szCs w:val="22"/>
              <w:lang w:val="es-CL" w:eastAsia="es-CL"/>
            </w:rPr>
          </w:pPr>
          <w:hyperlink w:anchor="_Toc477990077" w:history="1">
            <w:r w:rsidRPr="005700FC">
              <w:rPr>
                <w:rStyle w:val="Hipervnculo"/>
                <w:noProof/>
              </w:rPr>
              <w:t>CAPÍTULO 4.</w:t>
            </w:r>
            <w:r>
              <w:rPr>
                <w:rFonts w:asciiTheme="minorHAnsi" w:eastAsiaTheme="minorEastAsia" w:hAnsiTheme="minorHAnsi" w:cstheme="minorBidi"/>
                <w:noProof/>
                <w:sz w:val="22"/>
                <w:szCs w:val="22"/>
                <w:lang w:val="es-CL" w:eastAsia="es-CL"/>
              </w:rPr>
              <w:tab/>
            </w:r>
            <w:r w:rsidRPr="005700FC">
              <w:rPr>
                <w:rStyle w:val="Hipervnculo"/>
                <w:noProof/>
              </w:rPr>
              <w:t>MATERIALES Y MÉTODOS</w:t>
            </w:r>
            <w:r>
              <w:rPr>
                <w:noProof/>
                <w:webHidden/>
              </w:rPr>
              <w:tab/>
            </w:r>
            <w:r>
              <w:rPr>
                <w:noProof/>
                <w:webHidden/>
              </w:rPr>
              <w:fldChar w:fldCharType="begin"/>
            </w:r>
            <w:r>
              <w:rPr>
                <w:noProof/>
                <w:webHidden/>
              </w:rPr>
              <w:instrText xml:space="preserve"> PAGEREF _Toc477990077 \h </w:instrText>
            </w:r>
            <w:r>
              <w:rPr>
                <w:noProof/>
                <w:webHidden/>
              </w:rPr>
            </w:r>
            <w:r>
              <w:rPr>
                <w:noProof/>
                <w:webHidden/>
              </w:rPr>
              <w:fldChar w:fldCharType="separate"/>
            </w:r>
            <w:r>
              <w:rPr>
                <w:noProof/>
                <w:webHidden/>
              </w:rPr>
              <w:t>39</w:t>
            </w:r>
            <w:r>
              <w:rPr>
                <w:noProof/>
                <w:webHidden/>
              </w:rPr>
              <w:fldChar w:fldCharType="end"/>
            </w:r>
          </w:hyperlink>
        </w:p>
        <w:p w14:paraId="3583F757" w14:textId="77777777" w:rsidR="00757E87" w:rsidRDefault="00757E87">
          <w:pPr>
            <w:pStyle w:val="TDC1"/>
            <w:tabs>
              <w:tab w:val="right" w:leader="dot" w:pos="8544"/>
            </w:tabs>
            <w:rPr>
              <w:rFonts w:asciiTheme="minorHAnsi" w:eastAsiaTheme="minorEastAsia" w:hAnsiTheme="minorHAnsi" w:cstheme="minorBidi"/>
              <w:noProof/>
              <w:sz w:val="22"/>
              <w:szCs w:val="22"/>
              <w:lang w:val="es-CL" w:eastAsia="es-CL"/>
            </w:rPr>
          </w:pPr>
          <w:hyperlink w:anchor="_Toc477990078" w:history="1">
            <w:r w:rsidRPr="005700FC">
              <w:rPr>
                <w:rStyle w:val="Hipervnculo"/>
                <w:noProof/>
              </w:rPr>
              <w:t>GLOSARIO</w:t>
            </w:r>
            <w:r>
              <w:rPr>
                <w:noProof/>
                <w:webHidden/>
              </w:rPr>
              <w:tab/>
            </w:r>
            <w:r>
              <w:rPr>
                <w:noProof/>
                <w:webHidden/>
              </w:rPr>
              <w:fldChar w:fldCharType="begin"/>
            </w:r>
            <w:r>
              <w:rPr>
                <w:noProof/>
                <w:webHidden/>
              </w:rPr>
              <w:instrText xml:space="preserve"> PAGEREF _Toc477990078 \h </w:instrText>
            </w:r>
            <w:r>
              <w:rPr>
                <w:noProof/>
                <w:webHidden/>
              </w:rPr>
            </w:r>
            <w:r>
              <w:rPr>
                <w:noProof/>
                <w:webHidden/>
              </w:rPr>
              <w:fldChar w:fldCharType="separate"/>
            </w:r>
            <w:r>
              <w:rPr>
                <w:noProof/>
                <w:webHidden/>
              </w:rPr>
              <w:t>40</w:t>
            </w:r>
            <w:r>
              <w:rPr>
                <w:noProof/>
                <w:webHidden/>
              </w:rPr>
              <w:fldChar w:fldCharType="end"/>
            </w:r>
          </w:hyperlink>
        </w:p>
        <w:p w14:paraId="22B494DB" w14:textId="77777777" w:rsidR="00757E87" w:rsidRDefault="00757E87">
          <w:pPr>
            <w:pStyle w:val="TDC1"/>
            <w:tabs>
              <w:tab w:val="right" w:leader="dot" w:pos="8544"/>
            </w:tabs>
            <w:rPr>
              <w:rFonts w:asciiTheme="minorHAnsi" w:eastAsiaTheme="minorEastAsia" w:hAnsiTheme="minorHAnsi" w:cstheme="minorBidi"/>
              <w:noProof/>
              <w:sz w:val="22"/>
              <w:szCs w:val="22"/>
              <w:lang w:val="es-CL" w:eastAsia="es-CL"/>
            </w:rPr>
          </w:pPr>
          <w:hyperlink w:anchor="_Toc477990079" w:history="1">
            <w:r w:rsidRPr="005700FC">
              <w:rPr>
                <w:rStyle w:val="Hipervnculo"/>
                <w:noProof/>
                <w:lang w:val="en-US"/>
              </w:rPr>
              <w:t>REFERENCIAS BIBLIOGRÁFICAS</w:t>
            </w:r>
            <w:r>
              <w:rPr>
                <w:noProof/>
                <w:webHidden/>
              </w:rPr>
              <w:tab/>
            </w:r>
            <w:r>
              <w:rPr>
                <w:noProof/>
                <w:webHidden/>
              </w:rPr>
              <w:fldChar w:fldCharType="begin"/>
            </w:r>
            <w:r>
              <w:rPr>
                <w:noProof/>
                <w:webHidden/>
              </w:rPr>
              <w:instrText xml:space="preserve"> PAGEREF _Toc477990079 \h </w:instrText>
            </w:r>
            <w:r>
              <w:rPr>
                <w:noProof/>
                <w:webHidden/>
              </w:rPr>
            </w:r>
            <w:r>
              <w:rPr>
                <w:noProof/>
                <w:webHidden/>
              </w:rPr>
              <w:fldChar w:fldCharType="separate"/>
            </w:r>
            <w:r>
              <w:rPr>
                <w:noProof/>
                <w:webHidden/>
              </w:rPr>
              <w:t>42</w:t>
            </w:r>
            <w:r>
              <w:rPr>
                <w:noProof/>
                <w:webHidden/>
              </w:rPr>
              <w:fldChar w:fldCharType="end"/>
            </w:r>
          </w:hyperlink>
        </w:p>
        <w:p w14:paraId="0D00F6C1" w14:textId="37BC28FA" w:rsidR="008E031F" w:rsidRPr="00E30C2F" w:rsidRDefault="00B119AA" w:rsidP="00EF229F">
          <w:pPr>
            <w:spacing w:line="240" w:lineRule="auto"/>
          </w:pPr>
          <w:r w:rsidRPr="00E30C2F">
            <w:fldChar w:fldCharType="end"/>
          </w:r>
        </w:p>
      </w:sdtContent>
    </w:sdt>
    <w:p w14:paraId="2E748684" w14:textId="3258A00E" w:rsidR="00A9316D" w:rsidRPr="00E30C2F" w:rsidRDefault="00A9316D" w:rsidP="008E031F">
      <w:r w:rsidRPr="00E30C2F">
        <w:br w:type="page"/>
      </w:r>
    </w:p>
    <w:p w14:paraId="43BC6571" w14:textId="54D6C04C" w:rsidR="00A9316D" w:rsidRPr="00E30C2F" w:rsidRDefault="00A9316D" w:rsidP="00DF0993">
      <w:pPr>
        <w:pStyle w:val="Ttulo1"/>
        <w:numPr>
          <w:ilvl w:val="0"/>
          <w:numId w:val="0"/>
        </w:numPr>
        <w:jc w:val="center"/>
      </w:pPr>
      <w:bookmarkStart w:id="0" w:name="_Toc434318329"/>
      <w:bookmarkStart w:id="1" w:name="_Toc445687145"/>
      <w:bookmarkStart w:id="2" w:name="_Toc476321817"/>
      <w:bookmarkStart w:id="3" w:name="_Toc477990046"/>
      <w:r w:rsidRPr="00E30C2F">
        <w:lastRenderedPageBreak/>
        <w:t>ÍNDICE DE TABLAS</w:t>
      </w:r>
      <w:bookmarkEnd w:id="0"/>
      <w:bookmarkEnd w:id="1"/>
      <w:bookmarkEnd w:id="2"/>
      <w:bookmarkEnd w:id="3"/>
    </w:p>
    <w:p w14:paraId="0738D19C" w14:textId="77777777" w:rsidR="00757E87" w:rsidRDefault="00A9316D">
      <w:pPr>
        <w:pStyle w:val="Tabladeilustraciones"/>
        <w:tabs>
          <w:tab w:val="right" w:leader="dot" w:pos="8544"/>
        </w:tabs>
        <w:rPr>
          <w:rFonts w:asciiTheme="minorHAnsi" w:eastAsiaTheme="minorEastAsia" w:hAnsiTheme="minorHAnsi" w:cstheme="minorBidi"/>
          <w:noProof/>
          <w:sz w:val="22"/>
          <w:szCs w:val="22"/>
          <w:lang w:val="es-CL" w:eastAsia="es-CL"/>
        </w:rPr>
      </w:pPr>
      <w:r w:rsidRPr="00E30C2F">
        <w:fldChar w:fldCharType="begin"/>
      </w:r>
      <w:r w:rsidRPr="00E30C2F">
        <w:instrText xml:space="preserve"> TOC \h \z \c "Tabla" </w:instrText>
      </w:r>
      <w:r w:rsidRPr="00E30C2F">
        <w:fldChar w:fldCharType="separate"/>
      </w:r>
      <w:hyperlink w:anchor="_Toc477990039" w:history="1">
        <w:r w:rsidR="00757E87" w:rsidRPr="003A6918">
          <w:rPr>
            <w:rStyle w:val="Hipervnculo"/>
            <w:noProof/>
          </w:rPr>
          <w:t>Tabla 2</w:t>
        </w:r>
        <w:r w:rsidR="00757E87" w:rsidRPr="003A6918">
          <w:rPr>
            <w:rStyle w:val="Hipervnculo"/>
            <w:noProof/>
          </w:rPr>
          <w:noBreakHyphen/>
          <w:t>1 Escala de coma de Glasgow, identifica el nivel de conciencia en pacientes graves</w:t>
        </w:r>
        <w:r w:rsidR="00757E87">
          <w:rPr>
            <w:noProof/>
            <w:webHidden/>
          </w:rPr>
          <w:tab/>
        </w:r>
        <w:r w:rsidR="00757E87">
          <w:rPr>
            <w:noProof/>
            <w:webHidden/>
          </w:rPr>
          <w:fldChar w:fldCharType="begin"/>
        </w:r>
        <w:r w:rsidR="00757E87">
          <w:rPr>
            <w:noProof/>
            <w:webHidden/>
          </w:rPr>
          <w:instrText xml:space="preserve"> PAGEREF _Toc477990039 \h </w:instrText>
        </w:r>
        <w:r w:rsidR="00757E87">
          <w:rPr>
            <w:noProof/>
            <w:webHidden/>
          </w:rPr>
        </w:r>
        <w:r w:rsidR="00757E87">
          <w:rPr>
            <w:noProof/>
            <w:webHidden/>
          </w:rPr>
          <w:fldChar w:fldCharType="separate"/>
        </w:r>
        <w:r w:rsidR="00757E87">
          <w:rPr>
            <w:noProof/>
            <w:webHidden/>
          </w:rPr>
          <w:t>20</w:t>
        </w:r>
        <w:r w:rsidR="00757E87">
          <w:rPr>
            <w:noProof/>
            <w:webHidden/>
          </w:rPr>
          <w:fldChar w:fldCharType="end"/>
        </w:r>
      </w:hyperlink>
    </w:p>
    <w:p w14:paraId="29CDFB61" w14:textId="77777777" w:rsidR="00757E87" w:rsidRDefault="00757E87">
      <w:pPr>
        <w:pStyle w:val="Tabladeilustraciones"/>
        <w:tabs>
          <w:tab w:val="right" w:leader="dot" w:pos="8544"/>
        </w:tabs>
        <w:rPr>
          <w:rFonts w:asciiTheme="minorHAnsi" w:eastAsiaTheme="minorEastAsia" w:hAnsiTheme="minorHAnsi" w:cstheme="minorBidi"/>
          <w:noProof/>
          <w:sz w:val="22"/>
          <w:szCs w:val="22"/>
          <w:lang w:val="es-CL" w:eastAsia="es-CL"/>
        </w:rPr>
      </w:pPr>
      <w:hyperlink w:anchor="_Toc477990040" w:history="1">
        <w:r w:rsidRPr="003A6918">
          <w:rPr>
            <w:rStyle w:val="Hipervnculo"/>
            <w:noProof/>
            <w:lang w:eastAsia="es-ES"/>
          </w:rPr>
          <w:t>Tabla 3.1. Parámetros utilizados en el Modelo Aaslid-Tiecks.</w:t>
        </w:r>
        <w:r>
          <w:rPr>
            <w:noProof/>
            <w:webHidden/>
          </w:rPr>
          <w:tab/>
        </w:r>
        <w:r>
          <w:rPr>
            <w:noProof/>
            <w:webHidden/>
          </w:rPr>
          <w:fldChar w:fldCharType="begin"/>
        </w:r>
        <w:r>
          <w:rPr>
            <w:noProof/>
            <w:webHidden/>
          </w:rPr>
          <w:instrText xml:space="preserve"> PAGEREF _Toc477990040 \h </w:instrText>
        </w:r>
        <w:r>
          <w:rPr>
            <w:noProof/>
            <w:webHidden/>
          </w:rPr>
        </w:r>
        <w:r>
          <w:rPr>
            <w:noProof/>
            <w:webHidden/>
          </w:rPr>
          <w:fldChar w:fldCharType="separate"/>
        </w:r>
        <w:r>
          <w:rPr>
            <w:noProof/>
            <w:webHidden/>
          </w:rPr>
          <w:t>27</w:t>
        </w:r>
        <w:r>
          <w:rPr>
            <w:noProof/>
            <w:webHidden/>
          </w:rPr>
          <w:fldChar w:fldCharType="end"/>
        </w:r>
      </w:hyperlink>
    </w:p>
    <w:p w14:paraId="5E318A6F" w14:textId="77777777" w:rsidR="00757E87" w:rsidRDefault="00757E87">
      <w:pPr>
        <w:pStyle w:val="Tabladeilustraciones"/>
        <w:tabs>
          <w:tab w:val="right" w:leader="dot" w:pos="8544"/>
        </w:tabs>
        <w:rPr>
          <w:rFonts w:asciiTheme="minorHAnsi" w:eastAsiaTheme="minorEastAsia" w:hAnsiTheme="minorHAnsi" w:cstheme="minorBidi"/>
          <w:noProof/>
          <w:sz w:val="22"/>
          <w:szCs w:val="22"/>
          <w:lang w:val="es-CL" w:eastAsia="es-CL"/>
        </w:rPr>
      </w:pPr>
      <w:hyperlink w:anchor="_Toc477990041" w:history="1">
        <w:r w:rsidRPr="003A6918">
          <w:rPr>
            <w:rStyle w:val="Hipervnculo"/>
            <w:noProof/>
            <w:lang w:val="es-ES_tradnl" w:eastAsia="es-ES"/>
          </w:rPr>
          <w:t>Tabla 3-2. Funciones Kernel más utilizadas</w:t>
        </w:r>
        <w:r>
          <w:rPr>
            <w:noProof/>
            <w:webHidden/>
          </w:rPr>
          <w:tab/>
        </w:r>
        <w:r>
          <w:rPr>
            <w:noProof/>
            <w:webHidden/>
          </w:rPr>
          <w:fldChar w:fldCharType="begin"/>
        </w:r>
        <w:r>
          <w:rPr>
            <w:noProof/>
            <w:webHidden/>
          </w:rPr>
          <w:instrText xml:space="preserve"> PAGEREF _Toc477990041 \h </w:instrText>
        </w:r>
        <w:r>
          <w:rPr>
            <w:noProof/>
            <w:webHidden/>
          </w:rPr>
        </w:r>
        <w:r>
          <w:rPr>
            <w:noProof/>
            <w:webHidden/>
          </w:rPr>
          <w:fldChar w:fldCharType="separate"/>
        </w:r>
        <w:r>
          <w:rPr>
            <w:noProof/>
            <w:webHidden/>
          </w:rPr>
          <w:t>37</w:t>
        </w:r>
        <w:r>
          <w:rPr>
            <w:noProof/>
            <w:webHidden/>
          </w:rPr>
          <w:fldChar w:fldCharType="end"/>
        </w:r>
      </w:hyperlink>
    </w:p>
    <w:p w14:paraId="7F659D54" w14:textId="44186B2B" w:rsidR="00381E08" w:rsidRPr="00E30C2F" w:rsidRDefault="00A9316D" w:rsidP="00855170">
      <w:pPr>
        <w:pStyle w:val="Tabladeilustraciones"/>
      </w:pPr>
      <w:r w:rsidRPr="00E30C2F">
        <w:fldChar w:fldCharType="end"/>
      </w:r>
      <w:r w:rsidR="00F87FD4" w:rsidRPr="00E30C2F">
        <w:t xml:space="preserve"> </w:t>
      </w:r>
      <w:r w:rsidR="00DC57BE" w:rsidRPr="00E30C2F">
        <w:br w:type="page"/>
      </w:r>
    </w:p>
    <w:p w14:paraId="6F12C008" w14:textId="5D76F90F" w:rsidR="00381E08" w:rsidRPr="00E30C2F" w:rsidRDefault="00381E08" w:rsidP="00DF0993">
      <w:pPr>
        <w:pStyle w:val="Ttulo1"/>
        <w:numPr>
          <w:ilvl w:val="0"/>
          <w:numId w:val="0"/>
        </w:numPr>
        <w:jc w:val="center"/>
      </w:pPr>
      <w:bookmarkStart w:id="4" w:name="_Toc434318330"/>
      <w:bookmarkStart w:id="5" w:name="_Toc445687146"/>
      <w:bookmarkStart w:id="6" w:name="_Toc476321818"/>
      <w:bookmarkStart w:id="7" w:name="_Toc477990047"/>
      <w:r w:rsidRPr="00E30C2F">
        <w:lastRenderedPageBreak/>
        <w:t xml:space="preserve">ÍNDICE DE </w:t>
      </w:r>
      <w:r w:rsidR="00FF6C4D" w:rsidRPr="00E30C2F">
        <w:t>ILUSTRACIONES</w:t>
      </w:r>
      <w:bookmarkEnd w:id="4"/>
      <w:bookmarkEnd w:id="5"/>
      <w:bookmarkEnd w:id="6"/>
      <w:bookmarkEnd w:id="7"/>
    </w:p>
    <w:p w14:paraId="31CA76A8" w14:textId="77777777" w:rsidR="00757E87" w:rsidRDefault="001C34F6">
      <w:pPr>
        <w:pStyle w:val="Tabladeilustraciones"/>
        <w:tabs>
          <w:tab w:val="right" w:leader="dot" w:pos="8544"/>
        </w:tabs>
        <w:rPr>
          <w:rFonts w:asciiTheme="minorHAnsi" w:eastAsiaTheme="minorEastAsia" w:hAnsiTheme="minorHAnsi" w:cstheme="minorBidi"/>
          <w:noProof/>
          <w:sz w:val="22"/>
          <w:szCs w:val="22"/>
          <w:lang w:val="es-CL" w:eastAsia="es-CL"/>
        </w:rPr>
      </w:pPr>
      <w:r w:rsidRPr="00E30C2F">
        <w:fldChar w:fldCharType="begin"/>
      </w:r>
      <w:r w:rsidRPr="00E30C2F">
        <w:instrText xml:space="preserve"> TOC \h \z \c "Figura" </w:instrText>
      </w:r>
      <w:r w:rsidRPr="00E30C2F">
        <w:fldChar w:fldCharType="separate"/>
      </w:r>
      <w:hyperlink w:anchor="_Toc477990030" w:history="1">
        <w:r w:rsidR="00757E87" w:rsidRPr="0072162B">
          <w:rPr>
            <w:rStyle w:val="Hipervnculo"/>
            <w:noProof/>
          </w:rPr>
          <w:t>Figura 1</w:t>
        </w:r>
        <w:r w:rsidR="00757E87" w:rsidRPr="0072162B">
          <w:rPr>
            <w:rStyle w:val="Hipervnculo"/>
            <w:noProof/>
          </w:rPr>
          <w:noBreakHyphen/>
          <w:t>1 Curva clásica de autorregulación cerebral estática y la relación entre FSC, PPC, PAM y PIC (Muñoz, 2009)</w:t>
        </w:r>
        <w:r w:rsidR="00757E87">
          <w:rPr>
            <w:noProof/>
            <w:webHidden/>
          </w:rPr>
          <w:tab/>
        </w:r>
        <w:r w:rsidR="00757E87">
          <w:rPr>
            <w:noProof/>
            <w:webHidden/>
          </w:rPr>
          <w:fldChar w:fldCharType="begin"/>
        </w:r>
        <w:r w:rsidR="00757E87">
          <w:rPr>
            <w:noProof/>
            <w:webHidden/>
          </w:rPr>
          <w:instrText xml:space="preserve"> PAGEREF _Toc477990030 \h </w:instrText>
        </w:r>
        <w:r w:rsidR="00757E87">
          <w:rPr>
            <w:noProof/>
            <w:webHidden/>
          </w:rPr>
        </w:r>
        <w:r w:rsidR="00757E87">
          <w:rPr>
            <w:noProof/>
            <w:webHidden/>
          </w:rPr>
          <w:fldChar w:fldCharType="separate"/>
        </w:r>
        <w:r w:rsidR="00757E87">
          <w:rPr>
            <w:noProof/>
            <w:webHidden/>
          </w:rPr>
          <w:t>11</w:t>
        </w:r>
        <w:r w:rsidR="00757E87">
          <w:rPr>
            <w:noProof/>
            <w:webHidden/>
          </w:rPr>
          <w:fldChar w:fldCharType="end"/>
        </w:r>
      </w:hyperlink>
    </w:p>
    <w:p w14:paraId="3F36D6C9" w14:textId="77777777" w:rsidR="00757E87" w:rsidRDefault="00757E87">
      <w:pPr>
        <w:pStyle w:val="Tabladeilustraciones"/>
        <w:tabs>
          <w:tab w:val="right" w:leader="dot" w:pos="8544"/>
        </w:tabs>
        <w:rPr>
          <w:rFonts w:asciiTheme="minorHAnsi" w:eastAsiaTheme="minorEastAsia" w:hAnsiTheme="minorHAnsi" w:cstheme="minorBidi"/>
          <w:noProof/>
          <w:sz w:val="22"/>
          <w:szCs w:val="22"/>
          <w:lang w:val="es-CL" w:eastAsia="es-CL"/>
        </w:rPr>
      </w:pPr>
      <w:hyperlink w:anchor="_Toc477990031" w:history="1">
        <w:r w:rsidRPr="0072162B">
          <w:rPr>
            <w:rStyle w:val="Hipervnculo"/>
            <w:noProof/>
          </w:rPr>
          <w:t>Figura 1</w:t>
        </w:r>
        <w:r w:rsidRPr="0072162B">
          <w:rPr>
            <w:rStyle w:val="Hipervnculo"/>
            <w:noProof/>
          </w:rPr>
          <w:noBreakHyphen/>
          <w:t>2 Diagrama simplificado del modelo multivariado a realizar, PAM, PIC, PCC - VFSC</w:t>
        </w:r>
        <w:r>
          <w:rPr>
            <w:noProof/>
            <w:webHidden/>
          </w:rPr>
          <w:tab/>
        </w:r>
        <w:r>
          <w:rPr>
            <w:noProof/>
            <w:webHidden/>
          </w:rPr>
          <w:fldChar w:fldCharType="begin"/>
        </w:r>
        <w:r>
          <w:rPr>
            <w:noProof/>
            <w:webHidden/>
          </w:rPr>
          <w:instrText xml:space="preserve"> PAGEREF _Toc477990031 \h </w:instrText>
        </w:r>
        <w:r>
          <w:rPr>
            <w:noProof/>
            <w:webHidden/>
          </w:rPr>
        </w:r>
        <w:r>
          <w:rPr>
            <w:noProof/>
            <w:webHidden/>
          </w:rPr>
          <w:fldChar w:fldCharType="separate"/>
        </w:r>
        <w:r>
          <w:rPr>
            <w:noProof/>
            <w:webHidden/>
          </w:rPr>
          <w:t>13</w:t>
        </w:r>
        <w:r>
          <w:rPr>
            <w:noProof/>
            <w:webHidden/>
          </w:rPr>
          <w:fldChar w:fldCharType="end"/>
        </w:r>
      </w:hyperlink>
    </w:p>
    <w:p w14:paraId="35DAA8FF" w14:textId="77777777" w:rsidR="00757E87" w:rsidRDefault="00757E87">
      <w:pPr>
        <w:pStyle w:val="Tabladeilustraciones"/>
        <w:tabs>
          <w:tab w:val="right" w:leader="dot" w:pos="8544"/>
        </w:tabs>
        <w:rPr>
          <w:rFonts w:asciiTheme="minorHAnsi" w:eastAsiaTheme="minorEastAsia" w:hAnsiTheme="minorHAnsi" w:cstheme="minorBidi"/>
          <w:noProof/>
          <w:sz w:val="22"/>
          <w:szCs w:val="22"/>
          <w:lang w:val="es-CL" w:eastAsia="es-CL"/>
        </w:rPr>
      </w:pPr>
      <w:hyperlink w:anchor="_Toc477990032" w:history="1">
        <w:r w:rsidRPr="0072162B">
          <w:rPr>
            <w:rStyle w:val="Hipervnculo"/>
            <w:noProof/>
          </w:rPr>
          <w:t>Figura 2</w:t>
        </w:r>
        <w:r w:rsidRPr="0072162B">
          <w:rPr>
            <w:rStyle w:val="Hipervnculo"/>
            <w:noProof/>
          </w:rPr>
          <w:noBreakHyphen/>
          <w:t>1 Curva de presión–volumen. Al alcanzarse el punto crítico de presión intracraneana (PIC), pequeños aumentos de volumen, generan grandes cambios de la PIC, que impide el mantenimiento del flujo sanguíneo cerebral adecuado (Varas Rivera, 2013).</w:t>
        </w:r>
        <w:r>
          <w:rPr>
            <w:noProof/>
            <w:webHidden/>
          </w:rPr>
          <w:tab/>
        </w:r>
        <w:r>
          <w:rPr>
            <w:noProof/>
            <w:webHidden/>
          </w:rPr>
          <w:fldChar w:fldCharType="begin"/>
        </w:r>
        <w:r>
          <w:rPr>
            <w:noProof/>
            <w:webHidden/>
          </w:rPr>
          <w:instrText xml:space="preserve"> PAGEREF _Toc477990032 \h </w:instrText>
        </w:r>
        <w:r>
          <w:rPr>
            <w:noProof/>
            <w:webHidden/>
          </w:rPr>
        </w:r>
        <w:r>
          <w:rPr>
            <w:noProof/>
            <w:webHidden/>
          </w:rPr>
          <w:fldChar w:fldCharType="separate"/>
        </w:r>
        <w:r>
          <w:rPr>
            <w:noProof/>
            <w:webHidden/>
          </w:rPr>
          <w:t>20</w:t>
        </w:r>
        <w:r>
          <w:rPr>
            <w:noProof/>
            <w:webHidden/>
          </w:rPr>
          <w:fldChar w:fldCharType="end"/>
        </w:r>
      </w:hyperlink>
    </w:p>
    <w:p w14:paraId="20921F85" w14:textId="77777777" w:rsidR="00757E87" w:rsidRDefault="00757E87">
      <w:pPr>
        <w:pStyle w:val="Tabladeilustraciones"/>
        <w:tabs>
          <w:tab w:val="right" w:leader="dot" w:pos="8544"/>
        </w:tabs>
        <w:rPr>
          <w:rFonts w:asciiTheme="minorHAnsi" w:eastAsiaTheme="minorEastAsia" w:hAnsiTheme="minorHAnsi" w:cstheme="minorBidi"/>
          <w:noProof/>
          <w:sz w:val="22"/>
          <w:szCs w:val="22"/>
          <w:lang w:val="es-CL" w:eastAsia="es-CL"/>
        </w:rPr>
      </w:pPr>
      <w:hyperlink w:anchor="_Toc477990033" w:history="1">
        <w:r w:rsidRPr="0072162B">
          <w:rPr>
            <w:rStyle w:val="Hipervnculo"/>
            <w:noProof/>
          </w:rPr>
          <w:t>Figura 3</w:t>
        </w:r>
        <w:r w:rsidRPr="0072162B">
          <w:rPr>
            <w:rStyle w:val="Hipervnculo"/>
            <w:noProof/>
          </w:rPr>
          <w:noBreakHyphen/>
          <w:t>1 Sistema dinámico</w:t>
        </w:r>
        <w:r>
          <w:rPr>
            <w:noProof/>
            <w:webHidden/>
          </w:rPr>
          <w:tab/>
        </w:r>
        <w:r>
          <w:rPr>
            <w:noProof/>
            <w:webHidden/>
          </w:rPr>
          <w:fldChar w:fldCharType="begin"/>
        </w:r>
        <w:r>
          <w:rPr>
            <w:noProof/>
            <w:webHidden/>
          </w:rPr>
          <w:instrText xml:space="preserve"> PAGEREF _Toc477990033 \h </w:instrText>
        </w:r>
        <w:r>
          <w:rPr>
            <w:noProof/>
            <w:webHidden/>
          </w:rPr>
        </w:r>
        <w:r>
          <w:rPr>
            <w:noProof/>
            <w:webHidden/>
          </w:rPr>
          <w:fldChar w:fldCharType="separate"/>
        </w:r>
        <w:r>
          <w:rPr>
            <w:noProof/>
            <w:webHidden/>
          </w:rPr>
          <w:t>25</w:t>
        </w:r>
        <w:r>
          <w:rPr>
            <w:noProof/>
            <w:webHidden/>
          </w:rPr>
          <w:fldChar w:fldCharType="end"/>
        </w:r>
      </w:hyperlink>
    </w:p>
    <w:p w14:paraId="20D005D6" w14:textId="77777777" w:rsidR="00757E87" w:rsidRDefault="00757E87">
      <w:pPr>
        <w:pStyle w:val="Tabladeilustraciones"/>
        <w:tabs>
          <w:tab w:val="right" w:leader="dot" w:pos="8544"/>
        </w:tabs>
        <w:rPr>
          <w:rFonts w:asciiTheme="minorHAnsi" w:eastAsiaTheme="minorEastAsia" w:hAnsiTheme="minorHAnsi" w:cstheme="minorBidi"/>
          <w:noProof/>
          <w:sz w:val="22"/>
          <w:szCs w:val="22"/>
          <w:lang w:val="es-CL" w:eastAsia="es-CL"/>
        </w:rPr>
      </w:pPr>
      <w:hyperlink w:anchor="_Toc477990034" w:history="1">
        <w:r w:rsidRPr="0072162B">
          <w:rPr>
            <w:rStyle w:val="Hipervnculo"/>
            <w:noProof/>
            <w:lang w:eastAsia="es-ES"/>
          </w:rPr>
          <w:t>Figura 3</w:t>
        </w:r>
        <w:r w:rsidRPr="0072162B">
          <w:rPr>
            <w:rStyle w:val="Hipervnculo"/>
            <w:noProof/>
            <w:lang w:eastAsia="es-ES"/>
          </w:rPr>
          <w:noBreakHyphen/>
          <w:t>2. Respuestas al escalón del modelo de A-T usando las 10 tripletas de valores posibles para K, D y T de la tabla 3.1.</w:t>
        </w:r>
        <w:r>
          <w:rPr>
            <w:noProof/>
            <w:webHidden/>
          </w:rPr>
          <w:tab/>
        </w:r>
        <w:r>
          <w:rPr>
            <w:noProof/>
            <w:webHidden/>
          </w:rPr>
          <w:fldChar w:fldCharType="begin"/>
        </w:r>
        <w:r>
          <w:rPr>
            <w:noProof/>
            <w:webHidden/>
          </w:rPr>
          <w:instrText xml:space="preserve"> PAGEREF _Toc477990034 \h </w:instrText>
        </w:r>
        <w:r>
          <w:rPr>
            <w:noProof/>
            <w:webHidden/>
          </w:rPr>
        </w:r>
        <w:r>
          <w:rPr>
            <w:noProof/>
            <w:webHidden/>
          </w:rPr>
          <w:fldChar w:fldCharType="separate"/>
        </w:r>
        <w:r>
          <w:rPr>
            <w:noProof/>
            <w:webHidden/>
          </w:rPr>
          <w:t>28</w:t>
        </w:r>
        <w:r>
          <w:rPr>
            <w:noProof/>
            <w:webHidden/>
          </w:rPr>
          <w:fldChar w:fldCharType="end"/>
        </w:r>
      </w:hyperlink>
    </w:p>
    <w:p w14:paraId="677CB862" w14:textId="77777777" w:rsidR="00757E87" w:rsidRDefault="00757E87">
      <w:pPr>
        <w:pStyle w:val="Tabladeilustraciones"/>
        <w:tabs>
          <w:tab w:val="right" w:leader="dot" w:pos="8544"/>
        </w:tabs>
        <w:rPr>
          <w:rFonts w:asciiTheme="minorHAnsi" w:eastAsiaTheme="minorEastAsia" w:hAnsiTheme="minorHAnsi" w:cstheme="minorBidi"/>
          <w:noProof/>
          <w:sz w:val="22"/>
          <w:szCs w:val="22"/>
          <w:lang w:val="es-CL" w:eastAsia="es-CL"/>
        </w:rPr>
      </w:pPr>
      <w:hyperlink w:anchor="_Toc477990035" w:history="1">
        <w:r w:rsidRPr="0072162B">
          <w:rPr>
            <w:rStyle w:val="Hipervnculo"/>
            <w:noProof/>
          </w:rPr>
          <w:t>Figura 3</w:t>
        </w:r>
        <w:r w:rsidRPr="0072162B">
          <w:rPr>
            <w:rStyle w:val="Hipervnculo"/>
            <w:noProof/>
          </w:rPr>
          <w:noBreakHyphen/>
          <w:t>3 Modelo de las 91 respuestas teóricas al escalón inverso (Varas, 2013)</w:t>
        </w:r>
        <w:r>
          <w:rPr>
            <w:noProof/>
            <w:webHidden/>
          </w:rPr>
          <w:tab/>
        </w:r>
        <w:r>
          <w:rPr>
            <w:noProof/>
            <w:webHidden/>
          </w:rPr>
          <w:fldChar w:fldCharType="begin"/>
        </w:r>
        <w:r>
          <w:rPr>
            <w:noProof/>
            <w:webHidden/>
          </w:rPr>
          <w:instrText xml:space="preserve"> PAGEREF _Toc477990035 \h </w:instrText>
        </w:r>
        <w:r>
          <w:rPr>
            <w:noProof/>
            <w:webHidden/>
          </w:rPr>
        </w:r>
        <w:r>
          <w:rPr>
            <w:noProof/>
            <w:webHidden/>
          </w:rPr>
          <w:fldChar w:fldCharType="separate"/>
        </w:r>
        <w:r>
          <w:rPr>
            <w:noProof/>
            <w:webHidden/>
          </w:rPr>
          <w:t>29</w:t>
        </w:r>
        <w:r>
          <w:rPr>
            <w:noProof/>
            <w:webHidden/>
          </w:rPr>
          <w:fldChar w:fldCharType="end"/>
        </w:r>
      </w:hyperlink>
    </w:p>
    <w:p w14:paraId="36BA790B" w14:textId="77777777" w:rsidR="00757E87" w:rsidRDefault="00757E87">
      <w:pPr>
        <w:pStyle w:val="Tabladeilustraciones"/>
        <w:tabs>
          <w:tab w:val="right" w:leader="dot" w:pos="8544"/>
        </w:tabs>
        <w:rPr>
          <w:rFonts w:asciiTheme="minorHAnsi" w:eastAsiaTheme="minorEastAsia" w:hAnsiTheme="minorHAnsi" w:cstheme="minorBidi"/>
          <w:noProof/>
          <w:sz w:val="22"/>
          <w:szCs w:val="22"/>
          <w:lang w:val="es-CL" w:eastAsia="es-CL"/>
        </w:rPr>
      </w:pPr>
      <w:hyperlink w:anchor="_Toc477990036" w:history="1">
        <w:r w:rsidRPr="0072162B">
          <w:rPr>
            <w:rStyle w:val="Hipervnculo"/>
            <w:noProof/>
          </w:rPr>
          <w:t>Figura 3</w:t>
        </w:r>
        <w:r w:rsidRPr="0072162B">
          <w:rPr>
            <w:rStyle w:val="Hipervnculo"/>
            <w:noProof/>
          </w:rPr>
          <w:noBreakHyphen/>
          <w:t>4. Ajuste de margen suave de pérdida para una SVR lineal.</w:t>
        </w:r>
        <w:r>
          <w:rPr>
            <w:noProof/>
            <w:webHidden/>
          </w:rPr>
          <w:tab/>
        </w:r>
        <w:r>
          <w:rPr>
            <w:noProof/>
            <w:webHidden/>
          </w:rPr>
          <w:fldChar w:fldCharType="begin"/>
        </w:r>
        <w:r>
          <w:rPr>
            <w:noProof/>
            <w:webHidden/>
          </w:rPr>
          <w:instrText xml:space="preserve"> PAGEREF _Toc477990036 \h </w:instrText>
        </w:r>
        <w:r>
          <w:rPr>
            <w:noProof/>
            <w:webHidden/>
          </w:rPr>
        </w:r>
        <w:r>
          <w:rPr>
            <w:noProof/>
            <w:webHidden/>
          </w:rPr>
          <w:fldChar w:fldCharType="separate"/>
        </w:r>
        <w:r>
          <w:rPr>
            <w:noProof/>
            <w:webHidden/>
          </w:rPr>
          <w:t>32</w:t>
        </w:r>
        <w:r>
          <w:rPr>
            <w:noProof/>
            <w:webHidden/>
          </w:rPr>
          <w:fldChar w:fldCharType="end"/>
        </w:r>
      </w:hyperlink>
    </w:p>
    <w:p w14:paraId="2AC274FD" w14:textId="77777777" w:rsidR="00757E87" w:rsidRDefault="00757E87">
      <w:pPr>
        <w:pStyle w:val="Tabladeilustraciones"/>
        <w:tabs>
          <w:tab w:val="right" w:leader="dot" w:pos="8544"/>
        </w:tabs>
        <w:rPr>
          <w:rFonts w:asciiTheme="minorHAnsi" w:eastAsiaTheme="minorEastAsia" w:hAnsiTheme="minorHAnsi" w:cstheme="minorBidi"/>
          <w:noProof/>
          <w:sz w:val="22"/>
          <w:szCs w:val="22"/>
          <w:lang w:val="es-CL" w:eastAsia="es-CL"/>
        </w:rPr>
      </w:pPr>
      <w:hyperlink w:anchor="_Toc477990037" w:history="1">
        <w:r w:rsidRPr="0072162B">
          <w:rPr>
            <w:rStyle w:val="Hipervnculo"/>
            <w:noProof/>
            <w:lang w:eastAsia="es-ES"/>
          </w:rPr>
          <w:t>Figura 3</w:t>
        </w:r>
        <w:r w:rsidRPr="0072162B">
          <w:rPr>
            <w:rStyle w:val="Hipervnculo"/>
            <w:noProof/>
            <w:lang w:eastAsia="es-ES"/>
          </w:rPr>
          <w:noBreakHyphen/>
          <w:t xml:space="preserve">5. Gráficos de las funciones de pérdida (a) Cuadrática, (b) Laplaciana,  (c) Huber y (d) </w:t>
        </w:r>
        <w:r w:rsidRPr="0072162B">
          <w:rPr>
            <w:rStyle w:val="Hipervnculo"/>
            <w:rFonts w:eastAsia="Times New Roman"/>
            <w:i/>
            <w:iCs/>
            <w:noProof/>
            <w:lang w:eastAsia="es-ES"/>
          </w:rPr>
          <w:sym w:font="Symbol" w:char="F065"/>
        </w:r>
        <w:r w:rsidRPr="0072162B">
          <w:rPr>
            <w:rStyle w:val="Hipervnculo"/>
            <w:noProof/>
            <w:lang w:eastAsia="es-ES"/>
          </w:rPr>
          <w:t xml:space="preserve"> -Insensitiva </w:t>
        </w:r>
        <w:r w:rsidRPr="0072162B">
          <w:rPr>
            <w:rStyle w:val="Hipervnculo"/>
            <w:noProof/>
            <w:lang w:val="es-CL" w:eastAsia="es-ES"/>
          </w:rPr>
          <w:t>(Varas Rivera, 2013)</w:t>
        </w:r>
        <w:r>
          <w:rPr>
            <w:noProof/>
            <w:webHidden/>
          </w:rPr>
          <w:tab/>
        </w:r>
        <w:r>
          <w:rPr>
            <w:noProof/>
            <w:webHidden/>
          </w:rPr>
          <w:fldChar w:fldCharType="begin"/>
        </w:r>
        <w:r>
          <w:rPr>
            <w:noProof/>
            <w:webHidden/>
          </w:rPr>
          <w:instrText xml:space="preserve"> PAGEREF _Toc477990037 \h </w:instrText>
        </w:r>
        <w:r>
          <w:rPr>
            <w:noProof/>
            <w:webHidden/>
          </w:rPr>
        </w:r>
        <w:r>
          <w:rPr>
            <w:noProof/>
            <w:webHidden/>
          </w:rPr>
          <w:fldChar w:fldCharType="separate"/>
        </w:r>
        <w:r>
          <w:rPr>
            <w:noProof/>
            <w:webHidden/>
          </w:rPr>
          <w:t>36</w:t>
        </w:r>
        <w:r>
          <w:rPr>
            <w:noProof/>
            <w:webHidden/>
          </w:rPr>
          <w:fldChar w:fldCharType="end"/>
        </w:r>
      </w:hyperlink>
    </w:p>
    <w:p w14:paraId="0ED2F71E" w14:textId="7E543676" w:rsidR="001C34F6" w:rsidRPr="00E30C2F" w:rsidRDefault="001C34F6" w:rsidP="00E06E74">
      <w:pPr>
        <w:tabs>
          <w:tab w:val="left" w:pos="1365"/>
        </w:tabs>
      </w:pPr>
      <w:r w:rsidRPr="00E30C2F">
        <w:fldChar w:fldCharType="end"/>
      </w:r>
      <w:r w:rsidR="00E06E74" w:rsidRPr="00E30C2F">
        <w:tab/>
      </w:r>
    </w:p>
    <w:p w14:paraId="576601F3" w14:textId="7097FE4E" w:rsidR="00DC57BE" w:rsidRPr="00E30C2F" w:rsidRDefault="00DC57BE" w:rsidP="008E031F"/>
    <w:p w14:paraId="1BB7FAFC" w14:textId="77777777" w:rsidR="006417B5" w:rsidRPr="00E30C2F" w:rsidRDefault="006417B5" w:rsidP="008E031F">
      <w:pPr>
        <w:sectPr w:rsidR="006417B5" w:rsidRPr="00E30C2F" w:rsidSect="00AB3947">
          <w:headerReference w:type="even" r:id="rId17"/>
          <w:headerReference w:type="default" r:id="rId18"/>
          <w:headerReference w:type="first" r:id="rId19"/>
          <w:pgSz w:w="12240" w:h="15840"/>
          <w:pgMar w:top="1418" w:right="1418" w:bottom="1418" w:left="2268" w:header="720" w:footer="720" w:gutter="0"/>
          <w:pgNumType w:fmt="lowerRoman"/>
          <w:cols w:space="720"/>
          <w:docGrid w:linePitch="299"/>
        </w:sectPr>
      </w:pPr>
    </w:p>
    <w:p w14:paraId="25C4B662" w14:textId="2CFE8549" w:rsidR="00542231" w:rsidRPr="00E30C2F" w:rsidRDefault="000550F1" w:rsidP="00542231">
      <w:pPr>
        <w:pStyle w:val="Ttulo1"/>
      </w:pPr>
      <w:bookmarkStart w:id="8" w:name="_Ref354687894"/>
      <w:bookmarkStart w:id="9" w:name="_Ref354687919"/>
      <w:bookmarkStart w:id="10" w:name="_Toc357110275"/>
      <w:bookmarkStart w:id="11" w:name="_Toc364862758"/>
      <w:bookmarkStart w:id="12" w:name="_Toc371491483"/>
      <w:bookmarkStart w:id="13" w:name="_Toc477990048"/>
      <w:r w:rsidRPr="00E30C2F">
        <w:lastRenderedPageBreak/>
        <w:t>INTRODUCCIÓN</w:t>
      </w:r>
      <w:bookmarkEnd w:id="8"/>
      <w:bookmarkEnd w:id="9"/>
      <w:bookmarkEnd w:id="10"/>
      <w:bookmarkEnd w:id="11"/>
      <w:bookmarkEnd w:id="12"/>
      <w:bookmarkEnd w:id="13"/>
    </w:p>
    <w:p w14:paraId="172F91D2" w14:textId="77777777" w:rsidR="00D64FCB" w:rsidRPr="00E30C2F" w:rsidRDefault="00D64FCB" w:rsidP="008959CF">
      <w:bookmarkStart w:id="14" w:name="_Ref356920749"/>
      <w:bookmarkStart w:id="15" w:name="_Ref356920774"/>
      <w:bookmarkStart w:id="16" w:name="_Toc357110276"/>
      <w:bookmarkStart w:id="17" w:name="_Toc364862759"/>
      <w:bookmarkEnd w:id="14"/>
      <w:bookmarkEnd w:id="15"/>
      <w:bookmarkEnd w:id="16"/>
      <w:bookmarkEnd w:id="17"/>
      <w:r w:rsidRPr="00E30C2F">
        <w:t>En el presente capítulo se pueden observar los aspectos generales a tratar a lo largo del resto del documento. En primer lugar se ven algunos antecedentes que aportaron en la motivación del desarrollo de la tesis, seguido de una descripción del problema a resolver. A continuación se presentan las características de la solución y el propósito del mismo, continuando con los objetivos, alcances y limitaciones. Luego se presenta la metodología y herramientas utilizadas a lo largo del desarrollo de esta tesis, para terminar con la organización del documento.</w:t>
      </w:r>
    </w:p>
    <w:p w14:paraId="16F9E907" w14:textId="77777777" w:rsidR="00D64FCB" w:rsidRDefault="00D64FCB" w:rsidP="00D64FCB">
      <w:pPr>
        <w:pStyle w:val="Ttulo2"/>
      </w:pPr>
      <w:bookmarkStart w:id="18" w:name="_Toc445687148"/>
      <w:bookmarkStart w:id="19" w:name="_Toc477990049"/>
      <w:r w:rsidRPr="00E30C2F">
        <w:t>ANTECEDENTES Y MOTIVACIÓN</w:t>
      </w:r>
      <w:bookmarkEnd w:id="18"/>
      <w:bookmarkEnd w:id="19"/>
    </w:p>
    <w:p w14:paraId="0C6D6CD1" w14:textId="77777777" w:rsidR="00D64FCB" w:rsidRDefault="00D64FCB" w:rsidP="00D64FCB">
      <w:r>
        <w:t>Actualmente en Chile, el ataque cerebrovascular (ACV) agudo isquémico es un importante problema de salud pública. Es la causa más frecuente de enfermedad cerebrovascular (ECV) en Chile, representando aproximadamente un 65% de todos los eventos cerebrovasculares. La ECV es la primera causa de muerte en chile y representa un 9% de todas las muertes al año 2010</w:t>
      </w:r>
      <w:sdt>
        <w:sdtPr>
          <w:id w:val="157270976"/>
          <w:citation/>
        </w:sdtPr>
        <w:sdtContent>
          <w:r>
            <w:fldChar w:fldCharType="begin"/>
          </w:r>
          <w:r>
            <w:instrText>CITATION Min15 \l 13322</w:instrText>
          </w:r>
          <w:r>
            <w:fldChar w:fldCharType="separate"/>
          </w:r>
          <w:r w:rsidR="00C72F66">
            <w:rPr>
              <w:noProof/>
            </w:rPr>
            <w:t xml:space="preserve"> (Minsalcl, 2015)</w:t>
          </w:r>
          <w:r>
            <w:fldChar w:fldCharType="end"/>
          </w:r>
        </w:sdtContent>
      </w:sdt>
      <w:r>
        <w:t>.</w:t>
      </w:r>
    </w:p>
    <w:p w14:paraId="5CF43509" w14:textId="77777777" w:rsidR="00D64FCB" w:rsidRDefault="00D64FCB" w:rsidP="00D64FCB">
      <w:r>
        <w:rPr>
          <w:lang w:eastAsia="es-CL"/>
        </w:rPr>
        <w:t>El Traumatismo Encefalocraneano (TEC) es la primera causa de deceso en la población entre 20 a 40 años en el país, y es causa importante</w:t>
      </w:r>
      <w:r>
        <w:rPr>
          <w:i/>
          <w:iCs/>
          <w:strike/>
          <w:lang w:eastAsia="es-CL"/>
        </w:rPr>
        <w:t xml:space="preserve"> </w:t>
      </w:r>
      <w:r>
        <w:rPr>
          <w:lang w:eastAsia="es-CL"/>
        </w:rPr>
        <w:t xml:space="preserve">de secuelas neurológicas en pacientes en edad productiva (población cuyos individuos se han capacitado profesionalmente o que ejecutan algún oficio). Además, es la causa de muerte en alrededor de un 40% de los accidentes de tránsito fatales </w:t>
      </w:r>
      <w:sdt>
        <w:sdtPr>
          <w:id w:val="-232315807"/>
          <w:citation/>
        </w:sdtPr>
        <w:sdtContent>
          <w:r>
            <w:rPr>
              <w:lang w:eastAsia="es-CL"/>
            </w:rPr>
            <w:fldChar w:fldCharType="begin"/>
          </w:r>
          <w:r>
            <w:instrText>CITATION Min15 \l 13322</w:instrText>
          </w:r>
          <w:r>
            <w:fldChar w:fldCharType="separate"/>
          </w:r>
          <w:r w:rsidR="00C72F66">
            <w:rPr>
              <w:noProof/>
            </w:rPr>
            <w:t>(Minsalcl, 2015)</w:t>
          </w:r>
          <w:r>
            <w:fldChar w:fldCharType="end"/>
          </w:r>
        </w:sdtContent>
      </w:sdt>
      <w:r>
        <w:t>. Por lo general las lesiones involucradas a este tipo de accidente se presentan de forma inmediata, sin embargo, muchas otras aparecen de forma tardía, luego del trauma.</w:t>
      </w:r>
    </w:p>
    <w:p w14:paraId="1FA3936E" w14:textId="77777777" w:rsidR="00D64FCB" w:rsidRDefault="00D64FCB" w:rsidP="00D64FCB">
      <w:r>
        <w:t xml:space="preserve">Además, es importante señalar que el TEC es la causa de muerte de un tercio de los pacientes menores de 18 años de edad que fallecen por traumatismos </w:t>
      </w:r>
      <w:sdt>
        <w:sdtPr>
          <w:id w:val="-47448023"/>
          <w:citation/>
        </w:sdtPr>
        <w:sdtContent>
          <w:r>
            <w:fldChar w:fldCharType="begin"/>
          </w:r>
          <w:r>
            <w:instrText>CITATION Min15 \l 13322</w:instrText>
          </w:r>
          <w:r>
            <w:fldChar w:fldCharType="separate"/>
          </w:r>
          <w:r w:rsidR="00C72F66">
            <w:rPr>
              <w:noProof/>
            </w:rPr>
            <w:t>(Minsalcl, 2015)</w:t>
          </w:r>
          <w:r>
            <w:fldChar w:fldCharType="end"/>
          </w:r>
        </w:sdtContent>
      </w:sdt>
    </w:p>
    <w:p w14:paraId="615BB1C9" w14:textId="77777777" w:rsidR="00D64FCB" w:rsidRDefault="00D64FCB" w:rsidP="00D64FCB">
      <w:r>
        <w:rPr>
          <w:lang w:eastAsia="es-CL"/>
        </w:rPr>
        <w:t>El TEC tiene un fuerte impacto en el flujo sanguíneo cerebral de las personas. El cerebro humano,</w:t>
      </w:r>
      <w:r w:rsidRPr="00145B0C">
        <w:rPr>
          <w:iCs/>
          <w:lang w:eastAsia="es-CL"/>
        </w:rPr>
        <w:t xml:space="preserve"> </w:t>
      </w:r>
      <w:r w:rsidRPr="00145B0C">
        <w:rPr>
          <w:lang w:eastAsia="es-CL"/>
        </w:rPr>
        <w:t>más que cualquier otro órgano en el cuerpo,</w:t>
      </w:r>
      <w:r>
        <w:rPr>
          <w:lang w:eastAsia="es-CL"/>
        </w:rPr>
        <w:t xml:space="preserve"> requiere un constante suministro de oxígeno y nutrientes para su funcionamiento</w:t>
      </w:r>
      <w:r>
        <w:t xml:space="preserve"> </w:t>
      </w:r>
      <w:sdt>
        <w:sdtPr>
          <w:id w:val="2012022682"/>
          <w:citation/>
        </w:sdtPr>
        <w:sdtContent>
          <w:r>
            <w:fldChar w:fldCharType="begin"/>
          </w:r>
          <w:r>
            <w:instrText>CITATION Car \l 13322</w:instrText>
          </w:r>
          <w:r>
            <w:fldChar w:fldCharType="separate"/>
          </w:r>
          <w:r w:rsidR="00C72F66">
            <w:rPr>
              <w:noProof/>
            </w:rPr>
            <w:t>(Carnet, 2013)</w:t>
          </w:r>
          <w:r>
            <w:fldChar w:fldCharType="end"/>
          </w:r>
        </w:sdtContent>
      </w:sdt>
      <w:r>
        <w:t xml:space="preserve">. </w:t>
      </w:r>
      <w:r>
        <w:rPr>
          <w:lang w:eastAsia="es-CL"/>
        </w:rPr>
        <w:t>Este es el centro supervisor del sistema nervioso, para el que es destinado entre un 15 y un 25 % del flujo sanguíneo cardíaco, independiente de la actividad que esté desempeñando, con un flujo sanguíneo cerebral (FSC) de 40 a 50 ml/100gr de tejido cerebral/min</w:t>
      </w:r>
      <w:sdt>
        <w:sdtPr>
          <w:id w:val="-285283236"/>
          <w:citation/>
        </w:sdtPr>
        <w:sdtContent>
          <w:r>
            <w:rPr>
              <w:lang w:eastAsia="es-CL"/>
            </w:rPr>
            <w:fldChar w:fldCharType="begin"/>
          </w:r>
          <w:r>
            <w:instrText>CITATION Rod12 \l 13322</w:instrText>
          </w:r>
          <w:r>
            <w:fldChar w:fldCharType="separate"/>
          </w:r>
          <w:r w:rsidR="00C72F66">
            <w:rPr>
              <w:noProof/>
            </w:rPr>
            <w:t xml:space="preserve"> (Rodríguez-Boto, Rivero-Garvía, Gutiérrez-González, &amp; Márquez-Rivas, 2012)</w:t>
          </w:r>
          <w:r>
            <w:fldChar w:fldCharType="end"/>
          </w:r>
        </w:sdtContent>
      </w:sdt>
      <w:r>
        <w:rPr>
          <w:lang w:eastAsia="es-CL"/>
        </w:rPr>
        <w:t xml:space="preserve">. Esto implica un consumo uniforme de FSC, siendo esto muy importante para nuestro organismo, ya que un cambio en el flujo sanguíneo podría provocar mareos, desmayos, variaciones en la capacidad de cognición o incluso desembocar en un accidente vascular cerebral. </w:t>
      </w:r>
    </w:p>
    <w:p w14:paraId="15C04929" w14:textId="77777777" w:rsidR="00D64FCB" w:rsidRDefault="00D64FCB" w:rsidP="00D64FCB">
      <w:r>
        <w:lastRenderedPageBreak/>
        <w:t xml:space="preserve">De acuerdo a lo anteriormente señalado, es de suma importancia conocer el comportamiento que tiene la autorregulación del FSC y de este modo tener una herramienta para evaluar la variación que sufre éste, que como se mencionó anteriormente puede afectar gravemente a una persona. Conociendo este fenómeno, se podrían generar conductas terapéuticas importantes, tratamientos preventivos, diagnósticos más exactos evitando así situaciones que generen daños irreversibles, sobre todo en el caso de personas que sufren traumatismos graves, pudiendo determinar si una buena o mala autorregulación afecta su evolución futura </w:t>
      </w:r>
      <w:sdt>
        <w:sdtPr>
          <w:id w:val="-501507625"/>
          <w:citation/>
        </w:sdtPr>
        <w:sdtContent>
          <w:r>
            <w:fldChar w:fldCharType="begin"/>
          </w:r>
          <w:r>
            <w:instrText>CITATION Var13 \l 13322</w:instrText>
          </w:r>
          <w:r>
            <w:fldChar w:fldCharType="separate"/>
          </w:r>
          <w:r w:rsidR="00C72F66">
            <w:rPr>
              <w:noProof/>
            </w:rPr>
            <w:t>(Varas, 2013)</w:t>
          </w:r>
          <w:r>
            <w:fldChar w:fldCharType="end"/>
          </w:r>
        </w:sdtContent>
      </w:sdt>
      <w:r>
        <w:t>.</w:t>
      </w:r>
    </w:p>
    <w:p w14:paraId="0CC354E8" w14:textId="77777777" w:rsidR="00D64FCB" w:rsidRDefault="00D64FCB" w:rsidP="00D64FCB">
      <w:r>
        <w:t>El traumatismo craneoencefálico o TEC corresponde a una patología cerebral causada por una fuerza traumática externa que ocasiona un daño físico en el encéfalo. Éste corresponde a la parte superior del sistema nervioso central. En pacientes con TEC el flujo sanguíneo cerebral se ve alterado.</w:t>
      </w:r>
    </w:p>
    <w:p w14:paraId="3C9D05CC" w14:textId="2956E455" w:rsidR="00D64FCB" w:rsidRDefault="00D64FCB" w:rsidP="00D64FCB">
      <w:r>
        <w:t>El mecanismo fisiológico encargado de mantener el FSC constante, es el mecanismo llamado sistema de autorregulación del flujo sanguíneo cere</w:t>
      </w:r>
      <w:r w:rsidR="006A7986">
        <w:t>bral (SAC)</w:t>
      </w:r>
      <w:r>
        <w:t xml:space="preserve"> </w:t>
      </w:r>
      <w:sdt>
        <w:sdtPr>
          <w:rPr>
            <w:lang w:eastAsia="es-CL"/>
          </w:rPr>
          <w:id w:val="224344412"/>
          <w:citation/>
        </w:sdtPr>
        <w:sdtContent>
          <w:r w:rsidR="006A7986">
            <w:rPr>
              <w:lang w:eastAsia="es-CL"/>
            </w:rPr>
            <w:fldChar w:fldCharType="begin"/>
          </w:r>
          <w:r w:rsidR="006A7986">
            <w:rPr>
              <w:lang w:val="es-CL" w:eastAsia="es-CL"/>
            </w:rPr>
            <w:instrText xml:space="preserve"> CITATION Neu13 \l 13322 </w:instrText>
          </w:r>
          <w:r w:rsidR="006A7986">
            <w:rPr>
              <w:lang w:eastAsia="es-CL"/>
            </w:rPr>
            <w:fldChar w:fldCharType="separate"/>
          </w:r>
          <w:r w:rsidR="00C72F66" w:rsidRPr="00C72F66">
            <w:rPr>
              <w:noProof/>
              <w:lang w:val="es-CL" w:eastAsia="es-CL"/>
            </w:rPr>
            <w:t>(Neurorhb, 2013)</w:t>
          </w:r>
          <w:r w:rsidR="006A7986">
            <w:rPr>
              <w:lang w:eastAsia="es-CL"/>
            </w:rPr>
            <w:fldChar w:fldCharType="end"/>
          </w:r>
        </w:sdtContent>
      </w:sdt>
      <w:r w:rsidR="006A7986">
        <w:rPr>
          <w:lang w:eastAsia="es-CL"/>
        </w:rPr>
        <w:t>.</w:t>
      </w:r>
    </w:p>
    <w:p w14:paraId="6EF441D1" w14:textId="77777777" w:rsidR="00D64FCB" w:rsidRDefault="00D64FCB" w:rsidP="00D64FCB">
      <w:r>
        <w:t xml:space="preserve">La autorregulación del flujo sanguíneo cerebral responde a la disminución o aumento de la presión de perfunción cerebral (PPC). El problema radica en que no existe un método directo para medir estos valores en pacientes sanos. Debido a esta falencia se realiza una analogía entre la PPC y los resultados obtenidos por la velocidad del flujo sanguíneo cerebral (VFSC) y de la presión arterial media (PAM). </w:t>
      </w:r>
    </w:p>
    <w:p w14:paraId="2B8DDF8B" w14:textId="7C0E6603" w:rsidR="00D64FCB" w:rsidRDefault="00D64FCB" w:rsidP="00D64FCB">
      <w:r>
        <w:t xml:space="preserve">Hay una relación entre la PPC, PAM y la presión intracraneal (PIC), donde la PPC se expresa normalmente como la diferencia entre la PAM y la PIC </w:t>
      </w:r>
      <w:sdt>
        <w:sdtPr>
          <w:id w:val="-264692542"/>
          <w:citation/>
        </w:sdtPr>
        <w:sdtContent>
          <w:r w:rsidR="006A7986">
            <w:fldChar w:fldCharType="begin"/>
          </w:r>
          <w:r w:rsidR="006A7986">
            <w:rPr>
              <w:lang w:val="es-CL"/>
            </w:rPr>
            <w:instrText xml:space="preserve"> CITATION Str92 \l 13322 </w:instrText>
          </w:r>
          <w:r w:rsidR="006A7986">
            <w:fldChar w:fldCharType="separate"/>
          </w:r>
          <w:r w:rsidR="00C72F66" w:rsidRPr="00C72F66">
            <w:rPr>
              <w:noProof/>
              <w:lang w:val="es-CL"/>
            </w:rPr>
            <w:t>(Strandgaard &amp; Paulson, 1992)</w:t>
          </w:r>
          <w:r w:rsidR="006A7986">
            <w:fldChar w:fldCharType="end"/>
          </w:r>
        </w:sdtContent>
      </w:sdt>
      <w:r>
        <w:t>. Es por este motivo que las primeras dos entradas del modelo a evaluar en este trabajo son la PAM y la PIC.</w:t>
      </w:r>
    </w:p>
    <w:p w14:paraId="7CC5B1A2" w14:textId="77777777" w:rsidR="00D64FCB" w:rsidRDefault="00D64FCB" w:rsidP="00D64FCB">
      <w:r>
        <w:t>Además, es importante destacar que la segunda variable que más relevancia tiene sobre el sistema de autorregulación cerebral es la presión de CO2. Esta variable tiene gran influencia sobre el sistema metabólico. Por ejemplo, en el caso de los diabéticos el comportamiento del SAC empeora al aumentar el CO2 en su sangre (hipercapnia). De acuerdo al estudio realizado por Bello (Bello, 2007) se demostró que es posible representar el CO2 por una señal de presión de cierre crítico (PCC) en un modelo no lineal en pacientes sanos.</w:t>
      </w:r>
    </w:p>
    <w:p w14:paraId="473C8166" w14:textId="77777777" w:rsidR="00D64FCB" w:rsidRPr="005E4567" w:rsidRDefault="00D64FCB" w:rsidP="00D64FCB"/>
    <w:p w14:paraId="0D24E6D6" w14:textId="77777777" w:rsidR="00D64FCB" w:rsidRDefault="00D64FCB">
      <w:pPr>
        <w:spacing w:line="259" w:lineRule="auto"/>
        <w:jc w:val="left"/>
        <w:rPr>
          <w:rFonts w:cs="Arial"/>
          <w:b/>
          <w:sz w:val="24"/>
          <w:szCs w:val="28"/>
        </w:rPr>
      </w:pPr>
      <w:bookmarkStart w:id="20" w:name="_Toc445687149"/>
      <w:r>
        <w:br w:type="page"/>
      </w:r>
    </w:p>
    <w:p w14:paraId="773CEF1B" w14:textId="174D5790" w:rsidR="00D64FCB" w:rsidRPr="00E30C2F" w:rsidRDefault="00D64FCB" w:rsidP="00D64FCB">
      <w:pPr>
        <w:pStyle w:val="Ttulo2"/>
      </w:pPr>
      <w:bookmarkStart w:id="21" w:name="_Toc477990050"/>
      <w:r w:rsidRPr="00E30C2F">
        <w:lastRenderedPageBreak/>
        <w:t>DESCRIPCIÓN DEL PROBLEMA</w:t>
      </w:r>
      <w:bookmarkEnd w:id="20"/>
      <w:bookmarkEnd w:id="21"/>
    </w:p>
    <w:p w14:paraId="77ADE2D4" w14:textId="77777777" w:rsidR="00D64FCB" w:rsidRPr="00E30C2F" w:rsidRDefault="00D64FCB" w:rsidP="00D64FCB">
      <w:r w:rsidRPr="00E30C2F">
        <w:t>Dentro del cráneo existe una compleja arquitectura vascular, con una gran cantidad de arterias colaterales, que permiten un adecuado flujo sanguíneo y una gran cantidad de mecanismos protectores que logran mantener el FSC siempre constante, a pesar de las variaciones de la</w:t>
      </w:r>
      <w:r>
        <w:t xml:space="preserve"> PPC. Este sistema es el </w:t>
      </w:r>
      <w:r w:rsidRPr="00E30C2F">
        <w:t>denominado SAC.</w:t>
      </w:r>
    </w:p>
    <w:p w14:paraId="64E3E150" w14:textId="77777777" w:rsidR="00D64FCB" w:rsidRPr="00E30C2F" w:rsidRDefault="00D64FCB" w:rsidP="00D64FCB">
      <w:pPr>
        <w:keepNext/>
      </w:pPr>
      <w:r w:rsidRPr="00E30C2F">
        <w:rPr>
          <w:noProof/>
          <w:lang w:val="es-CL" w:eastAsia="es-CL"/>
        </w:rPr>
        <w:drawing>
          <wp:inline distT="0" distB="0" distL="0" distR="0" wp14:anchorId="06CC9507" wp14:editId="717DE5E3">
            <wp:extent cx="5429250" cy="3324225"/>
            <wp:effectExtent l="19050" t="0" r="0" b="0"/>
            <wp:docPr id="9"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cstate="print"/>
                    <a:srcRect/>
                    <a:stretch>
                      <a:fillRect/>
                    </a:stretch>
                  </pic:blipFill>
                  <pic:spPr bwMode="auto">
                    <a:xfrm>
                      <a:off x="0" y="0"/>
                      <a:ext cx="5429250" cy="3324225"/>
                    </a:xfrm>
                    <a:prstGeom prst="rect">
                      <a:avLst/>
                    </a:prstGeom>
                    <a:noFill/>
                    <a:ln w="9525">
                      <a:noFill/>
                      <a:miter lim="800000"/>
                      <a:headEnd/>
                      <a:tailEnd/>
                    </a:ln>
                  </pic:spPr>
                </pic:pic>
              </a:graphicData>
            </a:graphic>
          </wp:inline>
        </w:drawing>
      </w:r>
    </w:p>
    <w:p w14:paraId="1547B579" w14:textId="3D3DE594" w:rsidR="00D64FCB" w:rsidRPr="00757E87" w:rsidRDefault="00D64FCB" w:rsidP="00757E87">
      <w:pPr>
        <w:pStyle w:val="Descripcin"/>
      </w:pPr>
      <w:bookmarkStart w:id="22" w:name="_Toc477990030"/>
      <w:r w:rsidRPr="00757E87">
        <w:t xml:space="preserve">Figura </w:t>
      </w:r>
      <w:r w:rsidR="00757E87" w:rsidRPr="00757E87">
        <w:fldChar w:fldCharType="begin"/>
      </w:r>
      <w:r w:rsidR="00757E87" w:rsidRPr="00757E87">
        <w:instrText xml:space="preserve"> STYLEREF 1 \s </w:instrText>
      </w:r>
      <w:r w:rsidR="00757E87" w:rsidRPr="00757E87">
        <w:fldChar w:fldCharType="separate"/>
      </w:r>
      <w:r w:rsidR="00757E87" w:rsidRPr="00757E87">
        <w:t>1</w:t>
      </w:r>
      <w:r w:rsidR="00757E87" w:rsidRPr="00757E87">
        <w:fldChar w:fldCharType="end"/>
      </w:r>
      <w:r w:rsidR="00757E87" w:rsidRPr="00757E87">
        <w:noBreakHyphen/>
      </w:r>
      <w:r w:rsidR="00757E87" w:rsidRPr="00757E87">
        <w:fldChar w:fldCharType="begin"/>
      </w:r>
      <w:r w:rsidR="00757E87" w:rsidRPr="00757E87">
        <w:instrText xml:space="preserve"> SEQ Figura \* ARABIC \s 1 </w:instrText>
      </w:r>
      <w:r w:rsidR="00757E87" w:rsidRPr="00757E87">
        <w:fldChar w:fldCharType="separate"/>
      </w:r>
      <w:r w:rsidR="00757E87" w:rsidRPr="00757E87">
        <w:t>1</w:t>
      </w:r>
      <w:r w:rsidR="00757E87" w:rsidRPr="00757E87">
        <w:fldChar w:fldCharType="end"/>
      </w:r>
      <w:r w:rsidRPr="00757E87">
        <w:t xml:space="preserve"> Curva clásica de autorregulación cerebral estática y la relación entre FSC, PPC, PAM y PIC</w:t>
      </w:r>
      <w:sdt>
        <w:sdtPr>
          <w:id w:val="-440153111"/>
          <w:citation/>
        </w:sdtPr>
        <w:sdtContent>
          <w:r w:rsidR="00BA2CA9" w:rsidRPr="00757E87">
            <w:fldChar w:fldCharType="begin"/>
          </w:r>
          <w:r w:rsidR="0059640E" w:rsidRPr="00757E87">
            <w:instrText xml:space="preserve">CITATION Muñ \l 13322 </w:instrText>
          </w:r>
          <w:r w:rsidR="00BA2CA9" w:rsidRPr="00757E87">
            <w:fldChar w:fldCharType="separate"/>
          </w:r>
          <w:r w:rsidR="00C72F66" w:rsidRPr="00757E87">
            <w:t xml:space="preserve"> (Muñoz, 2009)</w:t>
          </w:r>
          <w:r w:rsidR="00BA2CA9" w:rsidRPr="00757E87">
            <w:fldChar w:fldCharType="end"/>
          </w:r>
        </w:sdtContent>
      </w:sdt>
      <w:bookmarkEnd w:id="22"/>
    </w:p>
    <w:p w14:paraId="7B099CA6" w14:textId="77777777" w:rsidR="00D64FCB" w:rsidRPr="00E30C2F" w:rsidRDefault="00D64FCB" w:rsidP="00D64FCB"/>
    <w:p w14:paraId="3ACB8743" w14:textId="67F4D6A9" w:rsidR="00D64FCB" w:rsidRPr="00E30C2F" w:rsidRDefault="00D64FCB" w:rsidP="00D64FCB">
      <w:r w:rsidRPr="00E30C2F">
        <w:t xml:space="preserve">El mecanismo de autorregulación del flujo sanguíneo cerebral está relacionado con la variación de la </w:t>
      </w:r>
      <w:r>
        <w:t>PPC</w:t>
      </w:r>
      <w:r w:rsidRPr="00E30C2F">
        <w:t xml:space="preserve">, si la PPC disminuye los vasos se dilatan, y si ésta aumenta los vasos se contraen, de esta forma el FSC se mantiene constante, cercano a los 55 cc por cada 100 gr de tejido cerebral/minuto en un amplio rango de variación de la PAM de entre 50 a los 150 </w:t>
      </w:r>
      <w:proofErr w:type="spellStart"/>
      <w:r w:rsidRPr="00E30C2F">
        <w:t>mmHg</w:t>
      </w:r>
      <w:proofErr w:type="spellEnd"/>
      <w:r w:rsidRPr="00E30C2F">
        <w:t xml:space="preserve"> </w:t>
      </w:r>
      <w:sdt>
        <w:sdtPr>
          <w:id w:val="2041082683"/>
          <w:citation/>
        </w:sdtPr>
        <w:sdtContent>
          <w:r w:rsidR="00BA2CA9">
            <w:fldChar w:fldCharType="begin"/>
          </w:r>
          <w:r w:rsidR="00BA2CA9">
            <w:rPr>
              <w:lang w:val="es-CL"/>
            </w:rPr>
            <w:instrText xml:space="preserve"> CITATION Czo01 \l 13322 </w:instrText>
          </w:r>
          <w:r w:rsidR="00BA2CA9">
            <w:fldChar w:fldCharType="separate"/>
          </w:r>
          <w:r w:rsidR="00C72F66" w:rsidRPr="00C72F66">
            <w:rPr>
              <w:noProof/>
              <w:lang w:val="es-CL"/>
            </w:rPr>
            <w:t>(Czosnyka, Smielewski, Piechnik, Steiner, &amp; Pickard, 2001)</w:t>
          </w:r>
          <w:r w:rsidR="00BA2CA9">
            <w:fldChar w:fldCharType="end"/>
          </w:r>
        </w:sdtContent>
      </w:sdt>
      <w:r w:rsidR="00BA2CA9">
        <w:t xml:space="preserve"> </w:t>
      </w:r>
      <w:r w:rsidRPr="005E4567">
        <w:t>.</w:t>
      </w:r>
      <w:r w:rsidRPr="00E30C2F">
        <w:rPr>
          <w:color w:val="FF0000"/>
        </w:rPr>
        <w:t xml:space="preserve"> </w:t>
      </w:r>
      <w:r w:rsidRPr="00E30C2F">
        <w:t>El problema radica en que no es posible obtener, de forma directa</w:t>
      </w:r>
      <w:r>
        <w:t xml:space="preserve"> en pacientes sanos</w:t>
      </w:r>
      <w:r w:rsidRPr="00E30C2F">
        <w:t xml:space="preserve">, la PIC ni la PPC, es por esto que en su lugar se utiliza la medición de la VFSC y de la PAM, las cuales presentan una directa relación con los valores anteriormente señalados. Esta relación se puede observar en la ecuación </w:t>
      </w:r>
      <w:r w:rsidRPr="005E4567">
        <w:t>1.1</w:t>
      </w:r>
      <w:r w:rsidRPr="00E30C2F">
        <w:t>,</w:t>
      </w:r>
      <w:r w:rsidRPr="00E30C2F">
        <w:rPr>
          <w:color w:val="FF0000"/>
        </w:rPr>
        <w:t xml:space="preserve"> </w:t>
      </w:r>
      <w:r w:rsidRPr="00E30C2F">
        <w:t xml:space="preserve">en donde se puede observar que en condiciones donde la PIC es muy baja, la PAM se aproxima al valor de la PPC, </w:t>
      </w:r>
      <w:r>
        <w:t>situación</w:t>
      </w:r>
      <w:r w:rsidRPr="00E30C2F">
        <w:t xml:space="preserve"> que ocu</w:t>
      </w:r>
      <w:r>
        <w:t>rre en condiciones normales. Sin</w:t>
      </w:r>
      <w:r w:rsidRPr="00E30C2F">
        <w:t xml:space="preserve"> embargo, en pacientes enfermos, con un daño grave en la cabeza, presentan un valor de PIC significativo </w:t>
      </w:r>
      <w:r w:rsidR="001A2FB2">
        <w:rPr>
          <w:lang w:val="es-CL"/>
        </w:rPr>
        <w:fldChar w:fldCharType="begin"/>
      </w:r>
      <w:r w:rsidR="001A2FB2">
        <w:rPr>
          <w:lang w:val="es-CL"/>
        </w:rPr>
        <w:instrText xml:space="preserve"> ADDIN EN.CITE &lt;EndNote&gt;&lt;Cite&gt;&lt;Author&gt;Panerai&lt;/Author&gt;&lt;Year&gt;1998&lt;/Year&gt;&lt;RecNum&gt;54&lt;/RecNum&gt;&lt;record&gt;&lt;rec-number&gt;54&lt;/rec-number&gt;&lt;foreign-keys&gt;&lt;key app="EN" db-id="5055pwezdrdza7edrtlvvszyt2pzdxttpdfr"&gt;54&lt;/key&gt;&lt;/foreign-keys&gt;&lt;ref-type name="Journal Article"&gt;17&lt;/ref-type&gt;&lt;contributors&gt;&lt;authors&gt;&lt;author&gt;Panerai, R. B.&lt;/author&gt;&lt;/authors&gt;&lt;/contributors&gt;&lt;auth-address&gt;Panerai, RB&amp;#xD;Univ Leicester, Dept Phys Med, Leicester Royal Infirm, Div Med Phys,Fac Med, Leicester LE1 5WW, Leics, England&amp;#xD;Univ Leicester, Dept Phys Med, Leicester Royal Infirm, Div Med Phys,Fac Med, Leicester LE1 5WW, Leics, England&lt;/auth-address&gt;&lt;titles&gt;&lt;title&gt;Assessment of cerebral pressure autoregulation in humans - a review of measurement methods&lt;/title&gt;&lt;secondary-title&gt;Physiological Measurement&lt;/secondary-title&gt;&lt;/titles&gt;&lt;periodical&gt;&lt;full-title&gt;Physiological Measurement&lt;/full-title&gt;&lt;/periodical&gt;&lt;pages&gt;305-338&lt;/pages&gt;&lt;volume&gt;19&lt;/volume&gt;&lt;number&gt;3&lt;/number&gt;&lt;keywords&gt;&lt;keyword&gt;cerebral autoregulation&lt;/keyword&gt;&lt;keyword&gt;cerebral blood flow&lt;/keyword&gt;&lt;keyword&gt;cerebral metabolism&lt;/keyword&gt;&lt;keyword&gt;blood-flow velocity&lt;/keyword&gt;&lt;keyword&gt;head-injured patients&lt;/keyword&gt;&lt;keyword&gt;carbon-dioxide reactivity&lt;/keyword&gt;&lt;keyword&gt;venous oxygen-saturation&lt;/keyword&gt;&lt;keyword&gt;experimental intracranial hypertension&lt;/keyword&gt;&lt;keyword&gt;transcranial doppler recordings&lt;/keyword&gt;&lt;keyword&gt;carotid-artery compression&lt;/keyword&gt;&lt;keyword&gt;critical closing pressure&lt;/keyword&gt;&lt;keyword&gt;acute brain-damage&lt;/keyword&gt;&lt;keyword&gt;auto-regulation&lt;/keyword&gt;&lt;/keywords&gt;&lt;dates&gt;&lt;year&gt;1998&lt;/year&gt;&lt;pub-dates&gt;&lt;date&gt;Aug&lt;/date&gt;&lt;/pub-dates&gt;&lt;/dates&gt;&lt;isbn&gt;0967-3334&lt;/isbn&gt;&lt;accession-num&gt;ISI:000075603700001&lt;/accession-num&gt;&lt;urls&gt;&lt;related-urls&gt;&lt;url&gt;&amp;lt;Go to ISI&amp;gt;://000075603700001&lt;/url&gt;&lt;/related-urls&gt;&lt;/urls&gt;&lt;language&gt;English&lt;/language&gt;&lt;/record&gt;&lt;/Cite&gt;&lt;/EndNote&gt;</w:instrText>
      </w:r>
      <w:r w:rsidR="001A2FB2">
        <w:rPr>
          <w:lang w:val="es-CL"/>
        </w:rPr>
        <w:fldChar w:fldCharType="separate"/>
      </w:r>
      <w:r w:rsidR="001A2FB2">
        <w:rPr>
          <w:lang w:val="es-CL"/>
        </w:rPr>
        <w:t>(</w:t>
      </w:r>
      <w:proofErr w:type="spellStart"/>
      <w:r w:rsidR="001A2FB2">
        <w:rPr>
          <w:lang w:val="es-CL"/>
        </w:rPr>
        <w:t>Panerai</w:t>
      </w:r>
      <w:proofErr w:type="spellEnd"/>
      <w:r w:rsidR="001A2FB2">
        <w:rPr>
          <w:lang w:val="es-CL"/>
        </w:rPr>
        <w:t>, 1998)</w:t>
      </w:r>
      <w:r w:rsidR="001A2FB2">
        <w:rPr>
          <w:lang w:val="es-CL"/>
        </w:rPr>
        <w:fldChar w:fldCharType="end"/>
      </w:r>
      <w:r w:rsidRPr="00E30C2F">
        <w:t xml:space="preserve">. </w:t>
      </w:r>
    </w:p>
    <w:p w14:paraId="2D10F207" w14:textId="77777777" w:rsidR="00D64FCB" w:rsidRPr="00E30C2F" w:rsidRDefault="00D64FCB" w:rsidP="00D64FCB"/>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8"/>
        <w:gridCol w:w="2848"/>
        <w:gridCol w:w="2848"/>
      </w:tblGrid>
      <w:tr w:rsidR="00D64FCB" w:rsidRPr="00E30C2F" w14:paraId="0405ED39" w14:textId="77777777" w:rsidTr="00D64FCB">
        <w:tc>
          <w:tcPr>
            <w:tcW w:w="2848" w:type="dxa"/>
          </w:tcPr>
          <w:p w14:paraId="7E21C477" w14:textId="77777777" w:rsidR="00D64FCB" w:rsidRPr="00E30C2F" w:rsidRDefault="00D64FCB" w:rsidP="00D64FCB"/>
        </w:tc>
        <w:tc>
          <w:tcPr>
            <w:tcW w:w="2848" w:type="dxa"/>
          </w:tcPr>
          <w:p w14:paraId="707B05D5" w14:textId="77777777" w:rsidR="00D64FCB" w:rsidRPr="00E30C2F" w:rsidRDefault="00D64FCB" w:rsidP="00D64FCB">
            <m:oMathPara>
              <m:oMath>
                <m:r>
                  <w:rPr>
                    <w:rFonts w:ascii="Cambria Math" w:hAnsi="Cambria Math"/>
                  </w:rPr>
                  <m:t>PPC=PAM-PIC</m:t>
                </m:r>
              </m:oMath>
            </m:oMathPara>
          </w:p>
        </w:tc>
        <w:tc>
          <w:tcPr>
            <w:tcW w:w="2848" w:type="dxa"/>
          </w:tcPr>
          <w:p w14:paraId="3A9BBF47" w14:textId="77777777" w:rsidR="00D64FCB" w:rsidRPr="00E30C2F" w:rsidRDefault="00D64FCB" w:rsidP="00D64FCB">
            <w:pPr>
              <w:jc w:val="right"/>
            </w:pPr>
            <w:r w:rsidRPr="00E30C2F">
              <w:t>(1.1)</w:t>
            </w:r>
          </w:p>
        </w:tc>
      </w:tr>
    </w:tbl>
    <w:p w14:paraId="726A62CB" w14:textId="77777777" w:rsidR="00D64FCB" w:rsidRPr="00E30C2F" w:rsidRDefault="00D64FCB" w:rsidP="00D64FCB"/>
    <w:p w14:paraId="765D03B3" w14:textId="78639F5D" w:rsidR="00D64FCB" w:rsidRPr="00E30C2F" w:rsidRDefault="00D64FCB" w:rsidP="00D64FCB">
      <w:r w:rsidRPr="00E30C2F">
        <w:t>El FSC varía producto de un cambio en la PPC, sin embargo, debido a la autorregulación cerebral el FSC vuelve a sus niveles originales de forma más rápida que la presión. En este caso los sujetos se encuentran enfermos, con TEC, por lo que su autorregulación se encuentra ausente o deteriorada, ya que el FSC tiende a seguir el comportamiento de la PCC</w:t>
      </w:r>
      <w:r w:rsidRPr="00E30C2F">
        <w:rPr>
          <w:color w:val="FF0000"/>
        </w:rPr>
        <w:t xml:space="preserve"> </w:t>
      </w:r>
      <w:r w:rsidR="00397536">
        <w:rPr>
          <w:lang w:val="es-CL"/>
        </w:rPr>
        <w:fldChar w:fldCharType="begin"/>
      </w:r>
      <w:r w:rsidR="00397536">
        <w:rPr>
          <w:lang w:val="es-CL"/>
        </w:rPr>
        <w:instrText xml:space="preserve"> ADDIN EN.CITE &lt;EndNote&gt;&lt;Cite&gt;&lt;Author&gt;Panerai&lt;/Author&gt;&lt;Year&gt;1998&lt;/Year&gt;&lt;RecNum&gt;54&lt;/RecNum&gt;&lt;record&gt;&lt;rec-number&gt;54&lt;/rec-number&gt;&lt;foreign-keys&gt;&lt;key app="EN" db-id="5055pwezdrdza7edrtlvvszyt2pzdxttpdfr"&gt;54&lt;/key&gt;&lt;/foreign-keys&gt;&lt;ref-type name="Journal Article"&gt;17&lt;/ref-type&gt;&lt;contributors&gt;&lt;authors&gt;&lt;author&gt;Panerai, R. B.&lt;/author&gt;&lt;/authors&gt;&lt;/contributors&gt;&lt;auth-address&gt;Panerai, RB&amp;#xD;Univ Leicester, Dept Phys Med, Leicester Royal Infirm, Div Med Phys,Fac Med, Leicester LE1 5WW, Leics, England&amp;#xD;Univ Leicester, Dept Phys Med, Leicester Royal Infirm, Div Med Phys,Fac Med, Leicester LE1 5WW, Leics, England&lt;/auth-address&gt;&lt;titles&gt;&lt;title&gt;Assessment of cerebral pressure autoregulation in humans - a review of measurement methods&lt;/title&gt;&lt;secondary-title&gt;Physiological Measurement&lt;/secondary-title&gt;&lt;/titles&gt;&lt;periodical&gt;&lt;full-title&gt;Physiological Measurement&lt;/full-title&gt;&lt;/periodical&gt;&lt;pages&gt;305-338&lt;/pages&gt;&lt;volume&gt;19&lt;/volume&gt;&lt;number&gt;3&lt;/number&gt;&lt;keywords&gt;&lt;keyword&gt;cerebral autoregulation&lt;/keyword&gt;&lt;keyword&gt;cerebral blood flow&lt;/keyword&gt;&lt;keyword&gt;cerebral metabolism&lt;/keyword&gt;&lt;keyword&gt;blood-flow velocity&lt;/keyword&gt;&lt;keyword&gt;head-injured patients&lt;/keyword&gt;&lt;keyword&gt;carbon-dioxide reactivity&lt;/keyword&gt;&lt;keyword&gt;venous oxygen-saturation&lt;/keyword&gt;&lt;keyword&gt;experimental intracranial hypertension&lt;/keyword&gt;&lt;keyword&gt;transcranial doppler recordings&lt;/keyword&gt;&lt;keyword&gt;carotid-artery compression&lt;/keyword&gt;&lt;keyword&gt;critical closing pressure&lt;/keyword&gt;&lt;keyword&gt;acute brain-damage&lt;/keyword&gt;&lt;keyword&gt;auto-regulation&lt;/keyword&gt;&lt;/keywords&gt;&lt;dates&gt;&lt;year&gt;1998&lt;/year&gt;&lt;pub-dates&gt;&lt;date&gt;Aug&lt;/date&gt;&lt;/pub-dates&gt;&lt;/dates&gt;&lt;isbn&gt;0967-3334&lt;/isbn&gt;&lt;accession-num&gt;ISI:000075603700001&lt;/accession-num&gt;&lt;urls&gt;&lt;related-urls&gt;&lt;url&gt;&amp;lt;Go to ISI&amp;gt;://000075603700001&lt;/url&gt;&lt;/related-urls&gt;&lt;/urls&gt;&lt;language&gt;English&lt;/language&gt;&lt;/record&gt;&lt;/Cite&gt;&lt;/EndNote&gt;</w:instrText>
      </w:r>
      <w:r w:rsidR="00397536">
        <w:rPr>
          <w:lang w:val="es-CL"/>
        </w:rPr>
        <w:fldChar w:fldCharType="separate"/>
      </w:r>
      <w:r w:rsidR="00397536">
        <w:rPr>
          <w:lang w:val="es-CL"/>
        </w:rPr>
        <w:t>(</w:t>
      </w:r>
      <w:proofErr w:type="spellStart"/>
      <w:r w:rsidR="00397536">
        <w:rPr>
          <w:lang w:val="es-CL"/>
        </w:rPr>
        <w:t>Panerai</w:t>
      </w:r>
      <w:proofErr w:type="spellEnd"/>
      <w:r w:rsidR="00397536">
        <w:rPr>
          <w:lang w:val="es-CL"/>
        </w:rPr>
        <w:t>, 1998)</w:t>
      </w:r>
      <w:r w:rsidR="00397536">
        <w:rPr>
          <w:lang w:val="es-CL"/>
        </w:rPr>
        <w:fldChar w:fldCharType="end"/>
      </w:r>
      <w:r w:rsidRPr="005E4567">
        <w:t>.</w:t>
      </w:r>
    </w:p>
    <w:p w14:paraId="6963D0E7" w14:textId="77777777" w:rsidR="00D64FCB" w:rsidRPr="00E30C2F" w:rsidRDefault="00D64FCB" w:rsidP="00D64FCB">
      <w:r w:rsidRPr="00E30C2F">
        <w:t>Los pacientes presentan un TEC, y este se clasifica de acuerdo a la escala de coma de Glasgow</w:t>
      </w:r>
      <w:r w:rsidRPr="00E30C2F">
        <w:rPr>
          <w:i/>
        </w:rPr>
        <w:t xml:space="preserve"> </w:t>
      </w:r>
      <w:r w:rsidRPr="00E30C2F">
        <w:t>(</w:t>
      </w:r>
      <w:r w:rsidRPr="00E30C2F">
        <w:rPr>
          <w:i/>
        </w:rPr>
        <w:t xml:space="preserve">Glasgow Come </w:t>
      </w:r>
      <w:proofErr w:type="spellStart"/>
      <w:r w:rsidRPr="00E30C2F">
        <w:rPr>
          <w:i/>
        </w:rPr>
        <w:t>Scale</w:t>
      </w:r>
      <w:proofErr w:type="spellEnd"/>
      <w:r w:rsidRPr="00E30C2F">
        <w:t>, GCS). Esta escala se rige bajo 3 factores de observación clínica: respuesta visual, verbal y motora, asignando un valor de acuerdo a la respuesta en un rango que varía entre 3 y 15 puntos, en donde 15 representa una persona en estado normal de conciencia y por otro lado 3 vendría a ser una persona con un daño severo del estado de conciencia.</w:t>
      </w:r>
    </w:p>
    <w:p w14:paraId="355216E5" w14:textId="77777777" w:rsidR="00D64FCB" w:rsidRPr="00E30C2F" w:rsidRDefault="00D64FCB" w:rsidP="00D64FCB">
      <w:r w:rsidRPr="00E30C2F">
        <w:t xml:space="preserve">Para estimar la variación del FSC respecto a la VFSC se utilizó la medición obtenida por medio del </w:t>
      </w:r>
      <w:r w:rsidRPr="00E30C2F">
        <w:rPr>
          <w:i/>
        </w:rPr>
        <w:t xml:space="preserve">Ultrasonido </w:t>
      </w:r>
      <w:proofErr w:type="spellStart"/>
      <w:r w:rsidRPr="00E30C2F">
        <w:rPr>
          <w:i/>
        </w:rPr>
        <w:t>Doppler</w:t>
      </w:r>
      <w:proofErr w:type="spellEnd"/>
      <w:r w:rsidRPr="00E30C2F">
        <w:rPr>
          <w:i/>
        </w:rPr>
        <w:t xml:space="preserve"> </w:t>
      </w:r>
      <w:proofErr w:type="spellStart"/>
      <w:r w:rsidRPr="00E30C2F">
        <w:rPr>
          <w:i/>
        </w:rPr>
        <w:t>Transcraneal</w:t>
      </w:r>
      <w:proofErr w:type="spellEnd"/>
      <w:r w:rsidRPr="00E30C2F">
        <w:t>, la cual es una técnica de ultrasonido no invasiva que permite evaluar la velocidad y dirección del flujo sanguíneo cerebral en las principales arterias cerebrales.</w:t>
      </w:r>
    </w:p>
    <w:p w14:paraId="29451507" w14:textId="77777777" w:rsidR="00D64FCB" w:rsidRPr="00E30C2F" w:rsidRDefault="00D64FCB" w:rsidP="00D64FCB">
      <w:bookmarkStart w:id="23" w:name="_Toc445687150"/>
      <w:r w:rsidRPr="00E30C2F">
        <w:t>Hasta el momento el funcionamiento de la autorregulación del flujo sanguíneo en el cerebro no ha sido resuelto en su totalidad. Es por esto que cada estudio realizado puede aportar una enorme contribución al foco de encontrar un mayor entendimiento del sistema de autorregulación del flujo sanguíneo cerebral.</w:t>
      </w:r>
    </w:p>
    <w:p w14:paraId="5A446C1B" w14:textId="77777777" w:rsidR="00D64FCB" w:rsidRPr="00E30C2F" w:rsidRDefault="00D64FCB" w:rsidP="00D64FCB">
      <w:r w:rsidRPr="00E30C2F">
        <w:t>¿Es posible determinar el comportamiento del SAC en pacientes con TEC utilizando las variables PIC, PAM y PCC, por medio de modelos lineales y no lineales?</w:t>
      </w:r>
    </w:p>
    <w:p w14:paraId="0DF43B5A" w14:textId="77777777" w:rsidR="00D64FCB" w:rsidRDefault="00D64FCB" w:rsidP="00D64FCB">
      <w:pPr>
        <w:spacing w:line="259" w:lineRule="auto"/>
        <w:jc w:val="left"/>
        <w:rPr>
          <w:rFonts w:cs="Arial"/>
          <w:b/>
          <w:sz w:val="24"/>
          <w:szCs w:val="28"/>
        </w:rPr>
      </w:pPr>
      <w:r>
        <w:br w:type="page"/>
      </w:r>
    </w:p>
    <w:p w14:paraId="6D95A29E" w14:textId="77777777" w:rsidR="00D64FCB" w:rsidRPr="00E30C2F" w:rsidRDefault="00D64FCB" w:rsidP="00D64FCB">
      <w:pPr>
        <w:pStyle w:val="Ttulo2"/>
      </w:pPr>
      <w:bookmarkStart w:id="24" w:name="_Toc477990051"/>
      <w:r w:rsidRPr="00E30C2F">
        <w:lastRenderedPageBreak/>
        <w:t>SOLUCIÓN PROPUESTA</w:t>
      </w:r>
      <w:bookmarkEnd w:id="23"/>
      <w:bookmarkEnd w:id="24"/>
    </w:p>
    <w:p w14:paraId="208C66B6" w14:textId="77777777" w:rsidR="00D64FCB" w:rsidRPr="00E30C2F" w:rsidRDefault="00D64FCB" w:rsidP="00D64FCB">
      <w:pPr>
        <w:pStyle w:val="Ttulo3"/>
      </w:pPr>
      <w:bookmarkStart w:id="25" w:name="_Toc445687151"/>
      <w:bookmarkStart w:id="26" w:name="_Toc477990052"/>
      <w:r w:rsidRPr="00E30C2F">
        <w:t>Características de la solución</w:t>
      </w:r>
      <w:bookmarkEnd w:id="25"/>
      <w:bookmarkEnd w:id="26"/>
    </w:p>
    <w:p w14:paraId="454D0964" w14:textId="094E57DE" w:rsidR="00D64FCB" w:rsidRPr="00E30C2F" w:rsidRDefault="00D64FCB" w:rsidP="00D64FCB">
      <w:r w:rsidRPr="00E30C2F">
        <w:t>La solución propuesta de forma general consiste en modelar, de forma lineal y no lineal, el sistema de autorregulación del flujo sanguíneo cerebral de</w:t>
      </w:r>
      <w:r>
        <w:t xml:space="preserve"> 27</w:t>
      </w:r>
      <w:r w:rsidRPr="00E30C2F">
        <w:t xml:space="preserve"> pacientes con traumatismo encéfalo craneano, para este propósito se tomará en cuenta la relación entre las variables hemodinámicas PAM, PIC y PCC como entrada del modelo y la VFSC como salida, como se puede observar en la Figura </w:t>
      </w:r>
      <w:r w:rsidR="0067364B">
        <w:t>1-</w:t>
      </w:r>
      <w:r w:rsidRPr="005E4567">
        <w:t>2</w:t>
      </w:r>
      <w:r w:rsidRPr="00E30C2F">
        <w:t xml:space="preserve">. </w:t>
      </w:r>
    </w:p>
    <w:p w14:paraId="376E20CA" w14:textId="77777777" w:rsidR="00D64FCB" w:rsidRPr="00E30C2F" w:rsidRDefault="00D64FCB" w:rsidP="00D64FCB">
      <w:r w:rsidRPr="00E30C2F">
        <w:t>Para los datos de</w:t>
      </w:r>
      <w:r>
        <w:t xml:space="preserve"> los 27</w:t>
      </w:r>
      <w:r w:rsidRPr="00E30C2F">
        <w:t xml:space="preserve"> pacientes se usará el modelo lineal ARX (</w:t>
      </w:r>
      <w:proofErr w:type="spellStart"/>
      <w:r w:rsidRPr="00E30C2F">
        <w:rPr>
          <w:i/>
        </w:rPr>
        <w:t>autoregressive</w:t>
      </w:r>
      <w:proofErr w:type="spellEnd"/>
      <w:r w:rsidRPr="00E30C2F">
        <w:rPr>
          <w:i/>
        </w:rPr>
        <w:t xml:space="preserve"> </w:t>
      </w:r>
      <w:proofErr w:type="spellStart"/>
      <w:r w:rsidRPr="00E30C2F">
        <w:rPr>
          <w:i/>
        </w:rPr>
        <w:t>exogenous</w:t>
      </w:r>
      <w:proofErr w:type="spellEnd"/>
      <w:r w:rsidRPr="00E30C2F">
        <w:t>), y además del modelo no lineal NARX (</w:t>
      </w:r>
      <w:proofErr w:type="spellStart"/>
      <w:r w:rsidRPr="00E30C2F">
        <w:rPr>
          <w:i/>
        </w:rPr>
        <w:t>Nonlinear</w:t>
      </w:r>
      <w:proofErr w:type="spellEnd"/>
      <w:r w:rsidRPr="00E30C2F">
        <w:t xml:space="preserve"> </w:t>
      </w:r>
      <w:proofErr w:type="spellStart"/>
      <w:r w:rsidRPr="00E30C2F">
        <w:rPr>
          <w:i/>
        </w:rPr>
        <w:t>autoregressive</w:t>
      </w:r>
      <w:proofErr w:type="spellEnd"/>
      <w:r w:rsidRPr="00E30C2F">
        <w:rPr>
          <w:i/>
        </w:rPr>
        <w:t xml:space="preserve"> </w:t>
      </w:r>
      <w:proofErr w:type="spellStart"/>
      <w:r w:rsidRPr="00E30C2F">
        <w:rPr>
          <w:i/>
        </w:rPr>
        <w:t>exogenous</w:t>
      </w:r>
      <w:proofErr w:type="spellEnd"/>
      <w:r w:rsidRPr="00E30C2F">
        <w:t>). Estos modelos mencionados anteriormente serán implementados por medio de máquinas de vectores de soporte (</w:t>
      </w:r>
      <w:proofErr w:type="spellStart"/>
      <w:r w:rsidRPr="00E30C2F">
        <w:rPr>
          <w:i/>
        </w:rPr>
        <w:t>Support</w:t>
      </w:r>
      <w:proofErr w:type="spellEnd"/>
      <w:r w:rsidRPr="00E30C2F">
        <w:rPr>
          <w:i/>
        </w:rPr>
        <w:t xml:space="preserve"> Vector Machines</w:t>
      </w:r>
      <w:r w:rsidRPr="00E30C2F">
        <w:t>, SVM).</w:t>
      </w:r>
    </w:p>
    <w:p w14:paraId="16ECA899" w14:textId="77777777" w:rsidR="00D64FCB" w:rsidRPr="00E30C2F" w:rsidRDefault="00D64FCB" w:rsidP="00D64FCB">
      <w:pPr>
        <w:keepNext/>
        <w:jc w:val="center"/>
      </w:pPr>
      <w:r w:rsidRPr="00E30C2F">
        <w:rPr>
          <w:noProof/>
          <w:lang w:val="es-CL" w:eastAsia="es-CL"/>
        </w:rPr>
        <w:drawing>
          <wp:inline distT="0" distB="0" distL="0" distR="0" wp14:anchorId="05E92616" wp14:editId="5C66CDC4">
            <wp:extent cx="5431790" cy="1431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31790" cy="1431925"/>
                    </a:xfrm>
                    <a:prstGeom prst="rect">
                      <a:avLst/>
                    </a:prstGeom>
                  </pic:spPr>
                </pic:pic>
              </a:graphicData>
            </a:graphic>
          </wp:inline>
        </w:drawing>
      </w:r>
    </w:p>
    <w:p w14:paraId="100CA670" w14:textId="05C3E7B6" w:rsidR="00D64FCB" w:rsidRPr="00757E87" w:rsidRDefault="00D64FCB" w:rsidP="00757E87">
      <w:pPr>
        <w:pStyle w:val="Descripcin"/>
      </w:pPr>
      <w:bookmarkStart w:id="27" w:name="_Toc477990031"/>
      <w:r w:rsidRPr="00757E87">
        <w:t xml:space="preserve">Figura </w:t>
      </w:r>
      <w:r w:rsidR="00757E87" w:rsidRPr="00757E87">
        <w:fldChar w:fldCharType="begin"/>
      </w:r>
      <w:r w:rsidR="00757E87" w:rsidRPr="00757E87">
        <w:instrText xml:space="preserve"> STYLEREF 1 \s </w:instrText>
      </w:r>
      <w:r w:rsidR="00757E87" w:rsidRPr="00757E87">
        <w:fldChar w:fldCharType="separate"/>
      </w:r>
      <w:r w:rsidR="00757E87" w:rsidRPr="00757E87">
        <w:t>1</w:t>
      </w:r>
      <w:r w:rsidR="00757E87" w:rsidRPr="00757E87">
        <w:fldChar w:fldCharType="end"/>
      </w:r>
      <w:r w:rsidR="00757E87" w:rsidRPr="00757E87">
        <w:noBreakHyphen/>
      </w:r>
      <w:r w:rsidR="00757E87" w:rsidRPr="00757E87">
        <w:fldChar w:fldCharType="begin"/>
      </w:r>
      <w:r w:rsidR="00757E87" w:rsidRPr="00757E87">
        <w:instrText xml:space="preserve"> SEQ Figura \* ARABIC \s 1 </w:instrText>
      </w:r>
      <w:r w:rsidR="00757E87" w:rsidRPr="00757E87">
        <w:fldChar w:fldCharType="separate"/>
      </w:r>
      <w:r w:rsidR="00757E87" w:rsidRPr="00757E87">
        <w:t>2</w:t>
      </w:r>
      <w:r w:rsidR="00757E87" w:rsidRPr="00757E87">
        <w:fldChar w:fldCharType="end"/>
      </w:r>
      <w:r w:rsidRPr="00757E87">
        <w:t xml:space="preserve"> Diagrama simplificado del modelo multivariado a realizar, PAM, PIC, PCC - VFSC</w:t>
      </w:r>
      <w:bookmarkEnd w:id="27"/>
    </w:p>
    <w:p w14:paraId="5059DAA6" w14:textId="77777777" w:rsidR="00D64FCB" w:rsidRPr="00E30C2F" w:rsidRDefault="00D64FCB" w:rsidP="00D64FCB"/>
    <w:p w14:paraId="2225E27B" w14:textId="55733068" w:rsidR="00D64FCB" w:rsidRPr="00E30C2F" w:rsidRDefault="00D64FCB" w:rsidP="00D64FCB">
      <w:r w:rsidRPr="00E30C2F">
        <w:t>Los resultados obtenidos serán comparados por medio de los índices para el cálculo de la autorregulación sanguínea cerebral; por un lado con el índice clásico llamado ARI y un nuevo método diseñado en el departamento de Ingeniería Informática de nuestra Universidad den</w:t>
      </w:r>
      <w:r w:rsidR="00397536">
        <w:t xml:space="preserve">ominado </w:t>
      </w:r>
      <w:proofErr w:type="spellStart"/>
      <w:r w:rsidR="00397536">
        <w:t>Model</w:t>
      </w:r>
      <w:proofErr w:type="spellEnd"/>
      <w:r w:rsidR="00397536">
        <w:t>-free ARI (mfARI)</w:t>
      </w:r>
      <w:r w:rsidR="009C0F08">
        <w:t xml:space="preserve"> </w:t>
      </w:r>
      <w:sdt>
        <w:sdtPr>
          <w:id w:val="-904759663"/>
          <w:citation/>
        </w:sdtPr>
        <w:sdtContent>
          <w:r w:rsidR="009C0F08">
            <w:fldChar w:fldCharType="begin"/>
          </w:r>
          <w:r w:rsidR="009C0F08">
            <w:rPr>
              <w:lang w:val="es-CL"/>
            </w:rPr>
            <w:instrText xml:space="preserve">CITATION Cha142 \l 13322 </w:instrText>
          </w:r>
          <w:r w:rsidR="009C0F08">
            <w:fldChar w:fldCharType="separate"/>
          </w:r>
          <w:r w:rsidR="00C72F66" w:rsidRPr="00C72F66">
            <w:rPr>
              <w:noProof/>
              <w:lang w:val="es-CL"/>
            </w:rPr>
            <w:t>(Chacón, Jara, &amp; Panerai, 2014)</w:t>
          </w:r>
          <w:r w:rsidR="009C0F08">
            <w:fldChar w:fldCharType="end"/>
          </w:r>
        </w:sdtContent>
      </w:sdt>
    </w:p>
    <w:p w14:paraId="226E49CC" w14:textId="77777777" w:rsidR="00D64FCB" w:rsidRPr="00E30C2F" w:rsidRDefault="00D64FCB" w:rsidP="00D64FCB">
      <w:pPr>
        <w:pStyle w:val="Ttulo3"/>
      </w:pPr>
      <w:bookmarkStart w:id="28" w:name="_Toc445687152"/>
      <w:bookmarkStart w:id="29" w:name="_Toc477990053"/>
      <w:r w:rsidRPr="00E30C2F">
        <w:t>Propósito de la solución</w:t>
      </w:r>
      <w:bookmarkEnd w:id="28"/>
      <w:bookmarkEnd w:id="29"/>
    </w:p>
    <w:p w14:paraId="7C11EB07" w14:textId="77777777" w:rsidR="00D64FCB" w:rsidRPr="00E30C2F" w:rsidRDefault="00D64FCB" w:rsidP="00D64FCB">
      <w:r w:rsidRPr="00E30C2F">
        <w:t>El propósito de la solución es saber cómo las variables hemodinámicas PAM, PIC y PCC afectan los resultados de las mediciones de la autorregulación en la VFSC, y de este modo contribuir al avance de las interrogantes expuestas, con el fin de lograr una regla de oro para predecir el flujo sanguíneo cerebral en pacientes que hayan sufrido un TEC.</w:t>
      </w:r>
    </w:p>
    <w:p w14:paraId="5672562A" w14:textId="77777777" w:rsidR="00D64FCB" w:rsidRPr="00E30C2F" w:rsidRDefault="00D64FCB" w:rsidP="00D64FCB">
      <w:r w:rsidRPr="00E30C2F">
        <w:t xml:space="preserve">Además, este trabajo intenta lograr la predicción del comportamiento del SAC en pacientes enfermos, principalmente sobre los índices de mortalidad que de acuerdo a los datos obtenidos de la variación de </w:t>
      </w:r>
      <w:r>
        <w:t>PCC y PIC</w:t>
      </w:r>
      <w:r w:rsidRPr="00E30C2F">
        <w:t xml:space="preserve"> se logre inferir. De este modo anticiparse a los diagnósticos y </w:t>
      </w:r>
      <w:r w:rsidRPr="00E30C2F">
        <w:lastRenderedPageBreak/>
        <w:t>tratamientos para lograr una mayor efectividad al momento de tratar a pacientes con TEC o incluso lograr abarcar otras patologías relacionadas con la autorregulación del flujo sanguíneo cerebral (AFSC).</w:t>
      </w:r>
    </w:p>
    <w:p w14:paraId="7B607560" w14:textId="77777777" w:rsidR="00D64FCB" w:rsidRPr="00E30C2F" w:rsidRDefault="00D64FCB" w:rsidP="00D64FCB">
      <w:pPr>
        <w:pStyle w:val="Ttulo2"/>
      </w:pPr>
      <w:bookmarkStart w:id="30" w:name="_Toc445687153"/>
      <w:bookmarkStart w:id="31" w:name="_Toc477990054"/>
      <w:r w:rsidRPr="00E30C2F">
        <w:t>OBJETIVOS Y ALCANCES DEL PROYECTO</w:t>
      </w:r>
      <w:bookmarkEnd w:id="30"/>
      <w:bookmarkEnd w:id="31"/>
    </w:p>
    <w:p w14:paraId="3E83E833" w14:textId="77777777" w:rsidR="00D64FCB" w:rsidRPr="00E30C2F" w:rsidRDefault="00D64FCB" w:rsidP="00D64FCB">
      <w:pPr>
        <w:pStyle w:val="Ttulo3"/>
      </w:pPr>
      <w:bookmarkStart w:id="32" w:name="_Toc445687154"/>
      <w:bookmarkStart w:id="33" w:name="_Toc477990055"/>
      <w:r w:rsidRPr="00E30C2F">
        <w:t>Objetivo general</w:t>
      </w:r>
      <w:bookmarkEnd w:id="32"/>
      <w:bookmarkEnd w:id="33"/>
    </w:p>
    <w:p w14:paraId="656FBDF9" w14:textId="77777777" w:rsidR="00D64FCB" w:rsidRPr="00E30C2F" w:rsidRDefault="00D64FCB" w:rsidP="00D64FCB">
      <w:bookmarkStart w:id="34" w:name="_Toc445687155"/>
      <w:r w:rsidRPr="00E30C2F">
        <w:t>Desarrollar un modelo multivariado de tres entradas para evaluar la autorregulación en pacientes que presenten un TEC a través de los modelos ARX y NARX por medio de SVM.</w:t>
      </w:r>
    </w:p>
    <w:p w14:paraId="0AD7E44F" w14:textId="77777777" w:rsidR="00D64FCB" w:rsidRPr="00E30C2F" w:rsidRDefault="00D64FCB" w:rsidP="00D64FCB">
      <w:r w:rsidRPr="00E30C2F">
        <w:t>De este modelo se evalúa el aporte de información de la PCC sobre la estimación de la VFSC en el modelo multivariado (indirectamente la variación del CO2)</w:t>
      </w:r>
      <w:r>
        <w:t>, además del aporte de información que entregue la PIC, principalmente en pacientes con hipertensión intracraneal (HTIC), por último un análisis de las variaciones simultaneas, de PIC y PCC, al momento de evaluar la autorregulación de cada paciente</w:t>
      </w:r>
      <w:r w:rsidRPr="00E30C2F">
        <w:t>.</w:t>
      </w:r>
    </w:p>
    <w:p w14:paraId="175E5EED" w14:textId="77777777" w:rsidR="00D64FCB" w:rsidRPr="00E30C2F" w:rsidRDefault="00D64FCB" w:rsidP="00D64FCB">
      <w:pPr>
        <w:pStyle w:val="Ttulo3"/>
      </w:pPr>
      <w:bookmarkStart w:id="35" w:name="_Toc477990056"/>
      <w:r w:rsidRPr="00E30C2F">
        <w:t>Objetivos específicos</w:t>
      </w:r>
      <w:bookmarkEnd w:id="34"/>
      <w:bookmarkEnd w:id="35"/>
    </w:p>
    <w:p w14:paraId="1A6C74BB" w14:textId="77777777" w:rsidR="00D64FCB" w:rsidRPr="00E30C2F" w:rsidRDefault="00D64FCB" w:rsidP="00D64FCB">
      <w:pPr>
        <w:spacing w:after="0"/>
        <w:rPr>
          <w:rFonts w:cs="Arial"/>
        </w:rPr>
      </w:pPr>
      <w:r w:rsidRPr="00E30C2F">
        <w:rPr>
          <w:rFonts w:cs="Arial"/>
        </w:rPr>
        <w:t>Los objetivos específicos del proyecto son:</w:t>
      </w:r>
    </w:p>
    <w:p w14:paraId="4DC6DA1D" w14:textId="77777777" w:rsidR="00D64FCB" w:rsidRPr="00E30C2F" w:rsidRDefault="00D64FCB" w:rsidP="00D64FCB">
      <w:pPr>
        <w:pStyle w:val="Prrafodelista"/>
        <w:numPr>
          <w:ilvl w:val="0"/>
          <w:numId w:val="9"/>
        </w:numPr>
      </w:pPr>
      <w:r w:rsidRPr="00E30C2F">
        <w:t>Obtener conocimiento del SAC en pacientes con TEC, por medio de distintas fuentes, y de este modo tener una visión específica sobre lo ya realizado hasta el día de hoy. Además de estudiar los métodos lineales como FIR o ARX y no lineales como NFIR o NARX.</w:t>
      </w:r>
    </w:p>
    <w:p w14:paraId="60AA5C81" w14:textId="77777777" w:rsidR="00D64FCB" w:rsidRPr="00E30C2F" w:rsidRDefault="00D64FCB" w:rsidP="00D64FCB">
      <w:pPr>
        <w:pStyle w:val="Prrafodelista"/>
        <w:numPr>
          <w:ilvl w:val="0"/>
          <w:numId w:val="9"/>
        </w:numPr>
      </w:pPr>
      <w:r w:rsidRPr="00E30C2F">
        <w:t>Comprender el uso de la herramienta R.</w:t>
      </w:r>
    </w:p>
    <w:p w14:paraId="02ABB621" w14:textId="77777777" w:rsidR="00D64FCB" w:rsidRPr="00E30C2F" w:rsidRDefault="00D64FCB" w:rsidP="00D64FCB">
      <w:pPr>
        <w:pStyle w:val="Prrafodelista"/>
        <w:numPr>
          <w:ilvl w:val="0"/>
          <w:numId w:val="9"/>
        </w:numPr>
      </w:pPr>
      <w:r w:rsidRPr="00E30C2F">
        <w:t>Analizar de forma indirecta el impacto que tiene en el SAC la variación del CO</w:t>
      </w:r>
      <w:r w:rsidRPr="00E30C2F">
        <w:rPr>
          <w:vertAlign w:val="subscript"/>
        </w:rPr>
        <w:t>2</w:t>
      </w:r>
      <w:r w:rsidRPr="00E30C2F">
        <w:t xml:space="preserve"> por medio de la variación de la PPC</w:t>
      </w:r>
    </w:p>
    <w:p w14:paraId="1076CDBC" w14:textId="77777777" w:rsidR="00D64FCB" w:rsidRPr="00E30C2F" w:rsidRDefault="00D64FCB" w:rsidP="00D64FCB">
      <w:pPr>
        <w:pStyle w:val="Prrafodelista"/>
        <w:numPr>
          <w:ilvl w:val="0"/>
          <w:numId w:val="9"/>
        </w:numPr>
      </w:pPr>
      <w:r w:rsidRPr="00E30C2F">
        <w:t>Realizar una investigación bibliográfica sobre las SVM.</w:t>
      </w:r>
    </w:p>
    <w:p w14:paraId="38BF4C30" w14:textId="77777777" w:rsidR="00D64FCB" w:rsidRDefault="00D64FCB" w:rsidP="00D64FCB">
      <w:pPr>
        <w:pStyle w:val="Prrafodelista"/>
        <w:numPr>
          <w:ilvl w:val="0"/>
          <w:numId w:val="9"/>
        </w:numPr>
      </w:pPr>
      <w:r w:rsidRPr="00E30C2F">
        <w:t>Analizar la contribución que tienen las variables PIC, PAM y PCC sobre la VFSC, específicamente en pacientes con TEC</w:t>
      </w:r>
    </w:p>
    <w:p w14:paraId="1DDAA255" w14:textId="77777777" w:rsidR="00D64FCB" w:rsidRDefault="00D64FCB" w:rsidP="00D64FCB">
      <w:pPr>
        <w:pStyle w:val="Prrafodelista"/>
        <w:numPr>
          <w:ilvl w:val="0"/>
          <w:numId w:val="9"/>
        </w:numPr>
      </w:pPr>
      <w:r w:rsidRPr="00E30C2F">
        <w:t>Evaluar los métodos ya realizados en la literatura con distintos modelos, utilizando distintas variables de entrada. Además de analizar sus resultados, estableciendo una comparación entre los modelos, de acuerdo a las variables que esto conlleva.</w:t>
      </w:r>
    </w:p>
    <w:p w14:paraId="67926900" w14:textId="77777777" w:rsidR="00D64FCB" w:rsidRPr="00E30C2F" w:rsidRDefault="00D64FCB" w:rsidP="00D64FCB">
      <w:pPr>
        <w:pStyle w:val="Prrafodelista"/>
        <w:numPr>
          <w:ilvl w:val="0"/>
          <w:numId w:val="9"/>
        </w:numPr>
      </w:pPr>
      <w:r>
        <w:t>Estudiar los tratamientos clínicos en pacientes que presenten HIC, evaluar si la contribución de la paCO2 se puede representar por medio de la PCC en pacientes enfermos.</w:t>
      </w:r>
    </w:p>
    <w:p w14:paraId="76D301D5" w14:textId="77777777" w:rsidR="00D64FCB" w:rsidRPr="00E30C2F" w:rsidRDefault="00D64FCB" w:rsidP="00D64FCB">
      <w:pPr>
        <w:pStyle w:val="Prrafodelista"/>
        <w:numPr>
          <w:ilvl w:val="0"/>
          <w:numId w:val="9"/>
        </w:numPr>
      </w:pPr>
      <w:r w:rsidRPr="00E30C2F">
        <w:t xml:space="preserve">Indagar sobre la utilización del modelo </w:t>
      </w:r>
      <w:proofErr w:type="spellStart"/>
      <w:r w:rsidRPr="00E30C2F">
        <w:t>mARI</w:t>
      </w:r>
      <w:proofErr w:type="spellEnd"/>
      <w:r w:rsidRPr="00E30C2F">
        <w:t xml:space="preserve"> y ARI, y eventualmente realizar una comparación entre ambos índices.</w:t>
      </w:r>
    </w:p>
    <w:p w14:paraId="17FA4A9B" w14:textId="77777777" w:rsidR="00D64FCB" w:rsidRPr="00E30C2F" w:rsidRDefault="00D64FCB" w:rsidP="00D64FCB">
      <w:pPr>
        <w:pStyle w:val="Prrafodelista"/>
        <w:numPr>
          <w:ilvl w:val="0"/>
          <w:numId w:val="9"/>
        </w:numPr>
      </w:pPr>
      <w:r w:rsidRPr="00E30C2F">
        <w:lastRenderedPageBreak/>
        <w:t>Concluir sobre los resultados obtenidos.</w:t>
      </w:r>
    </w:p>
    <w:p w14:paraId="780CEA75" w14:textId="77777777" w:rsidR="00D64FCB" w:rsidRPr="00E30C2F" w:rsidRDefault="00D64FCB" w:rsidP="00D64FCB">
      <w:pPr>
        <w:spacing w:after="0"/>
        <w:rPr>
          <w:rFonts w:cs="Arial"/>
        </w:rPr>
      </w:pPr>
    </w:p>
    <w:p w14:paraId="228B75A7" w14:textId="77777777" w:rsidR="00D64FCB" w:rsidRPr="00E30C2F" w:rsidRDefault="00D64FCB" w:rsidP="00D64FCB">
      <w:pPr>
        <w:pStyle w:val="Ttulo3"/>
      </w:pPr>
      <w:bookmarkStart w:id="36" w:name="_Toc445687156"/>
      <w:bookmarkStart w:id="37" w:name="_Toc477990057"/>
      <w:r w:rsidRPr="00E30C2F">
        <w:t>Alcances y limitaciones</w:t>
      </w:r>
      <w:bookmarkEnd w:id="36"/>
      <w:bookmarkEnd w:id="37"/>
    </w:p>
    <w:p w14:paraId="5B2D57EA" w14:textId="77777777" w:rsidR="00D64FCB" w:rsidRPr="00E30C2F" w:rsidRDefault="00D64FCB" w:rsidP="00D64FCB">
      <w:r w:rsidRPr="00E30C2F">
        <w:t xml:space="preserve">La información utilizada para el desarrollo de esta investigación proviene de una muestra de la medición de la VFSC, PAM, PIC y PCC de 31 pacientes con daño craneal severo, y se limitará al uso exclusivo de esta información. Estos datos reales fueron proporcionados por el </w:t>
      </w:r>
      <w:proofErr w:type="spellStart"/>
      <w:r w:rsidRPr="00E30C2F">
        <w:t>Professor</w:t>
      </w:r>
      <w:proofErr w:type="spellEnd"/>
      <w:r w:rsidRPr="00E30C2F">
        <w:t xml:space="preserve"> </w:t>
      </w:r>
      <w:proofErr w:type="spellStart"/>
      <w:r w:rsidRPr="00E30C2F">
        <w:t>Ronney</w:t>
      </w:r>
      <w:proofErr w:type="spellEnd"/>
      <w:r w:rsidRPr="00E30C2F">
        <w:t xml:space="preserve"> </w:t>
      </w:r>
      <w:proofErr w:type="spellStart"/>
      <w:r w:rsidRPr="00E30C2F">
        <w:t>Panerai</w:t>
      </w:r>
      <w:proofErr w:type="spellEnd"/>
      <w:r w:rsidRPr="00E30C2F">
        <w:t xml:space="preserve"> de la división de física médica de la Universidad de Leicester. Los datos fueron obtenidos del </w:t>
      </w:r>
      <w:proofErr w:type="spellStart"/>
      <w:r w:rsidRPr="00E30C2F">
        <w:rPr>
          <w:i/>
        </w:rPr>
        <w:t>Adult</w:t>
      </w:r>
      <w:proofErr w:type="spellEnd"/>
      <w:r w:rsidRPr="00E30C2F">
        <w:rPr>
          <w:i/>
        </w:rPr>
        <w:t xml:space="preserve"> </w:t>
      </w:r>
      <w:proofErr w:type="spellStart"/>
      <w:r w:rsidRPr="00E30C2F">
        <w:rPr>
          <w:i/>
        </w:rPr>
        <w:t>Intensive</w:t>
      </w:r>
      <w:proofErr w:type="spellEnd"/>
      <w:r w:rsidRPr="00E30C2F">
        <w:rPr>
          <w:i/>
        </w:rPr>
        <w:t xml:space="preserve"> </w:t>
      </w:r>
      <w:proofErr w:type="spellStart"/>
      <w:r w:rsidRPr="00E30C2F">
        <w:rPr>
          <w:i/>
        </w:rPr>
        <w:t>Care</w:t>
      </w:r>
      <w:proofErr w:type="spellEnd"/>
      <w:r w:rsidRPr="00E30C2F">
        <w:rPr>
          <w:i/>
        </w:rPr>
        <w:t xml:space="preserve"> </w:t>
      </w:r>
      <w:proofErr w:type="spellStart"/>
      <w:r w:rsidRPr="00E30C2F">
        <w:rPr>
          <w:i/>
        </w:rPr>
        <w:t>Unit</w:t>
      </w:r>
      <w:proofErr w:type="spellEnd"/>
      <w:r w:rsidRPr="00E30C2F">
        <w:rPr>
          <w:i/>
        </w:rPr>
        <w:t xml:space="preserve">, </w:t>
      </w:r>
      <w:proofErr w:type="spellStart"/>
      <w:r w:rsidRPr="00E30C2F">
        <w:rPr>
          <w:i/>
        </w:rPr>
        <w:t>Queen’s</w:t>
      </w:r>
      <w:proofErr w:type="spellEnd"/>
      <w:r w:rsidRPr="00E30C2F">
        <w:rPr>
          <w:i/>
        </w:rPr>
        <w:t xml:space="preserve"> Medical Centre</w:t>
      </w:r>
      <w:r w:rsidRPr="00E30C2F">
        <w:t xml:space="preserve">, </w:t>
      </w:r>
      <w:proofErr w:type="spellStart"/>
      <w:r w:rsidRPr="00E30C2F">
        <w:t>Nottingham</w:t>
      </w:r>
      <w:proofErr w:type="spellEnd"/>
      <w:r w:rsidRPr="00E30C2F">
        <w:t xml:space="preserve">, Inglaterra. El comité de ética local aceptó la medición de las muestras con fines científicos </w:t>
      </w:r>
      <w:r w:rsidRPr="0094296E">
        <w:t xml:space="preserve">(Chacón, Jara, Varas, &amp; </w:t>
      </w:r>
      <w:proofErr w:type="spellStart"/>
      <w:r w:rsidRPr="0094296E">
        <w:t>Panerai</w:t>
      </w:r>
      <w:proofErr w:type="spellEnd"/>
      <w:r w:rsidRPr="0094296E">
        <w:t>, 2014).</w:t>
      </w:r>
    </w:p>
    <w:p w14:paraId="75929A73" w14:textId="77777777" w:rsidR="00D64FCB" w:rsidRPr="00E30C2F" w:rsidRDefault="00D64FCB" w:rsidP="00D64FCB">
      <w:r w:rsidRPr="00E30C2F">
        <w:t>Debido a problemas en la medición de la PCC se descartaron 4 sujetos quedando finalmente un universo de 27 pacientes con TEC.</w:t>
      </w:r>
    </w:p>
    <w:p w14:paraId="143C23F1" w14:textId="77777777" w:rsidR="00D64FCB" w:rsidRPr="00E30C2F" w:rsidRDefault="00D64FCB" w:rsidP="00D64FCB">
      <w:r w:rsidRPr="00E30C2F">
        <w:t>No se utilizarán modelos de regresión no lineal distintos a las SVM, como por ejemplo redes neuronales, ni otro método de inteligencia computacional.</w:t>
      </w:r>
    </w:p>
    <w:p w14:paraId="623B9942" w14:textId="77777777" w:rsidR="00D64FCB" w:rsidRPr="00E30C2F" w:rsidRDefault="00D64FCB" w:rsidP="00D64FCB">
      <w:r w:rsidRPr="00E30C2F">
        <w:t>La implementación no analizará otras variables, relacionadas con la hemodinámica como entrada al modelo de regresión no lineal. Se limitará al uso de las entradas de PAM, PIC y PCC.</w:t>
      </w:r>
    </w:p>
    <w:p w14:paraId="23736879" w14:textId="77777777" w:rsidR="00D64FCB" w:rsidRPr="00E30C2F" w:rsidRDefault="00D64FCB" w:rsidP="00D64FCB">
      <w:pPr>
        <w:pStyle w:val="Ttulo2"/>
      </w:pPr>
      <w:bookmarkStart w:id="38" w:name="_Toc445687157"/>
      <w:bookmarkStart w:id="39" w:name="_Toc477990058"/>
      <w:r w:rsidRPr="00E30C2F">
        <w:t>METODOLOGÍAS Y HERRAMIENTAS UTILIZADAS</w:t>
      </w:r>
      <w:bookmarkEnd w:id="38"/>
      <w:bookmarkEnd w:id="39"/>
    </w:p>
    <w:p w14:paraId="1D7BA83A" w14:textId="77777777" w:rsidR="00D64FCB" w:rsidRPr="00E30C2F" w:rsidRDefault="00D64FCB" w:rsidP="00D64FCB">
      <w:pPr>
        <w:pStyle w:val="Ttulo3"/>
      </w:pPr>
      <w:bookmarkStart w:id="40" w:name="_Toc406663046"/>
      <w:bookmarkStart w:id="41" w:name="_Toc422222069"/>
      <w:bookmarkStart w:id="42" w:name="_Toc445687158"/>
      <w:bookmarkStart w:id="43" w:name="_Toc477990059"/>
      <w:r w:rsidRPr="00E30C2F">
        <w:t>Metodología a usar</w:t>
      </w:r>
      <w:bookmarkEnd w:id="40"/>
      <w:bookmarkEnd w:id="41"/>
      <w:bookmarkEnd w:id="42"/>
      <w:bookmarkEnd w:id="43"/>
    </w:p>
    <w:p w14:paraId="2BF16A60" w14:textId="77777777" w:rsidR="00D64FCB" w:rsidRPr="00E30C2F" w:rsidRDefault="00D64FCB" w:rsidP="00D64FCB">
      <w:r w:rsidRPr="00E30C2F">
        <w:t>Producto del carácter investigativo</w:t>
      </w:r>
      <w:r>
        <w:t xml:space="preserve"> y</w:t>
      </w:r>
      <w:r w:rsidRPr="00E30C2F">
        <w:t xml:space="preserve"> </w:t>
      </w:r>
      <w:r>
        <w:t xml:space="preserve">objetivo </w:t>
      </w:r>
      <w:r w:rsidRPr="00E30C2F">
        <w:t xml:space="preserve">que presenta este proyecto de modelamiento fisiológico, se optó por la utilización del método científico. </w:t>
      </w:r>
    </w:p>
    <w:p w14:paraId="678AAC48" w14:textId="77777777" w:rsidR="00D64FCB" w:rsidRPr="00E30C2F" w:rsidRDefault="00D64FCB" w:rsidP="00D64FCB">
      <w:r w:rsidRPr="00E30C2F">
        <w:t>Se realizará un conjunto de etapas y reglas que señalan el procedimiento para llevar a cabo esta investigación con el fin de que los resultados sean aceptados como válidos por la comunidad científica.</w:t>
      </w:r>
    </w:p>
    <w:p w14:paraId="4E0023F7" w14:textId="77777777" w:rsidR="00D64FCB" w:rsidRPr="00E30C2F" w:rsidRDefault="00D64FCB" w:rsidP="00D64FCB">
      <w:r w:rsidRPr="00E30C2F">
        <w:t>A continuación se especificarán en detalle las etapas a seguir durante el presente trabajo.</w:t>
      </w:r>
    </w:p>
    <w:p w14:paraId="7670A474" w14:textId="77777777" w:rsidR="00D64FCB" w:rsidRPr="00E30C2F" w:rsidRDefault="00D64FCB" w:rsidP="00D64FCB">
      <w:pPr>
        <w:pStyle w:val="Prrafodelista"/>
      </w:pPr>
    </w:p>
    <w:p w14:paraId="5A61DB4B" w14:textId="77777777" w:rsidR="00D64FCB" w:rsidRPr="00E30C2F" w:rsidRDefault="00D64FCB" w:rsidP="00D64FCB">
      <w:pPr>
        <w:pStyle w:val="Prrafodelista"/>
        <w:numPr>
          <w:ilvl w:val="0"/>
          <w:numId w:val="6"/>
        </w:numPr>
      </w:pPr>
      <w:r w:rsidRPr="00E30C2F">
        <w:rPr>
          <w:b/>
        </w:rPr>
        <w:t>Observación del problema:</w:t>
      </w:r>
      <w:r w:rsidRPr="00E30C2F">
        <w:t xml:space="preserve"> Identificar los factores que afectan la autorregulación cerebral y la relación que existe entre la PCC, PIC y PAM sobre la VFSC. Observar la alternativa de que la PIC sea o no influyente en la medición del SAC.</w:t>
      </w:r>
    </w:p>
    <w:p w14:paraId="7726AE79" w14:textId="77777777" w:rsidR="00D64FCB" w:rsidRPr="00E30C2F" w:rsidRDefault="00D64FCB" w:rsidP="00D64FCB">
      <w:pPr>
        <w:pStyle w:val="Prrafodelista"/>
      </w:pPr>
    </w:p>
    <w:p w14:paraId="22005D2F" w14:textId="77777777" w:rsidR="00D64FCB" w:rsidRPr="00E30C2F" w:rsidRDefault="00D64FCB" w:rsidP="00D64FCB">
      <w:pPr>
        <w:pStyle w:val="Prrafodelista"/>
        <w:numPr>
          <w:ilvl w:val="0"/>
          <w:numId w:val="5"/>
        </w:numPr>
      </w:pPr>
      <w:r w:rsidRPr="00E30C2F">
        <w:rPr>
          <w:b/>
        </w:rPr>
        <w:lastRenderedPageBreak/>
        <w:t xml:space="preserve">Formulación de la hipótesis central del estudio: </w:t>
      </w:r>
      <w:r>
        <w:t>Por medio de un modelo multivariado ARX (lineal y no lineal) es posible apreciar que e</w:t>
      </w:r>
      <w:r w:rsidRPr="00E30C2F">
        <w:t>l cambio en la PCC tiene una relación directa con la PAM y la PIC afectando el SAC en pacientes con TEC.</w:t>
      </w:r>
    </w:p>
    <w:p w14:paraId="0303860E" w14:textId="77777777" w:rsidR="00D64FCB" w:rsidRPr="00E30C2F" w:rsidRDefault="00D64FCB" w:rsidP="00D64FCB">
      <w:pPr>
        <w:pStyle w:val="Prrafodelista"/>
      </w:pPr>
    </w:p>
    <w:p w14:paraId="393A807B" w14:textId="77777777" w:rsidR="00D64FCB" w:rsidRPr="00E30C2F" w:rsidRDefault="00D64FCB" w:rsidP="00D64FCB">
      <w:pPr>
        <w:pStyle w:val="Prrafodelista"/>
        <w:numPr>
          <w:ilvl w:val="0"/>
          <w:numId w:val="5"/>
        </w:numPr>
      </w:pPr>
      <w:r w:rsidRPr="00E30C2F">
        <w:rPr>
          <w:b/>
        </w:rPr>
        <w:t>Revisión de la literatura existente</w:t>
      </w:r>
      <w:r>
        <w:rPr>
          <w:b/>
        </w:rPr>
        <w:t>, estudio de trabajos previos</w:t>
      </w:r>
      <w:r w:rsidRPr="00E30C2F">
        <w:rPr>
          <w:b/>
        </w:rPr>
        <w:t>:</w:t>
      </w:r>
      <w:r w:rsidRPr="00E30C2F">
        <w:t xml:space="preserve"> En esta etapa se necesita adquirir un completo conocimiento del problema de la autorregulación cerebral dinámica, principalmente, la relación que existe con la VFSC, la PCC, PIC y PAM. Además</w:t>
      </w:r>
      <w:r>
        <w:t>,</w:t>
      </w:r>
      <w:r w:rsidRPr="00E30C2F">
        <w:t xml:space="preserve"> adquirir un conocimiento sobre las SVM, que corresponde a la técnica a utilizar. Por último adquirir conocimiento sobre los modelos multivariados de tres entradas.</w:t>
      </w:r>
    </w:p>
    <w:p w14:paraId="145FCDC6" w14:textId="77777777" w:rsidR="00D64FCB" w:rsidRPr="00E30C2F" w:rsidRDefault="00D64FCB" w:rsidP="00D64FCB">
      <w:pPr>
        <w:pStyle w:val="Prrafodelista"/>
      </w:pPr>
    </w:p>
    <w:p w14:paraId="3A65DC4D" w14:textId="77777777" w:rsidR="00D64FCB" w:rsidRPr="00E30C2F" w:rsidRDefault="00D64FCB" w:rsidP="00D64FCB">
      <w:pPr>
        <w:pStyle w:val="Prrafodelista"/>
        <w:numPr>
          <w:ilvl w:val="0"/>
          <w:numId w:val="5"/>
        </w:numPr>
      </w:pPr>
      <w:r w:rsidRPr="00E30C2F">
        <w:rPr>
          <w:b/>
        </w:rPr>
        <w:t>Determinación de los modelos a estudiar:</w:t>
      </w:r>
      <w:r w:rsidRPr="00E30C2F">
        <w:t xml:space="preserve"> Una vez obtenidos los datos se determinarán los modelos que permitan representar el sistema en estudio.</w:t>
      </w:r>
    </w:p>
    <w:p w14:paraId="70C158BA" w14:textId="77777777" w:rsidR="00D64FCB" w:rsidRPr="00E30C2F" w:rsidRDefault="00D64FCB" w:rsidP="00D64FCB">
      <w:pPr>
        <w:pStyle w:val="Prrafodelista"/>
      </w:pPr>
    </w:p>
    <w:p w14:paraId="4475C0D8" w14:textId="77777777" w:rsidR="00D64FCB" w:rsidRPr="00E30C2F" w:rsidRDefault="00D64FCB" w:rsidP="00D64FCB">
      <w:pPr>
        <w:pStyle w:val="Prrafodelista"/>
        <w:numPr>
          <w:ilvl w:val="0"/>
          <w:numId w:val="5"/>
        </w:numPr>
      </w:pPr>
      <w:r w:rsidRPr="00E30C2F">
        <w:rPr>
          <w:b/>
        </w:rPr>
        <w:t>Modelamiento del sistema de estudio en particular:</w:t>
      </w:r>
      <w:r w:rsidRPr="00E30C2F">
        <w:t xml:space="preserve"> Para este estudio en particular se requiere analizar el comportamiento de la PIC sobre el SAC. En t</w:t>
      </w:r>
      <w:r>
        <w:t>rabajos anteriores se ha analizado</w:t>
      </w:r>
      <w:r w:rsidRPr="00E30C2F">
        <w:t xml:space="preserve"> el comportamiento de PAM + PCC → VFSC no lineal </w:t>
      </w:r>
      <w:sdt>
        <w:sdtPr>
          <w:id w:val="-122385644"/>
          <w:citation/>
        </w:sdtPr>
        <w:sdtContent>
          <w:r w:rsidRPr="00E30C2F">
            <w:fldChar w:fldCharType="begin"/>
          </w:r>
          <w:r w:rsidRPr="00E30C2F">
            <w:rPr>
              <w:lang w:val="es-CL"/>
            </w:rPr>
            <w:instrText xml:space="preserve"> CITATION Bel07 \l 13322 </w:instrText>
          </w:r>
          <w:r w:rsidRPr="00E30C2F">
            <w:fldChar w:fldCharType="separate"/>
          </w:r>
          <w:r w:rsidR="00C72F66" w:rsidRPr="00C72F66">
            <w:rPr>
              <w:noProof/>
              <w:lang w:val="es-CL"/>
            </w:rPr>
            <w:t>(Bello, 2007)</w:t>
          </w:r>
          <w:r w:rsidRPr="00E30C2F">
            <w:fldChar w:fldCharType="end"/>
          </w:r>
        </w:sdtContent>
      </w:sdt>
      <w:r w:rsidRPr="00E30C2F">
        <w:t>. Donde demostró que el modelo multivariado directo no lineal logra representar la forma en que los dos sistemas actúan en conjunto, ingresando al mismo tiempo escalones de diferente amplitud de PAM y PCC pudiendo visualizar que el nivel de PCC afecta directamente a la línea base de la VFSC, mientras que el cambio en la PAM afecta la reacción inmediata del sistema. Por lo que en este trabajo se realizará un modelamiento multivariado del sistema de autorregulación cerebral utilizando PAM + PCC + PIC → VFSC mediante máquinas de vectores de soporte.</w:t>
      </w:r>
    </w:p>
    <w:p w14:paraId="7474003F" w14:textId="77777777" w:rsidR="00D64FCB" w:rsidRPr="00E30C2F" w:rsidRDefault="00D64FCB" w:rsidP="00D64FCB">
      <w:pPr>
        <w:pStyle w:val="Prrafodelista"/>
      </w:pPr>
    </w:p>
    <w:p w14:paraId="213A72AA" w14:textId="77777777" w:rsidR="00D64FCB" w:rsidRPr="00E30C2F" w:rsidRDefault="00D64FCB" w:rsidP="00D64FCB">
      <w:pPr>
        <w:pStyle w:val="Prrafodelista"/>
        <w:numPr>
          <w:ilvl w:val="0"/>
          <w:numId w:val="5"/>
        </w:numPr>
        <w:spacing w:after="0"/>
        <w:rPr>
          <w:rFonts w:cs="Arial"/>
        </w:rPr>
      </w:pPr>
      <w:r w:rsidRPr="00E30C2F">
        <w:rPr>
          <w:b/>
        </w:rPr>
        <w:t>Concluir acerca de los datos obtenidos:</w:t>
      </w:r>
      <w:r w:rsidRPr="00E30C2F">
        <w:t xml:space="preserve"> Para este objetivo se utilizarán métodos estadísticos, para identificar el comportamiento de los índices, ARI y mfARI, obtenidos en los pacientes de acuerdo a su autorregulac</w:t>
      </w:r>
      <w:r>
        <w:t>ión de flujo sanguíneo cerebral</w:t>
      </w:r>
      <w:r w:rsidRPr="00E30C2F">
        <w:rPr>
          <w:rFonts w:cs="Arial"/>
        </w:rPr>
        <w:t>.</w:t>
      </w:r>
    </w:p>
    <w:p w14:paraId="5A4DAE4F" w14:textId="77777777" w:rsidR="00D64FCB" w:rsidRPr="00E30C2F" w:rsidRDefault="00D64FCB" w:rsidP="00D64FCB">
      <w:pPr>
        <w:pStyle w:val="Ttulo3"/>
      </w:pPr>
      <w:bookmarkStart w:id="44" w:name="_Toc406663047"/>
      <w:bookmarkStart w:id="45" w:name="_Toc422222070"/>
      <w:bookmarkStart w:id="46" w:name="_Toc445687159"/>
      <w:bookmarkStart w:id="47" w:name="_Toc477990060"/>
      <w:r w:rsidRPr="00E30C2F">
        <w:t>Herramientas de desarrollo</w:t>
      </w:r>
      <w:bookmarkEnd w:id="44"/>
      <w:bookmarkEnd w:id="45"/>
      <w:bookmarkEnd w:id="46"/>
      <w:bookmarkEnd w:id="47"/>
      <w:r w:rsidRPr="00E30C2F">
        <w:t xml:space="preserve"> </w:t>
      </w:r>
    </w:p>
    <w:p w14:paraId="712502A2" w14:textId="77777777" w:rsidR="00D64FCB" w:rsidRPr="00E30C2F" w:rsidRDefault="00D64FCB" w:rsidP="00D64FCB">
      <w:r w:rsidRPr="00E30C2F">
        <w:t>Las herramientas de Software a utilizar para el desarrollo son:</w:t>
      </w:r>
    </w:p>
    <w:p w14:paraId="33E2FD4F" w14:textId="77777777" w:rsidR="00D64FCB" w:rsidRPr="00E30C2F" w:rsidRDefault="00D64FCB" w:rsidP="00D64FCB">
      <w:pPr>
        <w:pStyle w:val="Prrafodelista"/>
        <w:numPr>
          <w:ilvl w:val="0"/>
          <w:numId w:val="7"/>
        </w:numPr>
      </w:pPr>
      <w:r w:rsidRPr="00E30C2F">
        <w:t>Sistema Operativo Windows 10</w:t>
      </w:r>
    </w:p>
    <w:p w14:paraId="261C8E4D" w14:textId="77777777" w:rsidR="00D64FCB" w:rsidRPr="00E30C2F" w:rsidRDefault="00D64FCB" w:rsidP="00D64FCB">
      <w:pPr>
        <w:pStyle w:val="Prrafodelista"/>
        <w:numPr>
          <w:ilvl w:val="0"/>
          <w:numId w:val="7"/>
        </w:numPr>
      </w:pPr>
      <w:r w:rsidRPr="00E30C2F">
        <w:t>Microsoft Office 2013</w:t>
      </w:r>
    </w:p>
    <w:p w14:paraId="308BE834" w14:textId="77777777" w:rsidR="00D64FCB" w:rsidRPr="00E30C2F" w:rsidRDefault="00D64FCB" w:rsidP="00D64FCB">
      <w:pPr>
        <w:pStyle w:val="Prrafodelista"/>
        <w:numPr>
          <w:ilvl w:val="0"/>
          <w:numId w:val="7"/>
        </w:numPr>
      </w:pPr>
      <w:r w:rsidRPr="00E30C2F">
        <w:t xml:space="preserve">R: Herramienta para el desarrollo de estadísticas computacionales y gráficas. Este software es libre y compatible con las principales plataformas de sistemas operativos como Windows, UNIX y </w:t>
      </w:r>
      <w:proofErr w:type="spellStart"/>
      <w:r w:rsidRPr="00E30C2F">
        <w:t>MacOS</w:t>
      </w:r>
      <w:proofErr w:type="spellEnd"/>
      <w:r w:rsidRPr="00E30C2F">
        <w:t xml:space="preserve">. Principalmente se utilizará esta herramienta debido a la compatibilidad que presenta con el Cluster NLHPC. </w:t>
      </w:r>
    </w:p>
    <w:p w14:paraId="0257F0A1" w14:textId="77777777" w:rsidR="00D64FCB" w:rsidRPr="00E30C2F" w:rsidRDefault="00D64FCB" w:rsidP="00D64FCB">
      <w:pPr>
        <w:pStyle w:val="Prrafodelista"/>
        <w:numPr>
          <w:ilvl w:val="0"/>
          <w:numId w:val="7"/>
        </w:numPr>
      </w:pPr>
      <w:r w:rsidRPr="00E30C2F">
        <w:lastRenderedPageBreak/>
        <w:t>STATISTICA: Software que permite el análisis estadístico de datos.</w:t>
      </w:r>
    </w:p>
    <w:p w14:paraId="02B70CE2" w14:textId="77777777" w:rsidR="00D64FCB" w:rsidRPr="00E30C2F" w:rsidRDefault="00D64FCB" w:rsidP="00D64FCB">
      <w:pPr>
        <w:pStyle w:val="Prrafodelista"/>
        <w:numPr>
          <w:ilvl w:val="0"/>
          <w:numId w:val="7"/>
        </w:numPr>
      </w:pPr>
      <w:r w:rsidRPr="00E30C2F">
        <w:t>La herramienta principal de trabajo es un computador con las siguientes características de Hardware:</w:t>
      </w:r>
    </w:p>
    <w:p w14:paraId="4375FD04" w14:textId="77777777" w:rsidR="00D64FCB" w:rsidRPr="00E30C2F" w:rsidRDefault="00D64FCB" w:rsidP="00D64FCB">
      <w:pPr>
        <w:pStyle w:val="Prrafodelista"/>
        <w:numPr>
          <w:ilvl w:val="0"/>
          <w:numId w:val="7"/>
        </w:numPr>
      </w:pPr>
      <w:r w:rsidRPr="00E30C2F">
        <w:t>Procesador: Intel Core i5, 1,8 GHz</w:t>
      </w:r>
    </w:p>
    <w:p w14:paraId="207854CC" w14:textId="77777777" w:rsidR="00D64FCB" w:rsidRPr="00E30C2F" w:rsidRDefault="00D64FCB" w:rsidP="00D64FCB">
      <w:pPr>
        <w:pStyle w:val="Prrafodelista"/>
        <w:numPr>
          <w:ilvl w:val="0"/>
          <w:numId w:val="7"/>
        </w:numPr>
      </w:pPr>
      <w:r w:rsidRPr="00E30C2F">
        <w:t xml:space="preserve">Memoria: 8 </w:t>
      </w:r>
      <w:proofErr w:type="spellStart"/>
      <w:r w:rsidRPr="00E30C2F">
        <w:t>gb</w:t>
      </w:r>
      <w:proofErr w:type="spellEnd"/>
      <w:r w:rsidRPr="00E30C2F">
        <w:t xml:space="preserve"> </w:t>
      </w:r>
      <w:proofErr w:type="spellStart"/>
      <w:r w:rsidRPr="00E30C2F">
        <w:t>Ram</w:t>
      </w:r>
      <w:proofErr w:type="spellEnd"/>
      <w:r w:rsidRPr="00E30C2F">
        <w:t xml:space="preserve"> DDR3</w:t>
      </w:r>
    </w:p>
    <w:p w14:paraId="4359D9D8" w14:textId="77777777" w:rsidR="00D64FCB" w:rsidRPr="00E30C2F" w:rsidRDefault="00D64FCB" w:rsidP="00D64FCB">
      <w:pPr>
        <w:pStyle w:val="Prrafodelista"/>
        <w:numPr>
          <w:ilvl w:val="0"/>
          <w:numId w:val="8"/>
        </w:numPr>
      </w:pPr>
      <w:r w:rsidRPr="00E30C2F">
        <w:t>Además, para el modelamiento se utilizó un clúster externo, con el objetivo de reducir los altos tiempos de cómputo. Clúster NLHPC: Ubicado en las dependencias de la Universidad de Chile, cuenta con una alta capacidad computacional, 120 núcleos por usuario, con el objetivo de lograr satisfacer la demanda científica nacional de alto rendimiento (HPC).</w:t>
      </w:r>
    </w:p>
    <w:p w14:paraId="69071519" w14:textId="77777777" w:rsidR="00D64FCB" w:rsidRPr="00E30C2F" w:rsidRDefault="00D64FCB" w:rsidP="00D64FCB">
      <w:pPr>
        <w:pStyle w:val="Ttulo2"/>
      </w:pPr>
      <w:bookmarkStart w:id="48" w:name="_Toc445687160"/>
      <w:bookmarkStart w:id="49" w:name="_Toc477990061"/>
      <w:r w:rsidRPr="00E30C2F">
        <w:t>ORGANIZACIÓN DEL DOCUMENTO</w:t>
      </w:r>
      <w:bookmarkEnd w:id="48"/>
      <w:bookmarkEnd w:id="49"/>
    </w:p>
    <w:p w14:paraId="4FC153EC" w14:textId="176EF13B" w:rsidR="00D64FCB" w:rsidRPr="00E30C2F" w:rsidRDefault="00D64FCB" w:rsidP="00D64FCB">
      <w:r w:rsidRPr="00E30C2F">
        <w:t>El presen</w:t>
      </w:r>
      <w:r w:rsidR="00C456BA">
        <w:t>te documento está compuesto de 6</w:t>
      </w:r>
      <w:r w:rsidRPr="00E30C2F">
        <w:t xml:space="preserve"> capítulos principales, el primero corresponde a la introducción, en donde se presentará al lector el problema a tratar a lo largo del trabajo, con el objetivo de dar un contexto al problema, indicando la descripción del mismo, objetivos, </w:t>
      </w:r>
      <w:r w:rsidRPr="00C456BA">
        <w:rPr>
          <w:u w:val="single"/>
        </w:rPr>
        <w:t>alcances</w:t>
      </w:r>
      <w:r w:rsidRPr="00E30C2F">
        <w:t xml:space="preserve"> y la solución propuesta en esta tesis.</w:t>
      </w:r>
    </w:p>
    <w:p w14:paraId="46BD5788" w14:textId="77777777" w:rsidR="00D64FCB" w:rsidRPr="00E30C2F" w:rsidRDefault="00D64FCB" w:rsidP="00D64FCB">
      <w:r w:rsidRPr="00E30C2F">
        <w:t>El segundo capítulo presenta los conceptos involucrados con la autorregulación cerebral y del TEC y los efectos de algunas variables sobre el comportamiento de éste. Además, se presenta el conocimiento base para la comprensión del trabajo. Se realiza una descripción de los sistemas dinámicos y se revisan los diferentes modelos utilizados en el estudio del SAC. También, se verá una investigación de la literatura relacionada con el fin de identificar qué tipo de trabajos se han realizado aplicando dichas técnicas para el modelamiento del SAC.</w:t>
      </w:r>
    </w:p>
    <w:p w14:paraId="68D3CB3B" w14:textId="6993F752" w:rsidR="00D64FCB" w:rsidRPr="00E30C2F" w:rsidRDefault="00D64FCB" w:rsidP="00D64FCB">
      <w:r w:rsidRPr="00E30C2F">
        <w:t>En el capítulo 3 se ahonda en los materiales y métodos utilizados para el modelamiento del SAC utilizado en el presente trabajo. Se exponen las características de los 27 paci</w:t>
      </w:r>
      <w:r w:rsidR="006A7986">
        <w:t xml:space="preserve">entes con TEC involucrados, los resultados </w:t>
      </w:r>
      <w:r w:rsidRPr="00E30C2F">
        <w:t>y la forma de medir las señales utilizadas para el modelamiento y la descripción de la estrategia de modelamiento, considerando la estructura de los modelos, criterios para su evaluación y las métricas de eficiencia utilizadas.</w:t>
      </w:r>
    </w:p>
    <w:p w14:paraId="20287392" w14:textId="77777777" w:rsidR="00D64FCB" w:rsidRPr="00E30C2F" w:rsidRDefault="00D64FCB" w:rsidP="00D64FCB">
      <w:r w:rsidRPr="00E30C2F">
        <w:t>El cuarto capítulo muestra los resultados obtenidos del proceso de modelamiento, que luego dará origen a las conclusiones del capítulo 5.</w:t>
      </w:r>
    </w:p>
    <w:p w14:paraId="4AE67969" w14:textId="77777777" w:rsidR="00D64FCB" w:rsidRDefault="00D64FCB" w:rsidP="00D64FCB">
      <w:r w:rsidRPr="00E30C2F">
        <w:t>Por último en el capítulo 5 se detallan las conclusiones respecto a los resultados obtenidos en la investigación, junto con la propuesta de trabajos futuros, para continuar la línea de investigación del SAC y alcances de esta. Finalmente se presentan las referencias bibliografías y documentos anexos.</w:t>
      </w:r>
    </w:p>
    <w:p w14:paraId="20AC9142" w14:textId="77777777" w:rsidR="00D64FCB" w:rsidRDefault="00D64FCB" w:rsidP="00D64FCB"/>
    <w:p w14:paraId="77AC18C4" w14:textId="7878A788" w:rsidR="005F5D6D" w:rsidRDefault="005B5B8E" w:rsidP="005F602D">
      <w:pPr>
        <w:pStyle w:val="Ttulo1"/>
      </w:pPr>
      <w:bookmarkStart w:id="50" w:name="_Toc477990062"/>
      <w:r w:rsidRPr="00E30C2F">
        <w:lastRenderedPageBreak/>
        <w:t>FUNDAMENTO TEÓ</w:t>
      </w:r>
      <w:r w:rsidR="007401C7" w:rsidRPr="00E30C2F">
        <w:t>RICO</w:t>
      </w:r>
      <w:bookmarkEnd w:id="50"/>
    </w:p>
    <w:p w14:paraId="77B4AE50" w14:textId="77777777" w:rsidR="00D64FCB" w:rsidRDefault="00D64FCB" w:rsidP="00D64FCB">
      <w:r w:rsidRPr="00E30C2F">
        <w:t>A continuación se darán a conocer los principales</w:t>
      </w:r>
      <w:r>
        <w:t xml:space="preserve"> conceptos</w:t>
      </w:r>
      <w:r w:rsidRPr="00E30C2F">
        <w:t xml:space="preserve"> a </w:t>
      </w:r>
      <w:r>
        <w:t>tener en cuenta</w:t>
      </w:r>
      <w:r w:rsidRPr="00E30C2F">
        <w:t xml:space="preserve"> para tener una </w:t>
      </w:r>
      <w:r>
        <w:t>buena comprensión del</w:t>
      </w:r>
      <w:r w:rsidRPr="00E30C2F">
        <w:t xml:space="preserve"> problema desarrollado y las herramientas utilizadas para alcanzar la solución del mismo.</w:t>
      </w:r>
    </w:p>
    <w:p w14:paraId="69902CAB" w14:textId="77777777" w:rsidR="00D64FCB" w:rsidRPr="00520851" w:rsidRDefault="00D64FCB" w:rsidP="00D64FCB">
      <w:pPr>
        <w:pStyle w:val="Ttulo2"/>
      </w:pPr>
      <w:bookmarkStart w:id="51" w:name="_Toc477990063"/>
      <w:r w:rsidRPr="00520851">
        <w:t>TRAUMATISMO ENCÉFALO CRANEANO (TEC)</w:t>
      </w:r>
      <w:bookmarkEnd w:id="51"/>
    </w:p>
    <w:p w14:paraId="5B0E94D4" w14:textId="15838F36" w:rsidR="00D64FCB" w:rsidRPr="00E30C2F" w:rsidRDefault="00D64FCB" w:rsidP="00D64FCB">
      <w:r w:rsidRPr="00E30C2F">
        <w:t>Un paciente con un TEC leve es una persona que ha sufrido una lesión traumática en el encéfalo</w:t>
      </w:r>
      <w:r>
        <w:t>,</w:t>
      </w:r>
      <w:r w:rsidRPr="00E30C2F">
        <w:t xml:space="preserve"> causando una alteración en la función neurológica, manifestada por una de las siguientes características; periodo de pérdida de conciencia, pérdida de memoria para acontecimientos inmediatamente antes o después del accidente, alteración en el estado mental en el momento del accidente (ejemplo: sentirse aturdido, desorientado o confundido) y déficit neurológico focal. Cuando se observa una pérdida de conciencia de aproximadamente 30 o más minutos, un GCS menor a 13 y amnesia postraumática con una duración mayor a las 24 horas, entonces se considera una lesión grave </w:t>
      </w:r>
      <w:sdt>
        <w:sdtPr>
          <w:id w:val="810298516"/>
          <w:citation/>
        </w:sdtPr>
        <w:sdtContent>
          <w:r w:rsidRPr="00E30C2F">
            <w:fldChar w:fldCharType="begin"/>
          </w:r>
          <w:r w:rsidRPr="00E30C2F">
            <w:rPr>
              <w:lang w:val="es-CL"/>
            </w:rPr>
            <w:instrText xml:space="preserve"> CITATION Hea93 \l 13322 </w:instrText>
          </w:r>
          <w:r w:rsidRPr="00E30C2F">
            <w:fldChar w:fldCharType="separate"/>
          </w:r>
          <w:r w:rsidR="00C72F66" w:rsidRPr="00C72F66">
            <w:rPr>
              <w:noProof/>
              <w:lang w:val="es-CL"/>
            </w:rPr>
            <w:t>(Head, 1993)</w:t>
          </w:r>
          <w:r w:rsidRPr="00E30C2F">
            <w:fldChar w:fldCharType="end"/>
          </w:r>
        </w:sdtContent>
      </w:sdt>
      <w:r w:rsidRPr="00E30C2F">
        <w:t xml:space="preserve">. La gravedad puede ser clasificada en leve, </w:t>
      </w:r>
      <w:r>
        <w:t xml:space="preserve">moderada o severa en base a GCS </w:t>
      </w:r>
      <w:r w:rsidRPr="009018B0">
        <w:t xml:space="preserve">(Tabla </w:t>
      </w:r>
      <w:r w:rsidR="009018B0" w:rsidRPr="009018B0">
        <w:t>2-1</w:t>
      </w:r>
      <w:r w:rsidRPr="009018B0">
        <w:t>)</w:t>
      </w:r>
      <w:r w:rsidRPr="00E30C2F">
        <w:t xml:space="preserve"> La lesión cerebral leve, GCS 13 – 15, es en la mayoría de los casos una conmoción cerebral y hay una recuperación neurológica completa, aunque muchos de estos pacientes presentan problemas de memoria y concentración a corto plazo. En pacientes con un TEC moderado, GCS 9 - 13, se encuentra letárgico, y en lesiones graves, GCS 3 – 8, el paciente se encuentra en coma, incapaz de abrir los ojos o seguir órdenes </w:t>
      </w:r>
      <w:sdt>
        <w:sdtPr>
          <w:id w:val="2058345658"/>
          <w:citation/>
        </w:sdtPr>
        <w:sdtContent>
          <w:r w:rsidRPr="00E30C2F">
            <w:fldChar w:fldCharType="begin"/>
          </w:r>
          <w:r w:rsidRPr="00E30C2F">
            <w:rPr>
              <w:lang w:val="es-CL"/>
            </w:rPr>
            <w:instrText xml:space="preserve"> CITATION gha00 \l 13322 </w:instrText>
          </w:r>
          <w:r w:rsidRPr="00E30C2F">
            <w:fldChar w:fldCharType="separate"/>
          </w:r>
          <w:r w:rsidR="00C72F66" w:rsidRPr="00C72F66">
            <w:rPr>
              <w:noProof/>
              <w:lang w:val="es-CL"/>
            </w:rPr>
            <w:t>(Ghajar, 2000)</w:t>
          </w:r>
          <w:r w:rsidRPr="00E30C2F">
            <w:fldChar w:fldCharType="end"/>
          </w:r>
        </w:sdtContent>
      </w:sdt>
      <w:r w:rsidRPr="00E30C2F">
        <w:t xml:space="preserve">. </w:t>
      </w:r>
    </w:p>
    <w:p w14:paraId="59707AC1" w14:textId="77777777" w:rsidR="00D64FCB" w:rsidRPr="00E30C2F" w:rsidRDefault="00D64FCB" w:rsidP="00D64FCB">
      <w:r w:rsidRPr="00E30C2F">
        <w:t xml:space="preserve">El cráneo es una estructura inextensible, rígida y la presión en su contenido se ve regida por las variaciones del volumen de su contenido. El volumen dentro de la cavidad </w:t>
      </w:r>
      <w:proofErr w:type="spellStart"/>
      <w:r w:rsidRPr="00E30C2F">
        <w:t>intracraneana</w:t>
      </w:r>
      <w:proofErr w:type="spellEnd"/>
      <w:r w:rsidRPr="00E30C2F">
        <w:t xml:space="preserve"> es constante variando de 1.200 a 1.400 ml. En condiciones normales la PIC es inferior a 10mmHg y se encuentra determinada por el volumen cerebral (85% = 1.020 – 1190 ml) líquido cefalorraquídeo (LCR) (10% = 120-140 ml) y volumen sanguíneo (5% = 60-70 ml).</w:t>
      </w:r>
    </w:p>
    <w:p w14:paraId="4B2233FA" w14:textId="3B586C5D" w:rsidR="00D64FCB" w:rsidRPr="004A58C0" w:rsidRDefault="00D64FCB" w:rsidP="00D64FCB">
      <w:r w:rsidRPr="00E30C2F">
        <w:t xml:space="preserve">Los vasos sanguíneos tienen distintos grados de distensibilidad (grado de variación del volumen ante cambios de presión) y pueden modificarse en proporciones diferentes en respuesta a cambios </w:t>
      </w:r>
      <w:r>
        <w:t xml:space="preserve">de la PIC. La Ley de </w:t>
      </w:r>
      <w:proofErr w:type="spellStart"/>
      <w:r>
        <w:t>Monro-Kellie</w:t>
      </w:r>
      <w:proofErr w:type="spellEnd"/>
      <w:r>
        <w:t xml:space="preserve"> considera que el contenido intracraneal se encuentra compuesto por tres elementos principalmente, cerebro, sangre y LCR. E</w:t>
      </w:r>
      <w:r w:rsidRPr="00E30C2F">
        <w:t xml:space="preserve">xpresa que la PIC depende de las variaciones del volumen de </w:t>
      </w:r>
      <w:r>
        <w:t xml:space="preserve">estos elementos </w:t>
      </w:r>
      <w:proofErr w:type="spellStart"/>
      <w:r>
        <w:t>intracraneanos</w:t>
      </w:r>
      <w:proofErr w:type="spellEnd"/>
      <w:r>
        <w:t>,</w:t>
      </w:r>
      <w:r w:rsidRPr="00E30C2F">
        <w:t xml:space="preserve"> dentro de este espacio cerrado no distensible</w:t>
      </w:r>
      <w:r>
        <w:t>.</w:t>
      </w:r>
      <w:r w:rsidRPr="00E30C2F">
        <w:t xml:space="preserve"> </w:t>
      </w:r>
      <w:r>
        <w:t>L</w:t>
      </w:r>
      <w:r w:rsidRPr="00E30C2F">
        <w:t>a variación de uno de los volúmenes genera cambios en sentido opuesto en los restantes. El aumento del volumen cerebral, producirá</w:t>
      </w:r>
      <w:r>
        <w:t xml:space="preserve"> la</w:t>
      </w:r>
      <w:r w:rsidRPr="00E30C2F">
        <w:t xml:space="preserve"> reducción del volumen sanguíneo venoso y del LC</w:t>
      </w:r>
      <w:r>
        <w:t>R, con el fin de mantener estable la PIC, dentro de un rango muy restringido</w:t>
      </w:r>
      <w:r w:rsidRPr="00E30C2F">
        <w:t xml:space="preserve">. Inicialmente se reduce el volumen venoso, pero su capacidad de distensibilidad se agota mucho antes que la del LCR ante el aumento progresivo y sostenido de la PIC, mientras que el volumen arterial es el menos distensible, e incluso puede generar aumento de la PIC. En </w:t>
      </w:r>
      <w:r w:rsidRPr="00E30C2F">
        <w:lastRenderedPageBreak/>
        <w:t>estas condiciones, la reducción de la presión de perfusión cerebral (PPC) induce vasodilatación arterial que incrementa el flujo sanguíneo cerebral (FSC) y por tanto del volumen san</w:t>
      </w:r>
      <w:r>
        <w:t>guíneo cerebral (VSC), provocando una</w:t>
      </w:r>
      <w:r w:rsidRPr="00E30C2F">
        <w:t xml:space="preserve"> elevación de la PIC. </w:t>
      </w:r>
      <w:sdt>
        <w:sdtPr>
          <w:id w:val="1214008614"/>
          <w:citation/>
        </w:sdtPr>
        <w:sdtContent>
          <w:r w:rsidR="0067364B">
            <w:fldChar w:fldCharType="begin"/>
          </w:r>
          <w:r w:rsidR="0067364B">
            <w:rPr>
              <w:lang w:val="es-CL"/>
            </w:rPr>
            <w:instrText xml:space="preserve"> CITATION Jer03 \l 13322 </w:instrText>
          </w:r>
          <w:r w:rsidR="0067364B">
            <w:fldChar w:fldCharType="separate"/>
          </w:r>
          <w:r w:rsidR="00C72F66" w:rsidRPr="00C72F66">
            <w:rPr>
              <w:noProof/>
              <w:lang w:val="es-CL"/>
            </w:rPr>
            <w:t>(Jeremitsky, Omert, Dunham, Protetch, &amp; Rodriguez, 2003)</w:t>
          </w:r>
          <w:r w:rsidR="0067364B">
            <w:fldChar w:fldCharType="end"/>
          </w:r>
        </w:sdtContent>
      </w:sdt>
      <w:r w:rsidR="0067364B">
        <w:t>.</w:t>
      </w:r>
    </w:p>
    <w:p w14:paraId="7A30CCF1" w14:textId="77777777" w:rsidR="00D64FCB" w:rsidRPr="004A58C0" w:rsidRDefault="00D64FCB" w:rsidP="00D64FCB">
      <w:r w:rsidRPr="004A58C0">
        <w:t xml:space="preserve">La primera </w:t>
      </w:r>
      <w:r>
        <w:t>reacción</w:t>
      </w:r>
      <w:r w:rsidRPr="004A58C0">
        <w:t xml:space="preserve"> para mantener constante el flujo consiste en una disminución en la respuesta vascular cerebral (RVC). Otro factor que tiene gran relevancia en el control del tono vasomotor es la PaCO2. Aumentos en la PaCO2 producen vasodilatación y aumento del FSC con aumento de PIC. En cambio la disminución de la PaCO2 producirá vasoconstricción con disminución del FSC y de la PIC. Este fenómeno constituye la base del empleo de la hiperventilación como tratamiento de la HTIC </w:t>
      </w:r>
      <w:sdt>
        <w:sdtPr>
          <w:id w:val="714776071"/>
          <w:citation/>
        </w:sdtPr>
        <w:sdtContent>
          <w:r w:rsidRPr="004A58C0">
            <w:fldChar w:fldCharType="begin"/>
          </w:r>
          <w:r w:rsidRPr="004A58C0">
            <w:rPr>
              <w:lang w:val="es-CL"/>
            </w:rPr>
            <w:instrText xml:space="preserve"> CITATION Arj08 \l 13322 </w:instrText>
          </w:r>
          <w:r w:rsidRPr="004A58C0">
            <w:fldChar w:fldCharType="separate"/>
          </w:r>
          <w:r w:rsidR="00C72F66" w:rsidRPr="00C72F66">
            <w:rPr>
              <w:noProof/>
              <w:lang w:val="es-CL"/>
            </w:rPr>
            <w:t>(Arjona Villanueva, Borrego Domínguez, Huidobro Labarga, Fernandez Barrio, &amp; Verdú Perez, 2008)</w:t>
          </w:r>
          <w:r w:rsidRPr="004A58C0">
            <w:fldChar w:fldCharType="end"/>
          </w:r>
        </w:sdtContent>
      </w:sdt>
      <w:r w:rsidRPr="004A58C0">
        <w:t>.</w:t>
      </w:r>
    </w:p>
    <w:p w14:paraId="3D33328F" w14:textId="1015F2CB" w:rsidR="00D64FCB" w:rsidRDefault="00D64FCB" w:rsidP="00D64FCB">
      <w:r w:rsidRPr="004A58C0">
        <w:t>En con</w:t>
      </w:r>
      <w:r w:rsidRPr="00E30C2F">
        <w:t xml:space="preserve">secuencia, al ser la cavidad </w:t>
      </w:r>
      <w:proofErr w:type="spellStart"/>
      <w:r w:rsidRPr="00E30C2F">
        <w:t>intracraneana</w:t>
      </w:r>
      <w:proofErr w:type="spellEnd"/>
      <w:r w:rsidRPr="00E30C2F">
        <w:t xml:space="preserve"> un compartimiento no distensible, pequeños aumentos de volumen, en cualquiera de los elementos mencionados, generarán grandes aumentos de la presión </w:t>
      </w:r>
      <w:proofErr w:type="spellStart"/>
      <w:r w:rsidRPr="00E30C2F">
        <w:t>intracraneana</w:t>
      </w:r>
      <w:proofErr w:type="spellEnd"/>
      <w:r w:rsidRPr="00E30C2F">
        <w:t xml:space="preserve"> al superar los 20 </w:t>
      </w:r>
      <w:proofErr w:type="spellStart"/>
      <w:r w:rsidRPr="00E30C2F">
        <w:t>mmHg</w:t>
      </w:r>
      <w:proofErr w:type="spellEnd"/>
      <w:r>
        <w:t xml:space="preserve">, como se puede observar en la Figura </w:t>
      </w:r>
      <w:r w:rsidR="009018B0" w:rsidRPr="009018B0">
        <w:t>2-1</w:t>
      </w:r>
      <w:r w:rsidRPr="006C508A">
        <w:t>,</w:t>
      </w:r>
      <w:r>
        <w:t xml:space="preserve"> e</w:t>
      </w:r>
      <w:r w:rsidRPr="00E30C2F">
        <w:t xml:space="preserve">l aumento de la PIC somete el tallo encefálico a hipoperfusión e isquemia, lo cual desencadena un aumento paralelo de la actividad del sistema nervioso autónomo simpático y parasimpático que trata de aumentar el volumen latido (la cantidad de sangre expulsada en cada latido) y la presión arterial a niveles que superen la presión ejercida sobre el tallo encefálico, en aras de vencer la resistencia vascular al FSC generada por el aumento de la PIC. Esta respuesta fisiológica ante la elevación de la PIC, conocida como Fenómeno o Ley de Cushing, se caracteriza clínicamente por hipertensión arterial sistémica y bradicardia (disminución de la frecuencia cardíaca) </w:t>
      </w:r>
      <w:sdt>
        <w:sdtPr>
          <w:id w:val="-633489595"/>
          <w:citation/>
        </w:sdtPr>
        <w:sdtContent>
          <w:r w:rsidRPr="00E30C2F">
            <w:fldChar w:fldCharType="begin"/>
          </w:r>
          <w:r w:rsidR="001A2FB2">
            <w:rPr>
              <w:lang w:val="es-CL"/>
            </w:rPr>
            <w:instrText xml:space="preserve">CITATION Ruz \l 13322 </w:instrText>
          </w:r>
          <w:r w:rsidRPr="00E30C2F">
            <w:fldChar w:fldCharType="separate"/>
          </w:r>
          <w:r w:rsidR="00C72F66" w:rsidRPr="00C72F66">
            <w:rPr>
              <w:noProof/>
              <w:lang w:val="es-CL"/>
            </w:rPr>
            <w:t>(Ruz, 2009)</w:t>
          </w:r>
          <w:r w:rsidRPr="00E30C2F">
            <w:fldChar w:fldCharType="end"/>
          </w:r>
        </w:sdtContent>
      </w:sdt>
      <w:r w:rsidRPr="00E30C2F">
        <w:t>.</w:t>
      </w:r>
    </w:p>
    <w:p w14:paraId="70277F46" w14:textId="77777777" w:rsidR="00D64FCB" w:rsidRDefault="00D64FCB" w:rsidP="00D64FCB">
      <w:pPr>
        <w:spacing w:line="259" w:lineRule="auto"/>
        <w:jc w:val="left"/>
        <w:rPr>
          <w:i/>
          <w:iCs/>
        </w:rPr>
      </w:pPr>
      <w:r>
        <w:br w:type="page"/>
      </w:r>
    </w:p>
    <w:p w14:paraId="364A8CC7" w14:textId="5F810EA9" w:rsidR="00D64FCB" w:rsidRPr="00757E87" w:rsidRDefault="00D64FCB" w:rsidP="00757E87">
      <w:pPr>
        <w:pStyle w:val="Descripcin"/>
      </w:pPr>
      <w:bookmarkStart w:id="52" w:name="_Toc477990039"/>
      <w:r w:rsidRPr="00757E87">
        <w:lastRenderedPageBreak/>
        <w:t xml:space="preserve">Tabla </w:t>
      </w:r>
      <w:r w:rsidR="009018B0" w:rsidRPr="00757E87">
        <w:fldChar w:fldCharType="begin"/>
      </w:r>
      <w:r w:rsidR="009018B0" w:rsidRPr="00757E87">
        <w:instrText xml:space="preserve"> STYLEREF 1 \s </w:instrText>
      </w:r>
      <w:r w:rsidR="009018B0" w:rsidRPr="00757E87">
        <w:fldChar w:fldCharType="separate"/>
      </w:r>
      <w:r w:rsidR="00755497" w:rsidRPr="00757E87">
        <w:t>2</w:t>
      </w:r>
      <w:r w:rsidR="009018B0" w:rsidRPr="00757E87">
        <w:fldChar w:fldCharType="end"/>
      </w:r>
      <w:r w:rsidR="009018B0" w:rsidRPr="00757E87">
        <w:noBreakHyphen/>
      </w:r>
      <w:r w:rsidR="009018B0" w:rsidRPr="00757E87">
        <w:fldChar w:fldCharType="begin"/>
      </w:r>
      <w:r w:rsidR="009018B0" w:rsidRPr="00757E87">
        <w:instrText xml:space="preserve"> SEQ Tabla \* ARABIC \s 1 </w:instrText>
      </w:r>
      <w:r w:rsidR="009018B0" w:rsidRPr="00757E87">
        <w:fldChar w:fldCharType="separate"/>
      </w:r>
      <w:r w:rsidR="00755497" w:rsidRPr="00757E87">
        <w:t>1</w:t>
      </w:r>
      <w:r w:rsidR="009018B0" w:rsidRPr="00757E87">
        <w:fldChar w:fldCharType="end"/>
      </w:r>
      <w:r w:rsidRPr="00757E87">
        <w:t xml:space="preserve"> Escala de coma de Glasgow, identifica el nivel de conciencia en pacientes graves</w:t>
      </w:r>
      <w:bookmarkEnd w:id="52"/>
    </w:p>
    <w:tbl>
      <w:tblPr>
        <w:tblW w:w="4142" w:type="dxa"/>
        <w:jc w:val="center"/>
        <w:tblCellMar>
          <w:left w:w="70" w:type="dxa"/>
          <w:right w:w="70" w:type="dxa"/>
        </w:tblCellMar>
        <w:tblLook w:val="04A0" w:firstRow="1" w:lastRow="0" w:firstColumn="1" w:lastColumn="0" w:noHBand="0" w:noVBand="1"/>
      </w:tblPr>
      <w:tblGrid>
        <w:gridCol w:w="2942"/>
        <w:gridCol w:w="1200"/>
      </w:tblGrid>
      <w:tr w:rsidR="00D64FCB" w:rsidRPr="00A374A6" w14:paraId="2334BCD1" w14:textId="77777777" w:rsidTr="00D64FCB">
        <w:trPr>
          <w:trHeight w:val="113"/>
          <w:jc w:val="center"/>
        </w:trPr>
        <w:tc>
          <w:tcPr>
            <w:tcW w:w="2942" w:type="dxa"/>
            <w:tcBorders>
              <w:top w:val="single" w:sz="4" w:space="0" w:color="auto"/>
              <w:left w:val="single" w:sz="4" w:space="0" w:color="auto"/>
              <w:bottom w:val="single" w:sz="4" w:space="0" w:color="auto"/>
              <w:right w:val="nil"/>
            </w:tcBorders>
            <w:shd w:val="clear" w:color="000000" w:fill="BDD7EE"/>
            <w:noWrap/>
            <w:vAlign w:val="bottom"/>
            <w:hideMark/>
          </w:tcPr>
          <w:p w14:paraId="65077AF1" w14:textId="77777777" w:rsidR="00D64FCB" w:rsidRPr="00A374A6" w:rsidRDefault="00D64FCB" w:rsidP="00D64FCB">
            <w:pPr>
              <w:spacing w:after="0" w:line="240" w:lineRule="auto"/>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Respuesta motriz</w:t>
            </w:r>
          </w:p>
        </w:tc>
        <w:tc>
          <w:tcPr>
            <w:tcW w:w="1200" w:type="dxa"/>
            <w:tcBorders>
              <w:top w:val="single" w:sz="4" w:space="0" w:color="auto"/>
              <w:left w:val="nil"/>
              <w:bottom w:val="single" w:sz="4" w:space="0" w:color="auto"/>
              <w:right w:val="single" w:sz="4" w:space="0" w:color="auto"/>
            </w:tcBorders>
            <w:shd w:val="clear" w:color="000000" w:fill="BDD7EE"/>
            <w:noWrap/>
            <w:vAlign w:val="bottom"/>
            <w:hideMark/>
          </w:tcPr>
          <w:p w14:paraId="6B0468C8" w14:textId="77777777" w:rsidR="00D64FCB" w:rsidRPr="00A374A6" w:rsidRDefault="00D64FCB" w:rsidP="00D64FCB">
            <w:pPr>
              <w:spacing w:after="0" w:line="240" w:lineRule="auto"/>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 </w:t>
            </w:r>
          </w:p>
        </w:tc>
      </w:tr>
      <w:tr w:rsidR="00D64FCB" w:rsidRPr="00A374A6" w14:paraId="3E625ED7" w14:textId="77777777" w:rsidTr="00D64FCB">
        <w:trPr>
          <w:trHeight w:val="113"/>
          <w:jc w:val="center"/>
        </w:trPr>
        <w:tc>
          <w:tcPr>
            <w:tcW w:w="2942" w:type="dxa"/>
            <w:tcBorders>
              <w:top w:val="nil"/>
              <w:left w:val="single" w:sz="4" w:space="0" w:color="auto"/>
              <w:bottom w:val="single" w:sz="4" w:space="0" w:color="auto"/>
              <w:right w:val="single" w:sz="4" w:space="0" w:color="auto"/>
            </w:tcBorders>
            <w:shd w:val="clear" w:color="auto" w:fill="auto"/>
            <w:noWrap/>
            <w:vAlign w:val="bottom"/>
            <w:hideMark/>
          </w:tcPr>
          <w:p w14:paraId="393C50A7" w14:textId="77777777" w:rsidR="00D64FCB" w:rsidRPr="00A374A6" w:rsidRDefault="00D64FCB" w:rsidP="00D64FCB">
            <w:pPr>
              <w:spacing w:after="0" w:line="240" w:lineRule="auto"/>
              <w:ind w:firstLineChars="200" w:firstLine="400"/>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Obedece órdenes</w:t>
            </w:r>
          </w:p>
        </w:tc>
        <w:tc>
          <w:tcPr>
            <w:tcW w:w="1200" w:type="dxa"/>
            <w:tcBorders>
              <w:top w:val="nil"/>
              <w:left w:val="nil"/>
              <w:bottom w:val="single" w:sz="4" w:space="0" w:color="auto"/>
              <w:right w:val="single" w:sz="4" w:space="0" w:color="auto"/>
            </w:tcBorders>
            <w:shd w:val="clear" w:color="auto" w:fill="auto"/>
            <w:noWrap/>
            <w:vAlign w:val="bottom"/>
            <w:hideMark/>
          </w:tcPr>
          <w:p w14:paraId="59EEEF62" w14:textId="77777777" w:rsidR="00D64FCB" w:rsidRPr="00A374A6" w:rsidRDefault="00D64FCB" w:rsidP="00D64FCB">
            <w:pPr>
              <w:spacing w:after="0" w:line="240" w:lineRule="auto"/>
              <w:jc w:val="righ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6</w:t>
            </w:r>
          </w:p>
        </w:tc>
      </w:tr>
      <w:tr w:rsidR="00D64FCB" w:rsidRPr="00A374A6" w14:paraId="4CFE584C" w14:textId="77777777" w:rsidTr="00D64FCB">
        <w:trPr>
          <w:trHeight w:val="113"/>
          <w:jc w:val="center"/>
        </w:trPr>
        <w:tc>
          <w:tcPr>
            <w:tcW w:w="2942" w:type="dxa"/>
            <w:tcBorders>
              <w:top w:val="nil"/>
              <w:left w:val="single" w:sz="4" w:space="0" w:color="auto"/>
              <w:bottom w:val="single" w:sz="4" w:space="0" w:color="auto"/>
              <w:right w:val="single" w:sz="4" w:space="0" w:color="auto"/>
            </w:tcBorders>
            <w:shd w:val="clear" w:color="auto" w:fill="auto"/>
            <w:noWrap/>
            <w:vAlign w:val="bottom"/>
            <w:hideMark/>
          </w:tcPr>
          <w:p w14:paraId="5EDD2895" w14:textId="77777777" w:rsidR="00D64FCB" w:rsidRPr="00A374A6" w:rsidRDefault="00D64FCB" w:rsidP="00D64FCB">
            <w:pPr>
              <w:spacing w:after="0" w:line="240" w:lineRule="auto"/>
              <w:ind w:firstLineChars="200" w:firstLine="400"/>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Localiza el dolor</w:t>
            </w:r>
          </w:p>
        </w:tc>
        <w:tc>
          <w:tcPr>
            <w:tcW w:w="1200" w:type="dxa"/>
            <w:tcBorders>
              <w:top w:val="nil"/>
              <w:left w:val="nil"/>
              <w:bottom w:val="single" w:sz="4" w:space="0" w:color="auto"/>
              <w:right w:val="single" w:sz="4" w:space="0" w:color="auto"/>
            </w:tcBorders>
            <w:shd w:val="clear" w:color="auto" w:fill="auto"/>
            <w:noWrap/>
            <w:vAlign w:val="bottom"/>
            <w:hideMark/>
          </w:tcPr>
          <w:p w14:paraId="656ACB19" w14:textId="77777777" w:rsidR="00D64FCB" w:rsidRPr="00A374A6" w:rsidRDefault="00D64FCB" w:rsidP="00D64FCB">
            <w:pPr>
              <w:spacing w:after="0" w:line="240" w:lineRule="auto"/>
              <w:jc w:val="righ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5</w:t>
            </w:r>
          </w:p>
        </w:tc>
      </w:tr>
      <w:tr w:rsidR="00D64FCB" w:rsidRPr="00A374A6" w14:paraId="23D6E43A" w14:textId="77777777" w:rsidTr="00D64FCB">
        <w:trPr>
          <w:trHeight w:val="113"/>
          <w:jc w:val="center"/>
        </w:trPr>
        <w:tc>
          <w:tcPr>
            <w:tcW w:w="2942" w:type="dxa"/>
            <w:tcBorders>
              <w:top w:val="nil"/>
              <w:left w:val="single" w:sz="4" w:space="0" w:color="auto"/>
              <w:bottom w:val="single" w:sz="4" w:space="0" w:color="auto"/>
              <w:right w:val="single" w:sz="4" w:space="0" w:color="auto"/>
            </w:tcBorders>
            <w:shd w:val="clear" w:color="auto" w:fill="auto"/>
            <w:noWrap/>
            <w:vAlign w:val="bottom"/>
            <w:hideMark/>
          </w:tcPr>
          <w:p w14:paraId="548E29C2" w14:textId="77777777" w:rsidR="00D64FCB" w:rsidRPr="00A374A6" w:rsidRDefault="00D64FCB" w:rsidP="00D64FCB">
            <w:pPr>
              <w:spacing w:after="0" w:line="240" w:lineRule="auto"/>
              <w:ind w:firstLineChars="200" w:firstLine="400"/>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Se retira al dolor</w:t>
            </w:r>
          </w:p>
        </w:tc>
        <w:tc>
          <w:tcPr>
            <w:tcW w:w="1200" w:type="dxa"/>
            <w:tcBorders>
              <w:top w:val="nil"/>
              <w:left w:val="nil"/>
              <w:bottom w:val="single" w:sz="4" w:space="0" w:color="auto"/>
              <w:right w:val="single" w:sz="4" w:space="0" w:color="auto"/>
            </w:tcBorders>
            <w:shd w:val="clear" w:color="auto" w:fill="auto"/>
            <w:noWrap/>
            <w:vAlign w:val="bottom"/>
            <w:hideMark/>
          </w:tcPr>
          <w:p w14:paraId="6CE4E29F" w14:textId="77777777" w:rsidR="00D64FCB" w:rsidRPr="00A374A6" w:rsidRDefault="00D64FCB" w:rsidP="00D64FCB">
            <w:pPr>
              <w:spacing w:after="0" w:line="240" w:lineRule="auto"/>
              <w:jc w:val="righ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4</w:t>
            </w:r>
          </w:p>
        </w:tc>
      </w:tr>
      <w:tr w:rsidR="00D64FCB" w:rsidRPr="00A374A6" w14:paraId="6B6388F4" w14:textId="77777777" w:rsidTr="00D64FCB">
        <w:trPr>
          <w:trHeight w:val="113"/>
          <w:jc w:val="center"/>
        </w:trPr>
        <w:tc>
          <w:tcPr>
            <w:tcW w:w="2942" w:type="dxa"/>
            <w:tcBorders>
              <w:top w:val="nil"/>
              <w:left w:val="single" w:sz="4" w:space="0" w:color="auto"/>
              <w:bottom w:val="single" w:sz="4" w:space="0" w:color="auto"/>
              <w:right w:val="single" w:sz="4" w:space="0" w:color="auto"/>
            </w:tcBorders>
            <w:shd w:val="clear" w:color="auto" w:fill="auto"/>
            <w:noWrap/>
            <w:vAlign w:val="bottom"/>
            <w:hideMark/>
          </w:tcPr>
          <w:p w14:paraId="05FE3F4B" w14:textId="77777777" w:rsidR="00D64FCB" w:rsidRPr="00A374A6" w:rsidRDefault="00D64FCB" w:rsidP="00D64FCB">
            <w:pPr>
              <w:spacing w:after="0" w:line="240" w:lineRule="auto"/>
              <w:ind w:firstLineChars="200" w:firstLine="400"/>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Flexiona al dolor</w:t>
            </w:r>
          </w:p>
        </w:tc>
        <w:tc>
          <w:tcPr>
            <w:tcW w:w="1200" w:type="dxa"/>
            <w:tcBorders>
              <w:top w:val="nil"/>
              <w:left w:val="nil"/>
              <w:bottom w:val="single" w:sz="4" w:space="0" w:color="auto"/>
              <w:right w:val="single" w:sz="4" w:space="0" w:color="auto"/>
            </w:tcBorders>
            <w:shd w:val="clear" w:color="auto" w:fill="auto"/>
            <w:noWrap/>
            <w:vAlign w:val="bottom"/>
            <w:hideMark/>
          </w:tcPr>
          <w:p w14:paraId="05CED8E5" w14:textId="77777777" w:rsidR="00D64FCB" w:rsidRPr="00A374A6" w:rsidRDefault="00D64FCB" w:rsidP="00D64FCB">
            <w:pPr>
              <w:spacing w:after="0" w:line="240" w:lineRule="auto"/>
              <w:jc w:val="righ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3</w:t>
            </w:r>
          </w:p>
        </w:tc>
      </w:tr>
      <w:tr w:rsidR="00D64FCB" w:rsidRPr="00A374A6" w14:paraId="0A5E63F0" w14:textId="77777777" w:rsidTr="00D64FCB">
        <w:trPr>
          <w:trHeight w:val="113"/>
          <w:jc w:val="center"/>
        </w:trPr>
        <w:tc>
          <w:tcPr>
            <w:tcW w:w="2942" w:type="dxa"/>
            <w:tcBorders>
              <w:top w:val="nil"/>
              <w:left w:val="single" w:sz="4" w:space="0" w:color="auto"/>
              <w:bottom w:val="single" w:sz="4" w:space="0" w:color="auto"/>
              <w:right w:val="single" w:sz="4" w:space="0" w:color="auto"/>
            </w:tcBorders>
            <w:shd w:val="clear" w:color="auto" w:fill="auto"/>
            <w:noWrap/>
            <w:vAlign w:val="bottom"/>
            <w:hideMark/>
          </w:tcPr>
          <w:p w14:paraId="6489E895" w14:textId="77777777" w:rsidR="00D64FCB" w:rsidRPr="00A374A6" w:rsidRDefault="00D64FCB" w:rsidP="00D64FCB">
            <w:pPr>
              <w:spacing w:after="0" w:line="240" w:lineRule="auto"/>
              <w:ind w:firstLineChars="200" w:firstLine="400"/>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Extiende al dolor</w:t>
            </w:r>
          </w:p>
        </w:tc>
        <w:tc>
          <w:tcPr>
            <w:tcW w:w="1200" w:type="dxa"/>
            <w:tcBorders>
              <w:top w:val="nil"/>
              <w:left w:val="nil"/>
              <w:bottom w:val="single" w:sz="4" w:space="0" w:color="auto"/>
              <w:right w:val="single" w:sz="4" w:space="0" w:color="auto"/>
            </w:tcBorders>
            <w:shd w:val="clear" w:color="auto" w:fill="auto"/>
            <w:noWrap/>
            <w:vAlign w:val="bottom"/>
            <w:hideMark/>
          </w:tcPr>
          <w:p w14:paraId="19AC845B" w14:textId="77777777" w:rsidR="00D64FCB" w:rsidRPr="00A374A6" w:rsidRDefault="00D64FCB" w:rsidP="00D64FCB">
            <w:pPr>
              <w:spacing w:after="0" w:line="240" w:lineRule="auto"/>
              <w:jc w:val="righ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2</w:t>
            </w:r>
          </w:p>
        </w:tc>
      </w:tr>
      <w:tr w:rsidR="00D64FCB" w:rsidRPr="00A374A6" w14:paraId="6D38ED03" w14:textId="77777777" w:rsidTr="00D64FCB">
        <w:trPr>
          <w:trHeight w:val="113"/>
          <w:jc w:val="center"/>
        </w:trPr>
        <w:tc>
          <w:tcPr>
            <w:tcW w:w="2942" w:type="dxa"/>
            <w:tcBorders>
              <w:top w:val="nil"/>
              <w:left w:val="single" w:sz="4" w:space="0" w:color="auto"/>
              <w:bottom w:val="nil"/>
              <w:right w:val="single" w:sz="4" w:space="0" w:color="auto"/>
            </w:tcBorders>
            <w:shd w:val="clear" w:color="auto" w:fill="auto"/>
            <w:noWrap/>
            <w:vAlign w:val="bottom"/>
            <w:hideMark/>
          </w:tcPr>
          <w:p w14:paraId="622CAF99" w14:textId="77777777" w:rsidR="00D64FCB" w:rsidRPr="00A374A6" w:rsidRDefault="00D64FCB" w:rsidP="00D64FCB">
            <w:pPr>
              <w:spacing w:after="0" w:line="240" w:lineRule="auto"/>
              <w:ind w:firstLineChars="200" w:firstLine="400"/>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Sin respuesta</w:t>
            </w:r>
          </w:p>
        </w:tc>
        <w:tc>
          <w:tcPr>
            <w:tcW w:w="1200" w:type="dxa"/>
            <w:tcBorders>
              <w:top w:val="nil"/>
              <w:left w:val="nil"/>
              <w:bottom w:val="single" w:sz="4" w:space="0" w:color="auto"/>
              <w:right w:val="single" w:sz="4" w:space="0" w:color="auto"/>
            </w:tcBorders>
            <w:shd w:val="clear" w:color="auto" w:fill="auto"/>
            <w:noWrap/>
            <w:vAlign w:val="bottom"/>
            <w:hideMark/>
          </w:tcPr>
          <w:p w14:paraId="6759705F" w14:textId="77777777" w:rsidR="00D64FCB" w:rsidRPr="00A374A6" w:rsidRDefault="00D64FCB" w:rsidP="00D64FCB">
            <w:pPr>
              <w:spacing w:after="0" w:line="240" w:lineRule="auto"/>
              <w:jc w:val="righ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1</w:t>
            </w:r>
          </w:p>
        </w:tc>
      </w:tr>
      <w:tr w:rsidR="00D64FCB" w:rsidRPr="00A374A6" w14:paraId="2D44D3BA" w14:textId="77777777" w:rsidTr="00D64FCB">
        <w:trPr>
          <w:trHeight w:val="113"/>
          <w:jc w:val="center"/>
        </w:trPr>
        <w:tc>
          <w:tcPr>
            <w:tcW w:w="2942" w:type="dxa"/>
            <w:tcBorders>
              <w:top w:val="single" w:sz="4" w:space="0" w:color="auto"/>
              <w:left w:val="single" w:sz="4" w:space="0" w:color="auto"/>
              <w:bottom w:val="single" w:sz="4" w:space="0" w:color="auto"/>
              <w:right w:val="nil"/>
            </w:tcBorders>
            <w:shd w:val="clear" w:color="000000" w:fill="BDD7EE"/>
            <w:noWrap/>
            <w:vAlign w:val="bottom"/>
            <w:hideMark/>
          </w:tcPr>
          <w:p w14:paraId="3BE979A3" w14:textId="77777777" w:rsidR="00D64FCB" w:rsidRPr="00A374A6" w:rsidRDefault="00D64FCB" w:rsidP="00D64FCB">
            <w:pPr>
              <w:spacing w:after="0" w:line="240" w:lineRule="auto"/>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Apertura ocular</w:t>
            </w:r>
          </w:p>
        </w:tc>
        <w:tc>
          <w:tcPr>
            <w:tcW w:w="1200" w:type="dxa"/>
            <w:tcBorders>
              <w:top w:val="nil"/>
              <w:left w:val="nil"/>
              <w:bottom w:val="single" w:sz="4" w:space="0" w:color="auto"/>
              <w:right w:val="single" w:sz="4" w:space="0" w:color="auto"/>
            </w:tcBorders>
            <w:shd w:val="clear" w:color="000000" w:fill="BDD7EE"/>
            <w:noWrap/>
            <w:vAlign w:val="bottom"/>
            <w:hideMark/>
          </w:tcPr>
          <w:p w14:paraId="06EC2B46" w14:textId="77777777" w:rsidR="00D64FCB" w:rsidRPr="00A374A6" w:rsidRDefault="00D64FCB" w:rsidP="00D64FCB">
            <w:pPr>
              <w:spacing w:after="0" w:line="240" w:lineRule="auto"/>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 </w:t>
            </w:r>
          </w:p>
        </w:tc>
      </w:tr>
      <w:tr w:rsidR="00D64FCB" w:rsidRPr="00A374A6" w14:paraId="5F5E8579" w14:textId="77777777" w:rsidTr="00D64FCB">
        <w:trPr>
          <w:trHeight w:val="113"/>
          <w:jc w:val="center"/>
        </w:trPr>
        <w:tc>
          <w:tcPr>
            <w:tcW w:w="2942" w:type="dxa"/>
            <w:tcBorders>
              <w:top w:val="nil"/>
              <w:left w:val="single" w:sz="4" w:space="0" w:color="auto"/>
              <w:bottom w:val="single" w:sz="4" w:space="0" w:color="auto"/>
              <w:right w:val="single" w:sz="4" w:space="0" w:color="auto"/>
            </w:tcBorders>
            <w:shd w:val="clear" w:color="auto" w:fill="auto"/>
            <w:noWrap/>
            <w:vAlign w:val="bottom"/>
            <w:hideMark/>
          </w:tcPr>
          <w:p w14:paraId="447B625C" w14:textId="77777777" w:rsidR="00D64FCB" w:rsidRPr="00A374A6" w:rsidRDefault="00D64FCB" w:rsidP="00D64FCB">
            <w:pPr>
              <w:spacing w:after="0" w:line="240" w:lineRule="auto"/>
              <w:ind w:firstLineChars="200" w:firstLine="400"/>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Espontanea</w:t>
            </w:r>
          </w:p>
        </w:tc>
        <w:tc>
          <w:tcPr>
            <w:tcW w:w="1200" w:type="dxa"/>
            <w:tcBorders>
              <w:top w:val="nil"/>
              <w:left w:val="nil"/>
              <w:bottom w:val="single" w:sz="4" w:space="0" w:color="auto"/>
              <w:right w:val="single" w:sz="4" w:space="0" w:color="auto"/>
            </w:tcBorders>
            <w:shd w:val="clear" w:color="auto" w:fill="auto"/>
            <w:noWrap/>
            <w:vAlign w:val="bottom"/>
            <w:hideMark/>
          </w:tcPr>
          <w:p w14:paraId="4C792A74" w14:textId="77777777" w:rsidR="00D64FCB" w:rsidRPr="00A374A6" w:rsidRDefault="00D64FCB" w:rsidP="00D64FCB">
            <w:pPr>
              <w:spacing w:after="0" w:line="240" w:lineRule="auto"/>
              <w:jc w:val="right"/>
              <w:rPr>
                <w:rFonts w:ascii="Calibri" w:eastAsia="Times New Roman" w:hAnsi="Calibri" w:cs="Calibri"/>
                <w:color w:val="000000"/>
                <w:szCs w:val="22"/>
                <w:lang w:val="es-CL" w:eastAsia="es-CL"/>
              </w:rPr>
            </w:pPr>
            <w:r>
              <w:rPr>
                <w:rFonts w:ascii="Calibri" w:eastAsia="Times New Roman" w:hAnsi="Calibri" w:cs="Calibri"/>
                <w:color w:val="000000"/>
                <w:szCs w:val="22"/>
                <w:lang w:val="es-CL" w:eastAsia="es-CL"/>
              </w:rPr>
              <w:t>4</w:t>
            </w:r>
          </w:p>
        </w:tc>
      </w:tr>
      <w:tr w:rsidR="00D64FCB" w:rsidRPr="00A374A6" w14:paraId="69221DC7" w14:textId="77777777" w:rsidTr="00D64FCB">
        <w:trPr>
          <w:trHeight w:val="113"/>
          <w:jc w:val="center"/>
        </w:trPr>
        <w:tc>
          <w:tcPr>
            <w:tcW w:w="2942" w:type="dxa"/>
            <w:tcBorders>
              <w:top w:val="nil"/>
              <w:left w:val="single" w:sz="4" w:space="0" w:color="auto"/>
              <w:bottom w:val="single" w:sz="4" w:space="0" w:color="auto"/>
              <w:right w:val="single" w:sz="4" w:space="0" w:color="auto"/>
            </w:tcBorders>
            <w:shd w:val="clear" w:color="auto" w:fill="auto"/>
            <w:noWrap/>
            <w:vAlign w:val="bottom"/>
            <w:hideMark/>
          </w:tcPr>
          <w:p w14:paraId="48334AEC" w14:textId="77777777" w:rsidR="00D64FCB" w:rsidRPr="00A374A6" w:rsidRDefault="00D64FCB" w:rsidP="00D64FCB">
            <w:pPr>
              <w:spacing w:after="0" w:line="240" w:lineRule="auto"/>
              <w:ind w:firstLineChars="200" w:firstLine="400"/>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A ó</w:t>
            </w:r>
            <w:r>
              <w:rPr>
                <w:rFonts w:ascii="Calibri" w:eastAsia="Times New Roman" w:hAnsi="Calibri" w:cs="Calibri"/>
                <w:color w:val="000000"/>
                <w:szCs w:val="22"/>
                <w:lang w:val="es-CL" w:eastAsia="es-CL"/>
              </w:rPr>
              <w:t>r</w:t>
            </w:r>
            <w:r w:rsidRPr="00A374A6">
              <w:rPr>
                <w:rFonts w:ascii="Calibri" w:eastAsia="Times New Roman" w:hAnsi="Calibri" w:cs="Calibri"/>
                <w:color w:val="000000"/>
                <w:szCs w:val="22"/>
                <w:lang w:val="es-CL" w:eastAsia="es-CL"/>
              </w:rPr>
              <w:t>denes verbales</w:t>
            </w:r>
          </w:p>
        </w:tc>
        <w:tc>
          <w:tcPr>
            <w:tcW w:w="1200" w:type="dxa"/>
            <w:tcBorders>
              <w:top w:val="nil"/>
              <w:left w:val="nil"/>
              <w:bottom w:val="single" w:sz="4" w:space="0" w:color="auto"/>
              <w:right w:val="single" w:sz="4" w:space="0" w:color="auto"/>
            </w:tcBorders>
            <w:shd w:val="clear" w:color="auto" w:fill="auto"/>
            <w:noWrap/>
            <w:vAlign w:val="bottom"/>
            <w:hideMark/>
          </w:tcPr>
          <w:p w14:paraId="72CE2303" w14:textId="77777777" w:rsidR="00D64FCB" w:rsidRPr="00A374A6" w:rsidRDefault="00D64FCB" w:rsidP="00D64FCB">
            <w:pPr>
              <w:spacing w:after="0" w:line="240" w:lineRule="auto"/>
              <w:jc w:val="right"/>
              <w:rPr>
                <w:rFonts w:ascii="Calibri" w:eastAsia="Times New Roman" w:hAnsi="Calibri" w:cs="Calibri"/>
                <w:color w:val="000000"/>
                <w:szCs w:val="22"/>
                <w:lang w:val="es-CL" w:eastAsia="es-CL"/>
              </w:rPr>
            </w:pPr>
            <w:r>
              <w:rPr>
                <w:rFonts w:ascii="Calibri" w:eastAsia="Times New Roman" w:hAnsi="Calibri" w:cs="Calibri"/>
                <w:color w:val="000000"/>
                <w:szCs w:val="22"/>
                <w:lang w:val="es-CL" w:eastAsia="es-CL"/>
              </w:rPr>
              <w:t>3</w:t>
            </w:r>
          </w:p>
        </w:tc>
      </w:tr>
      <w:tr w:rsidR="00D64FCB" w:rsidRPr="00A374A6" w14:paraId="4DEB5534" w14:textId="77777777" w:rsidTr="00D64FCB">
        <w:trPr>
          <w:trHeight w:val="113"/>
          <w:jc w:val="center"/>
        </w:trPr>
        <w:tc>
          <w:tcPr>
            <w:tcW w:w="2942" w:type="dxa"/>
            <w:tcBorders>
              <w:top w:val="nil"/>
              <w:left w:val="single" w:sz="4" w:space="0" w:color="auto"/>
              <w:bottom w:val="single" w:sz="4" w:space="0" w:color="auto"/>
              <w:right w:val="single" w:sz="4" w:space="0" w:color="auto"/>
            </w:tcBorders>
            <w:shd w:val="clear" w:color="auto" w:fill="auto"/>
            <w:noWrap/>
            <w:vAlign w:val="bottom"/>
            <w:hideMark/>
          </w:tcPr>
          <w:p w14:paraId="5CDD4684" w14:textId="77777777" w:rsidR="00D64FCB" w:rsidRPr="00A374A6" w:rsidRDefault="00D64FCB" w:rsidP="00D64FCB">
            <w:pPr>
              <w:spacing w:after="0" w:line="240" w:lineRule="auto"/>
              <w:ind w:firstLineChars="200" w:firstLine="400"/>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Al dolor</w:t>
            </w:r>
          </w:p>
        </w:tc>
        <w:tc>
          <w:tcPr>
            <w:tcW w:w="1200" w:type="dxa"/>
            <w:tcBorders>
              <w:top w:val="nil"/>
              <w:left w:val="nil"/>
              <w:bottom w:val="single" w:sz="4" w:space="0" w:color="auto"/>
              <w:right w:val="single" w:sz="4" w:space="0" w:color="auto"/>
            </w:tcBorders>
            <w:shd w:val="clear" w:color="auto" w:fill="auto"/>
            <w:noWrap/>
            <w:vAlign w:val="bottom"/>
            <w:hideMark/>
          </w:tcPr>
          <w:p w14:paraId="2FE70D05" w14:textId="77777777" w:rsidR="00D64FCB" w:rsidRPr="00A374A6" w:rsidRDefault="00D64FCB" w:rsidP="00D64FCB">
            <w:pPr>
              <w:spacing w:after="0" w:line="240" w:lineRule="auto"/>
              <w:jc w:val="right"/>
              <w:rPr>
                <w:rFonts w:ascii="Calibri" w:eastAsia="Times New Roman" w:hAnsi="Calibri" w:cs="Calibri"/>
                <w:color w:val="000000"/>
                <w:szCs w:val="22"/>
                <w:lang w:val="es-CL" w:eastAsia="es-CL"/>
              </w:rPr>
            </w:pPr>
            <w:r>
              <w:rPr>
                <w:rFonts w:ascii="Calibri" w:eastAsia="Times New Roman" w:hAnsi="Calibri" w:cs="Calibri"/>
                <w:color w:val="000000"/>
                <w:szCs w:val="22"/>
                <w:lang w:val="es-CL" w:eastAsia="es-CL"/>
              </w:rPr>
              <w:t>2</w:t>
            </w:r>
          </w:p>
        </w:tc>
      </w:tr>
      <w:tr w:rsidR="00D64FCB" w:rsidRPr="00A374A6" w14:paraId="24F3BFC7" w14:textId="77777777" w:rsidTr="00D64FCB">
        <w:trPr>
          <w:trHeight w:val="113"/>
          <w:jc w:val="center"/>
        </w:trPr>
        <w:tc>
          <w:tcPr>
            <w:tcW w:w="2942" w:type="dxa"/>
            <w:tcBorders>
              <w:top w:val="nil"/>
              <w:left w:val="single" w:sz="4" w:space="0" w:color="auto"/>
              <w:bottom w:val="single" w:sz="4" w:space="0" w:color="auto"/>
              <w:right w:val="single" w:sz="4" w:space="0" w:color="auto"/>
            </w:tcBorders>
            <w:shd w:val="clear" w:color="auto" w:fill="auto"/>
            <w:noWrap/>
            <w:vAlign w:val="bottom"/>
          </w:tcPr>
          <w:p w14:paraId="5830844E" w14:textId="77777777" w:rsidR="00D64FCB" w:rsidRPr="00A374A6" w:rsidRDefault="00D64FCB" w:rsidP="00D64FCB">
            <w:pPr>
              <w:spacing w:after="0" w:line="240" w:lineRule="auto"/>
              <w:ind w:firstLineChars="200" w:firstLine="400"/>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Sin respuesta</w:t>
            </w:r>
          </w:p>
        </w:tc>
        <w:tc>
          <w:tcPr>
            <w:tcW w:w="1200" w:type="dxa"/>
            <w:tcBorders>
              <w:top w:val="nil"/>
              <w:left w:val="nil"/>
              <w:bottom w:val="single" w:sz="4" w:space="0" w:color="auto"/>
              <w:right w:val="single" w:sz="4" w:space="0" w:color="auto"/>
            </w:tcBorders>
            <w:shd w:val="clear" w:color="auto" w:fill="auto"/>
            <w:noWrap/>
            <w:vAlign w:val="bottom"/>
          </w:tcPr>
          <w:p w14:paraId="58508B10" w14:textId="77777777" w:rsidR="00D64FCB" w:rsidRPr="00A374A6" w:rsidRDefault="00D64FCB" w:rsidP="00D64FCB">
            <w:pPr>
              <w:spacing w:after="0" w:line="240" w:lineRule="auto"/>
              <w:jc w:val="righ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1</w:t>
            </w:r>
          </w:p>
        </w:tc>
      </w:tr>
      <w:tr w:rsidR="00D64FCB" w:rsidRPr="00A374A6" w14:paraId="25001FE8" w14:textId="77777777" w:rsidTr="00D64FCB">
        <w:trPr>
          <w:trHeight w:val="113"/>
          <w:jc w:val="center"/>
        </w:trPr>
        <w:tc>
          <w:tcPr>
            <w:tcW w:w="2942" w:type="dxa"/>
            <w:tcBorders>
              <w:top w:val="single" w:sz="4" w:space="0" w:color="auto"/>
              <w:left w:val="single" w:sz="4" w:space="0" w:color="auto"/>
              <w:bottom w:val="single" w:sz="4" w:space="0" w:color="auto"/>
            </w:tcBorders>
            <w:shd w:val="clear" w:color="auto" w:fill="BDD6EE" w:themeFill="accent1" w:themeFillTint="66"/>
            <w:noWrap/>
            <w:vAlign w:val="bottom"/>
          </w:tcPr>
          <w:p w14:paraId="3610FC67" w14:textId="77777777" w:rsidR="00D64FCB" w:rsidRPr="00A374A6" w:rsidRDefault="00D64FCB" w:rsidP="00D64FCB">
            <w:pPr>
              <w:spacing w:after="0" w:line="240" w:lineRule="auto"/>
              <w:jc w:val="left"/>
              <w:rPr>
                <w:rFonts w:ascii="Calibri" w:eastAsia="Times New Roman" w:hAnsi="Calibri" w:cs="Calibri"/>
                <w:color w:val="000000"/>
                <w:szCs w:val="22"/>
                <w:lang w:val="es-CL" w:eastAsia="es-CL"/>
              </w:rPr>
            </w:pPr>
            <w:r>
              <w:rPr>
                <w:rFonts w:ascii="Calibri" w:eastAsia="Times New Roman" w:hAnsi="Calibri" w:cs="Calibri"/>
                <w:color w:val="000000"/>
                <w:szCs w:val="22"/>
                <w:lang w:val="es-CL" w:eastAsia="es-CL"/>
              </w:rPr>
              <w:t>Respuesta Verbal</w:t>
            </w:r>
          </w:p>
        </w:tc>
        <w:tc>
          <w:tcPr>
            <w:tcW w:w="1200" w:type="dxa"/>
            <w:tcBorders>
              <w:top w:val="nil"/>
              <w:left w:val="nil"/>
              <w:bottom w:val="single" w:sz="4" w:space="0" w:color="auto"/>
              <w:right w:val="single" w:sz="4" w:space="0" w:color="auto"/>
            </w:tcBorders>
            <w:shd w:val="clear" w:color="auto" w:fill="BDD6EE" w:themeFill="accent1" w:themeFillTint="66"/>
            <w:noWrap/>
            <w:vAlign w:val="bottom"/>
          </w:tcPr>
          <w:p w14:paraId="44AFBD5B" w14:textId="77777777" w:rsidR="00D64FCB" w:rsidRPr="00A374A6" w:rsidRDefault="00D64FCB" w:rsidP="00D64FCB">
            <w:pPr>
              <w:spacing w:after="0" w:line="240" w:lineRule="auto"/>
              <w:jc w:val="right"/>
              <w:rPr>
                <w:rFonts w:ascii="Calibri" w:eastAsia="Times New Roman" w:hAnsi="Calibri" w:cs="Calibri"/>
                <w:color w:val="000000"/>
                <w:szCs w:val="22"/>
                <w:lang w:val="es-CL" w:eastAsia="es-CL"/>
              </w:rPr>
            </w:pPr>
          </w:p>
        </w:tc>
      </w:tr>
      <w:tr w:rsidR="00D64FCB" w:rsidRPr="00A374A6" w14:paraId="298298DF" w14:textId="77777777" w:rsidTr="00D64FCB">
        <w:trPr>
          <w:trHeight w:val="113"/>
          <w:jc w:val="center"/>
        </w:trPr>
        <w:tc>
          <w:tcPr>
            <w:tcW w:w="294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0D4C493" w14:textId="77777777" w:rsidR="00D64FCB" w:rsidRPr="00A374A6" w:rsidRDefault="00D64FCB" w:rsidP="00D64FCB">
            <w:pPr>
              <w:spacing w:after="0" w:line="240" w:lineRule="auto"/>
              <w:jc w:val="left"/>
              <w:rPr>
                <w:rFonts w:ascii="Calibri" w:eastAsia="Times New Roman" w:hAnsi="Calibri" w:cs="Calibri"/>
                <w:color w:val="000000"/>
                <w:szCs w:val="22"/>
                <w:lang w:val="es-CL" w:eastAsia="es-CL"/>
              </w:rPr>
            </w:pPr>
            <w:r>
              <w:rPr>
                <w:rFonts w:ascii="Calibri" w:eastAsia="Times New Roman" w:hAnsi="Calibri" w:cs="Calibri"/>
                <w:color w:val="000000"/>
                <w:szCs w:val="22"/>
                <w:lang w:val="es-CL" w:eastAsia="es-CL"/>
              </w:rPr>
              <w:t xml:space="preserve">        </w:t>
            </w:r>
            <w:r w:rsidRPr="00A374A6">
              <w:rPr>
                <w:rFonts w:ascii="Calibri" w:eastAsia="Times New Roman" w:hAnsi="Calibri" w:cs="Calibri"/>
                <w:color w:val="000000"/>
                <w:szCs w:val="22"/>
                <w:lang w:val="es-CL" w:eastAsia="es-CL"/>
              </w:rPr>
              <w:t>Orientado</w:t>
            </w:r>
          </w:p>
        </w:tc>
        <w:tc>
          <w:tcPr>
            <w:tcW w:w="12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D860535" w14:textId="77777777" w:rsidR="00D64FCB" w:rsidRPr="00A374A6" w:rsidRDefault="00D64FCB" w:rsidP="00D64FCB">
            <w:pPr>
              <w:spacing w:after="0" w:line="240" w:lineRule="auto"/>
              <w:jc w:val="righ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 </w:t>
            </w:r>
            <w:r>
              <w:rPr>
                <w:rFonts w:ascii="Calibri" w:eastAsia="Times New Roman" w:hAnsi="Calibri" w:cs="Calibri"/>
                <w:color w:val="000000"/>
                <w:szCs w:val="22"/>
                <w:lang w:val="es-CL" w:eastAsia="es-CL"/>
              </w:rPr>
              <w:t>5</w:t>
            </w:r>
          </w:p>
        </w:tc>
      </w:tr>
      <w:tr w:rsidR="00D64FCB" w:rsidRPr="00A374A6" w14:paraId="69A38F59" w14:textId="77777777" w:rsidTr="00D64FCB">
        <w:trPr>
          <w:trHeight w:val="113"/>
          <w:jc w:val="center"/>
        </w:trPr>
        <w:tc>
          <w:tcPr>
            <w:tcW w:w="2942" w:type="dxa"/>
            <w:tcBorders>
              <w:top w:val="nil"/>
              <w:left w:val="single" w:sz="4" w:space="0" w:color="auto"/>
              <w:bottom w:val="single" w:sz="4" w:space="0" w:color="auto"/>
              <w:right w:val="single" w:sz="4" w:space="0" w:color="auto"/>
            </w:tcBorders>
            <w:shd w:val="clear" w:color="auto" w:fill="auto"/>
            <w:noWrap/>
            <w:vAlign w:val="bottom"/>
            <w:hideMark/>
          </w:tcPr>
          <w:p w14:paraId="122F7BF4" w14:textId="77777777" w:rsidR="00D64FCB" w:rsidRPr="00A374A6" w:rsidRDefault="00D64FCB" w:rsidP="00D64FCB">
            <w:pPr>
              <w:spacing w:after="0" w:line="240" w:lineRule="auto"/>
              <w:ind w:firstLineChars="200" w:firstLine="400"/>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Conversación confusa</w:t>
            </w:r>
          </w:p>
        </w:tc>
        <w:tc>
          <w:tcPr>
            <w:tcW w:w="1200" w:type="dxa"/>
            <w:tcBorders>
              <w:top w:val="nil"/>
              <w:left w:val="nil"/>
              <w:bottom w:val="single" w:sz="4" w:space="0" w:color="auto"/>
              <w:right w:val="single" w:sz="4" w:space="0" w:color="auto"/>
            </w:tcBorders>
            <w:shd w:val="clear" w:color="auto" w:fill="auto"/>
            <w:noWrap/>
            <w:vAlign w:val="bottom"/>
            <w:hideMark/>
          </w:tcPr>
          <w:p w14:paraId="42B30A6B" w14:textId="77777777" w:rsidR="00D64FCB" w:rsidRPr="00A374A6" w:rsidRDefault="00D64FCB" w:rsidP="00D64FCB">
            <w:pPr>
              <w:spacing w:after="0" w:line="240" w:lineRule="auto"/>
              <w:jc w:val="righ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4</w:t>
            </w:r>
          </w:p>
        </w:tc>
      </w:tr>
      <w:tr w:rsidR="00D64FCB" w:rsidRPr="00A374A6" w14:paraId="64637FF2" w14:textId="77777777" w:rsidTr="00D64FCB">
        <w:trPr>
          <w:trHeight w:val="113"/>
          <w:jc w:val="center"/>
        </w:trPr>
        <w:tc>
          <w:tcPr>
            <w:tcW w:w="2942" w:type="dxa"/>
            <w:tcBorders>
              <w:top w:val="nil"/>
              <w:left w:val="single" w:sz="4" w:space="0" w:color="auto"/>
              <w:bottom w:val="single" w:sz="4" w:space="0" w:color="auto"/>
              <w:right w:val="single" w:sz="4" w:space="0" w:color="auto"/>
            </w:tcBorders>
            <w:shd w:val="clear" w:color="auto" w:fill="auto"/>
            <w:noWrap/>
            <w:vAlign w:val="bottom"/>
            <w:hideMark/>
          </w:tcPr>
          <w:p w14:paraId="42BF396D" w14:textId="77777777" w:rsidR="00D64FCB" w:rsidRPr="00A374A6" w:rsidRDefault="00D64FCB" w:rsidP="00D64FCB">
            <w:pPr>
              <w:spacing w:after="0" w:line="240" w:lineRule="auto"/>
              <w:ind w:firstLineChars="200" w:firstLine="400"/>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Palabras inapropiadas</w:t>
            </w:r>
          </w:p>
        </w:tc>
        <w:tc>
          <w:tcPr>
            <w:tcW w:w="1200" w:type="dxa"/>
            <w:tcBorders>
              <w:top w:val="nil"/>
              <w:left w:val="nil"/>
              <w:bottom w:val="single" w:sz="4" w:space="0" w:color="auto"/>
              <w:right w:val="single" w:sz="4" w:space="0" w:color="auto"/>
            </w:tcBorders>
            <w:shd w:val="clear" w:color="auto" w:fill="auto"/>
            <w:noWrap/>
            <w:vAlign w:val="bottom"/>
            <w:hideMark/>
          </w:tcPr>
          <w:p w14:paraId="3D0ADA3F" w14:textId="77777777" w:rsidR="00D64FCB" w:rsidRPr="00A374A6" w:rsidRDefault="00D64FCB" w:rsidP="00D64FCB">
            <w:pPr>
              <w:spacing w:after="0" w:line="240" w:lineRule="auto"/>
              <w:jc w:val="righ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3</w:t>
            </w:r>
          </w:p>
        </w:tc>
      </w:tr>
      <w:tr w:rsidR="00D64FCB" w:rsidRPr="00A374A6" w14:paraId="18AF73F4" w14:textId="77777777" w:rsidTr="00D64FCB">
        <w:trPr>
          <w:trHeight w:val="113"/>
          <w:jc w:val="center"/>
        </w:trPr>
        <w:tc>
          <w:tcPr>
            <w:tcW w:w="2942" w:type="dxa"/>
            <w:tcBorders>
              <w:top w:val="nil"/>
              <w:left w:val="single" w:sz="4" w:space="0" w:color="auto"/>
              <w:bottom w:val="single" w:sz="4" w:space="0" w:color="auto"/>
              <w:right w:val="single" w:sz="4" w:space="0" w:color="auto"/>
            </w:tcBorders>
            <w:shd w:val="clear" w:color="auto" w:fill="auto"/>
            <w:noWrap/>
            <w:vAlign w:val="bottom"/>
            <w:hideMark/>
          </w:tcPr>
          <w:p w14:paraId="583057AE" w14:textId="77777777" w:rsidR="00D64FCB" w:rsidRPr="00A374A6" w:rsidRDefault="00D64FCB" w:rsidP="00D64FCB">
            <w:pPr>
              <w:spacing w:after="0" w:line="240" w:lineRule="auto"/>
              <w:ind w:firstLineChars="200" w:firstLine="400"/>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Sonidos incomprensibles</w:t>
            </w:r>
          </w:p>
        </w:tc>
        <w:tc>
          <w:tcPr>
            <w:tcW w:w="1200" w:type="dxa"/>
            <w:tcBorders>
              <w:top w:val="nil"/>
              <w:left w:val="nil"/>
              <w:bottom w:val="single" w:sz="4" w:space="0" w:color="auto"/>
              <w:right w:val="single" w:sz="4" w:space="0" w:color="auto"/>
            </w:tcBorders>
            <w:shd w:val="clear" w:color="auto" w:fill="auto"/>
            <w:noWrap/>
            <w:vAlign w:val="bottom"/>
            <w:hideMark/>
          </w:tcPr>
          <w:p w14:paraId="51A09636" w14:textId="77777777" w:rsidR="00D64FCB" w:rsidRPr="00A374A6" w:rsidRDefault="00D64FCB" w:rsidP="00D64FCB">
            <w:pPr>
              <w:spacing w:after="0" w:line="240" w:lineRule="auto"/>
              <w:jc w:val="righ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2</w:t>
            </w:r>
          </w:p>
        </w:tc>
      </w:tr>
      <w:tr w:rsidR="00D64FCB" w:rsidRPr="00A374A6" w14:paraId="7FFF9D0C" w14:textId="77777777" w:rsidTr="00D64FCB">
        <w:trPr>
          <w:trHeight w:val="113"/>
          <w:jc w:val="center"/>
        </w:trPr>
        <w:tc>
          <w:tcPr>
            <w:tcW w:w="2942" w:type="dxa"/>
            <w:tcBorders>
              <w:top w:val="nil"/>
              <w:left w:val="single" w:sz="4" w:space="0" w:color="auto"/>
              <w:bottom w:val="nil"/>
              <w:right w:val="single" w:sz="4" w:space="0" w:color="auto"/>
            </w:tcBorders>
            <w:shd w:val="clear" w:color="auto" w:fill="auto"/>
            <w:noWrap/>
            <w:vAlign w:val="bottom"/>
            <w:hideMark/>
          </w:tcPr>
          <w:p w14:paraId="1E00256B" w14:textId="77777777" w:rsidR="00D64FCB" w:rsidRPr="00A374A6" w:rsidRDefault="00D64FCB" w:rsidP="00D64FCB">
            <w:pPr>
              <w:spacing w:after="0" w:line="240" w:lineRule="auto"/>
              <w:ind w:firstLineChars="200" w:firstLine="400"/>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Sin respuesta</w:t>
            </w:r>
          </w:p>
        </w:tc>
        <w:tc>
          <w:tcPr>
            <w:tcW w:w="1200" w:type="dxa"/>
            <w:tcBorders>
              <w:top w:val="nil"/>
              <w:left w:val="nil"/>
              <w:bottom w:val="nil"/>
              <w:right w:val="single" w:sz="4" w:space="0" w:color="auto"/>
            </w:tcBorders>
            <w:shd w:val="clear" w:color="auto" w:fill="auto"/>
            <w:noWrap/>
            <w:vAlign w:val="bottom"/>
            <w:hideMark/>
          </w:tcPr>
          <w:p w14:paraId="06A8422E" w14:textId="77777777" w:rsidR="00D64FCB" w:rsidRPr="00A374A6" w:rsidRDefault="00D64FCB" w:rsidP="00D64FCB">
            <w:pPr>
              <w:spacing w:after="0" w:line="240" w:lineRule="auto"/>
              <w:jc w:val="righ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1</w:t>
            </w:r>
          </w:p>
        </w:tc>
      </w:tr>
      <w:tr w:rsidR="00D64FCB" w:rsidRPr="00A374A6" w14:paraId="1C2CE3D0" w14:textId="77777777" w:rsidTr="00D64FCB">
        <w:trPr>
          <w:trHeight w:val="113"/>
          <w:jc w:val="center"/>
        </w:trPr>
        <w:tc>
          <w:tcPr>
            <w:tcW w:w="2942" w:type="dxa"/>
            <w:tcBorders>
              <w:top w:val="single" w:sz="4" w:space="0" w:color="auto"/>
              <w:left w:val="single" w:sz="4" w:space="0" w:color="auto"/>
              <w:bottom w:val="single" w:sz="4" w:space="0" w:color="auto"/>
              <w:right w:val="nil"/>
            </w:tcBorders>
            <w:shd w:val="clear" w:color="000000" w:fill="BDD7EE"/>
            <w:noWrap/>
            <w:vAlign w:val="bottom"/>
            <w:hideMark/>
          </w:tcPr>
          <w:p w14:paraId="0C38DA5C" w14:textId="77777777" w:rsidR="00D64FCB" w:rsidRPr="00A374A6" w:rsidRDefault="00D64FCB" w:rsidP="00D64FCB">
            <w:pPr>
              <w:spacing w:after="0" w:line="240" w:lineRule="auto"/>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Máxima puntuación posible</w:t>
            </w:r>
          </w:p>
        </w:tc>
        <w:tc>
          <w:tcPr>
            <w:tcW w:w="1200" w:type="dxa"/>
            <w:tcBorders>
              <w:top w:val="single" w:sz="4" w:space="0" w:color="auto"/>
              <w:left w:val="nil"/>
              <w:bottom w:val="single" w:sz="4" w:space="0" w:color="auto"/>
              <w:right w:val="single" w:sz="4" w:space="0" w:color="auto"/>
            </w:tcBorders>
            <w:shd w:val="clear" w:color="000000" w:fill="BDD7EE"/>
            <w:noWrap/>
            <w:vAlign w:val="bottom"/>
            <w:hideMark/>
          </w:tcPr>
          <w:p w14:paraId="7C1DBEC7" w14:textId="77777777" w:rsidR="00D64FCB" w:rsidRPr="00A374A6" w:rsidRDefault="00D64FCB" w:rsidP="00D64FCB">
            <w:pPr>
              <w:spacing w:after="0" w:line="240" w:lineRule="auto"/>
              <w:jc w:val="righ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15</w:t>
            </w:r>
          </w:p>
        </w:tc>
      </w:tr>
      <w:tr w:rsidR="00D64FCB" w:rsidRPr="00A374A6" w14:paraId="1F6DD07C" w14:textId="77777777" w:rsidTr="00D64FCB">
        <w:trPr>
          <w:trHeight w:val="113"/>
          <w:jc w:val="center"/>
        </w:trPr>
        <w:tc>
          <w:tcPr>
            <w:tcW w:w="2942" w:type="dxa"/>
            <w:tcBorders>
              <w:top w:val="nil"/>
              <w:left w:val="single" w:sz="4" w:space="0" w:color="auto"/>
              <w:bottom w:val="single" w:sz="4" w:space="0" w:color="auto"/>
              <w:right w:val="nil"/>
            </w:tcBorders>
            <w:shd w:val="clear" w:color="000000" w:fill="BDD7EE"/>
            <w:noWrap/>
            <w:vAlign w:val="bottom"/>
            <w:hideMark/>
          </w:tcPr>
          <w:p w14:paraId="012C5E6F" w14:textId="77777777" w:rsidR="00D64FCB" w:rsidRPr="00A374A6" w:rsidRDefault="00D64FCB" w:rsidP="00D64FCB">
            <w:pPr>
              <w:spacing w:after="0" w:line="240" w:lineRule="auto"/>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Mínima puntuación posible</w:t>
            </w:r>
          </w:p>
        </w:tc>
        <w:tc>
          <w:tcPr>
            <w:tcW w:w="1200" w:type="dxa"/>
            <w:tcBorders>
              <w:top w:val="nil"/>
              <w:left w:val="nil"/>
              <w:bottom w:val="single" w:sz="4" w:space="0" w:color="auto"/>
              <w:right w:val="single" w:sz="4" w:space="0" w:color="auto"/>
            </w:tcBorders>
            <w:shd w:val="clear" w:color="000000" w:fill="BDD7EE"/>
            <w:noWrap/>
            <w:vAlign w:val="bottom"/>
            <w:hideMark/>
          </w:tcPr>
          <w:p w14:paraId="1E2F80D3" w14:textId="77777777" w:rsidR="00D64FCB" w:rsidRPr="00A374A6" w:rsidRDefault="00D64FCB" w:rsidP="00D64FCB">
            <w:pPr>
              <w:spacing w:after="0" w:line="240" w:lineRule="auto"/>
              <w:jc w:val="righ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3</w:t>
            </w:r>
          </w:p>
        </w:tc>
      </w:tr>
    </w:tbl>
    <w:p w14:paraId="52E3DC02" w14:textId="77777777" w:rsidR="00D64FCB" w:rsidRDefault="00D64FCB" w:rsidP="00D64FCB"/>
    <w:p w14:paraId="0A7C0857" w14:textId="77777777" w:rsidR="00D64FCB" w:rsidRDefault="00D64FCB" w:rsidP="00D64FCB">
      <w:pPr>
        <w:keepNext/>
        <w:jc w:val="center"/>
      </w:pPr>
      <w:r>
        <w:rPr>
          <w:noProof/>
          <w:lang w:val="es-CL" w:eastAsia="es-CL"/>
        </w:rPr>
        <w:drawing>
          <wp:inline distT="0" distB="0" distL="0" distR="0" wp14:anchorId="09F62225" wp14:editId="42888C1B">
            <wp:extent cx="3600000" cy="2810825"/>
            <wp:effectExtent l="19050" t="0" r="450" b="0"/>
            <wp:docPr id="157" name="Imagen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22" cstate="print"/>
                    <a:stretch>
                      <a:fillRect/>
                    </a:stretch>
                  </pic:blipFill>
                  <pic:spPr bwMode="auto">
                    <a:xfrm>
                      <a:off x="0" y="0"/>
                      <a:ext cx="3600000" cy="2810825"/>
                    </a:xfrm>
                    <a:prstGeom prst="rect">
                      <a:avLst/>
                    </a:prstGeom>
                    <a:noFill/>
                    <a:ln w="9525">
                      <a:noFill/>
                      <a:miter lim="800000"/>
                      <a:headEnd/>
                      <a:tailEnd/>
                    </a:ln>
                  </pic:spPr>
                </pic:pic>
              </a:graphicData>
            </a:graphic>
          </wp:inline>
        </w:drawing>
      </w:r>
    </w:p>
    <w:p w14:paraId="5358B80A" w14:textId="0439A5FA" w:rsidR="00D64FCB" w:rsidRPr="00757E87" w:rsidRDefault="00D64FCB" w:rsidP="00757E87">
      <w:pPr>
        <w:pStyle w:val="Descripcin"/>
      </w:pPr>
      <w:bookmarkStart w:id="53" w:name="_Toc477990032"/>
      <w:r w:rsidRPr="00757E87">
        <w:t xml:space="preserve">Figura </w:t>
      </w:r>
      <w:r w:rsidR="00757E87" w:rsidRPr="00757E87">
        <w:fldChar w:fldCharType="begin"/>
      </w:r>
      <w:r w:rsidR="00757E87" w:rsidRPr="00757E87">
        <w:instrText xml:space="preserve"> STYLEREF 1 \s </w:instrText>
      </w:r>
      <w:r w:rsidR="00757E87" w:rsidRPr="00757E87">
        <w:fldChar w:fldCharType="separate"/>
      </w:r>
      <w:r w:rsidR="00757E87" w:rsidRPr="00757E87">
        <w:t>2</w:t>
      </w:r>
      <w:r w:rsidR="00757E87" w:rsidRPr="00757E87">
        <w:fldChar w:fldCharType="end"/>
      </w:r>
      <w:r w:rsidR="00757E87" w:rsidRPr="00757E87">
        <w:noBreakHyphen/>
      </w:r>
      <w:r w:rsidR="00757E87" w:rsidRPr="00757E87">
        <w:fldChar w:fldCharType="begin"/>
      </w:r>
      <w:r w:rsidR="00757E87" w:rsidRPr="00757E87">
        <w:instrText xml:space="preserve"> SEQ Figura \* ARABIC \s 1 </w:instrText>
      </w:r>
      <w:r w:rsidR="00757E87" w:rsidRPr="00757E87">
        <w:fldChar w:fldCharType="separate"/>
      </w:r>
      <w:r w:rsidR="00757E87" w:rsidRPr="00757E87">
        <w:t>1</w:t>
      </w:r>
      <w:r w:rsidR="00757E87" w:rsidRPr="00757E87">
        <w:fldChar w:fldCharType="end"/>
      </w:r>
      <w:r w:rsidRPr="00757E87">
        <w:t xml:space="preserve"> Curva de presión–volumen. Al alcanzarse el punto crítico de presión </w:t>
      </w:r>
      <w:proofErr w:type="spellStart"/>
      <w:r w:rsidRPr="00757E87">
        <w:t>intracraneana</w:t>
      </w:r>
      <w:proofErr w:type="spellEnd"/>
      <w:r w:rsidRPr="00757E87">
        <w:t xml:space="preserve"> (PIC), pequeños aumentos de volumen, generan grandes cambios de la PIC, que impide el mantenimiento del flujo sanguíneo cerebral adecuado</w:t>
      </w:r>
      <w:sdt>
        <w:sdtPr>
          <w:id w:val="839509520"/>
          <w:citation/>
        </w:sdtPr>
        <w:sdtContent>
          <w:r w:rsidRPr="00757E87">
            <w:fldChar w:fldCharType="begin"/>
          </w:r>
          <w:r w:rsidRPr="00757E87">
            <w:instrText xml:space="preserve">CITATION MarcadorDePosición1 \l 13322 </w:instrText>
          </w:r>
          <w:r w:rsidRPr="00757E87">
            <w:fldChar w:fldCharType="separate"/>
          </w:r>
          <w:r w:rsidR="00C72F66" w:rsidRPr="00757E87">
            <w:t xml:space="preserve"> (Varas Rivera, 2013)</w:t>
          </w:r>
          <w:r w:rsidRPr="00757E87">
            <w:fldChar w:fldCharType="end"/>
          </w:r>
        </w:sdtContent>
      </w:sdt>
      <w:r w:rsidRPr="00757E87">
        <w:t>.</w:t>
      </w:r>
      <w:bookmarkEnd w:id="53"/>
    </w:p>
    <w:p w14:paraId="0D992796" w14:textId="77777777" w:rsidR="00D64FCB" w:rsidRDefault="00D64FCB" w:rsidP="00D64FCB">
      <w:pPr>
        <w:spacing w:line="259" w:lineRule="auto"/>
        <w:jc w:val="left"/>
        <w:rPr>
          <w:rFonts w:cs="Arial"/>
          <w:b/>
          <w:sz w:val="24"/>
          <w:szCs w:val="28"/>
          <w:lang w:val="es-CL"/>
        </w:rPr>
      </w:pPr>
      <w:r>
        <w:rPr>
          <w:lang w:val="es-CL"/>
        </w:rPr>
        <w:br w:type="page"/>
      </w:r>
    </w:p>
    <w:p w14:paraId="479051B3" w14:textId="77777777" w:rsidR="00D64FCB" w:rsidRDefault="00D64FCB" w:rsidP="00D64FCB">
      <w:pPr>
        <w:pStyle w:val="Ttulo2"/>
        <w:rPr>
          <w:lang w:val="es-CL"/>
        </w:rPr>
      </w:pPr>
      <w:bookmarkStart w:id="54" w:name="_Toc477990064"/>
      <w:r>
        <w:rPr>
          <w:lang w:val="es-CL"/>
        </w:rPr>
        <w:lastRenderedPageBreak/>
        <w:t>HIPERTENSIÓN INTRACRANEANA</w:t>
      </w:r>
      <w:bookmarkEnd w:id="54"/>
    </w:p>
    <w:p w14:paraId="069B2050" w14:textId="77777777" w:rsidR="00D64FCB" w:rsidRDefault="00D64FCB" w:rsidP="00D64FCB">
      <w:pPr>
        <w:rPr>
          <w:lang w:val="es-CL"/>
        </w:rPr>
      </w:pPr>
      <w:r>
        <w:rPr>
          <w:lang w:val="es-CL"/>
        </w:rPr>
        <w:t xml:space="preserve">Los tres componentes más importantes al interior del cráneo (LCR, sistema vascular cerebral y cerebro) se encuentran en un delicado equilibrio, existiendo una relación de presión y volumen entre ellos. Una característica importante es que el recipiente que los aloja, el cráneo, no es una estructura expansible, lo que implica que un cambio en el volumen de alguno de los 3 componentes genera la reacción de alguno de los otros componentes con el objetivo de mantener una presión estable. Por ejemplo, si un paciente sufre de encefalitis, que es una inflamación (o hinchazón) del cerebro, esto conlleva a que los vasos sanguíneos se compriman provocando un incremente de la PIC, así como un descenso del FSC. La PIC se considera normal dentro de un umbral entre 5 y 15 </w:t>
      </w:r>
      <w:proofErr w:type="spellStart"/>
      <w:r>
        <w:rPr>
          <w:lang w:val="es-CL"/>
        </w:rPr>
        <w:t>mmHg</w:t>
      </w:r>
      <w:proofErr w:type="spellEnd"/>
      <w:r>
        <w:rPr>
          <w:lang w:val="es-CL"/>
        </w:rPr>
        <w:t xml:space="preserve"> en niños </w:t>
      </w:r>
      <w:sdt>
        <w:sdtPr>
          <w:rPr>
            <w:lang w:val="es-CL"/>
          </w:rPr>
          <w:id w:val="-1999560465"/>
          <w:citation/>
        </w:sdtPr>
        <w:sdtContent>
          <w:r>
            <w:rPr>
              <w:lang w:val="es-CL"/>
            </w:rPr>
            <w:fldChar w:fldCharType="begin"/>
          </w:r>
          <w:r>
            <w:rPr>
              <w:lang w:val="es-CL"/>
            </w:rPr>
            <w:instrText xml:space="preserve"> CITATION Arj08 \l 13322 </w:instrText>
          </w:r>
          <w:r>
            <w:rPr>
              <w:lang w:val="es-CL"/>
            </w:rPr>
            <w:fldChar w:fldCharType="separate"/>
          </w:r>
          <w:r w:rsidR="00C72F66" w:rsidRPr="00C72F66">
            <w:rPr>
              <w:noProof/>
              <w:lang w:val="es-CL"/>
            </w:rPr>
            <w:t>(Arjona Villanueva, Borrego Domínguez, Huidobro Labarga, Fernandez Barrio, &amp; Verdú Perez, 2008)</w:t>
          </w:r>
          <w:r>
            <w:rPr>
              <w:lang w:val="es-CL"/>
            </w:rPr>
            <w:fldChar w:fldCharType="end"/>
          </w:r>
        </w:sdtContent>
      </w:sdt>
      <w:r>
        <w:rPr>
          <w:lang w:val="es-CL"/>
        </w:rPr>
        <w:t>, siendo considerado normal hasta 20mmHg en adultos. Superando ese umbral de presión es necesario tomar alguna acción terapéutica para su disminución y se dice que el paciente presenta una hipertensión intracraneal (HTIC).</w:t>
      </w:r>
    </w:p>
    <w:p w14:paraId="08336034" w14:textId="77777777" w:rsidR="00D64FCB" w:rsidRDefault="00D64FCB" w:rsidP="00D64FCB">
      <w:pPr>
        <w:rPr>
          <w:lang w:val="es-CL"/>
        </w:rPr>
      </w:pPr>
      <w:r>
        <w:rPr>
          <w:lang w:val="es-CL"/>
        </w:rPr>
        <w:t xml:space="preserve">La HTIC potencialmente puede tener consecuencias catastróficas, incluyendo daño neurológico permanente. Además, puede ser provocada por distintos factores, como una infección del sistema nervioso central, edema cerebral, hemorragia cerebral o algún problema isquémico, o un TEC </w:t>
      </w:r>
      <w:sdt>
        <w:sdtPr>
          <w:rPr>
            <w:lang w:val="es-CL"/>
          </w:rPr>
          <w:id w:val="-2031564660"/>
          <w:citation/>
        </w:sdtPr>
        <w:sdtContent>
          <w:r>
            <w:rPr>
              <w:lang w:val="es-CL"/>
            </w:rPr>
            <w:fldChar w:fldCharType="begin"/>
          </w:r>
          <w:r>
            <w:rPr>
              <w:lang w:val="es-CL"/>
            </w:rPr>
            <w:instrText xml:space="preserve"> CITATION Arb04 \l 13322 </w:instrText>
          </w:r>
          <w:r>
            <w:rPr>
              <w:lang w:val="es-CL"/>
            </w:rPr>
            <w:fldChar w:fldCharType="separate"/>
          </w:r>
          <w:r w:rsidR="00C72F66" w:rsidRPr="00C72F66">
            <w:rPr>
              <w:noProof/>
              <w:lang w:val="es-CL"/>
            </w:rPr>
            <w:t>(Arbour, 2004)</w:t>
          </w:r>
          <w:r>
            <w:rPr>
              <w:lang w:val="es-CL"/>
            </w:rPr>
            <w:fldChar w:fldCharType="end"/>
          </w:r>
        </w:sdtContent>
      </w:sdt>
      <w:r>
        <w:rPr>
          <w:lang w:val="es-CL"/>
        </w:rPr>
        <w:t xml:space="preserve">. </w:t>
      </w:r>
    </w:p>
    <w:p w14:paraId="35FE54C7" w14:textId="77777777" w:rsidR="00D64FCB" w:rsidRDefault="00D64FCB" w:rsidP="00D64FCB">
      <w:pPr>
        <w:rPr>
          <w:lang w:val="es-CL"/>
        </w:rPr>
      </w:pPr>
      <w:r>
        <w:rPr>
          <w:lang w:val="es-CL"/>
        </w:rPr>
        <w:t>Un paciente que sufre un TEC severo podría presentar un aumento en su PIC, por lo que es importante su monitoreo y de este modo disminuir la incertidumbre al momento de tomar una decisión en el diagnóstico y futuro tratamiento, sin embargo, no en todos los casos es factible realizar un monitoreo a esta variable, debido a la invasiva forma en la que se realiza este control. Esto podría llegar a ser incluso contraproducente en algunos casos, como es la pre-</w:t>
      </w:r>
      <w:proofErr w:type="spellStart"/>
      <w:r>
        <w:rPr>
          <w:lang w:val="es-CL"/>
        </w:rPr>
        <w:t>eclapsia</w:t>
      </w:r>
      <w:proofErr w:type="spellEnd"/>
      <w:r>
        <w:rPr>
          <w:lang w:val="es-CL"/>
        </w:rPr>
        <w:t xml:space="preserve"> que afecta el 8% de las mujeres embarazadas, se cree que una PIC elevada es una de las responsables de las complicaciones neurológicas que les afecta. Por lo tanto, realizar métodos invasivos son claramente inadecuados en pacientes que sufren pre-</w:t>
      </w:r>
      <w:proofErr w:type="spellStart"/>
      <w:r>
        <w:rPr>
          <w:lang w:val="es-CL"/>
        </w:rPr>
        <w:t>eclapsia</w:t>
      </w:r>
      <w:proofErr w:type="spellEnd"/>
      <w:r>
        <w:rPr>
          <w:lang w:val="es-CL"/>
        </w:rPr>
        <w:t xml:space="preserve">, ya que ponen en riesgo tato la vida de la madre como de su hijo(a) </w:t>
      </w:r>
      <w:sdt>
        <w:sdtPr>
          <w:rPr>
            <w:lang w:val="es-CL"/>
          </w:rPr>
          <w:id w:val="343209642"/>
          <w:citation/>
        </w:sdtPr>
        <w:sdtContent>
          <w:r>
            <w:rPr>
              <w:lang w:val="es-CL"/>
            </w:rPr>
            <w:fldChar w:fldCharType="begin"/>
          </w:r>
          <w:r>
            <w:rPr>
              <w:lang w:val="es-CL"/>
            </w:rPr>
            <w:instrText xml:space="preserve"> CITATION San11 \l 13322 </w:instrText>
          </w:r>
          <w:r>
            <w:rPr>
              <w:lang w:val="es-CL"/>
            </w:rPr>
            <w:fldChar w:fldCharType="separate"/>
          </w:r>
          <w:r w:rsidR="00C72F66" w:rsidRPr="00C72F66">
            <w:rPr>
              <w:noProof/>
              <w:lang w:val="es-CL"/>
            </w:rPr>
            <w:t>(Sanhueza, 2011)</w:t>
          </w:r>
          <w:r>
            <w:rPr>
              <w:lang w:val="es-CL"/>
            </w:rPr>
            <w:fldChar w:fldCharType="end"/>
          </w:r>
        </w:sdtContent>
      </w:sdt>
      <w:r>
        <w:rPr>
          <w:lang w:val="es-CL"/>
        </w:rPr>
        <w:t xml:space="preserve">. </w:t>
      </w:r>
    </w:p>
    <w:p w14:paraId="79071E5F" w14:textId="77777777" w:rsidR="00D64FCB" w:rsidRPr="00FE7F86" w:rsidRDefault="00D64FCB" w:rsidP="00D64FCB">
      <w:pPr>
        <w:rPr>
          <w:lang w:val="es-CL"/>
        </w:rPr>
      </w:pPr>
      <w:r>
        <w:rPr>
          <w:lang w:val="es-CL"/>
        </w:rPr>
        <w:t>Por lo tanto, un paciente con TEC podría ver alterada su PIC (elevada), lo que implica que su FSC es afectado y estar expuesto a las potenciales graves consecuencias que la HTIC conlleva</w:t>
      </w:r>
    </w:p>
    <w:p w14:paraId="212518AD" w14:textId="77777777" w:rsidR="00D64FCB" w:rsidRDefault="00D64FCB" w:rsidP="00D64FCB">
      <w:pPr>
        <w:spacing w:line="259" w:lineRule="auto"/>
        <w:jc w:val="left"/>
        <w:rPr>
          <w:rFonts w:cs="Arial"/>
          <w:b/>
          <w:sz w:val="24"/>
          <w:szCs w:val="28"/>
        </w:rPr>
      </w:pPr>
      <w:r>
        <w:br w:type="page"/>
      </w:r>
    </w:p>
    <w:p w14:paraId="2730698F" w14:textId="77777777" w:rsidR="00D64FCB" w:rsidRPr="00E30C2F" w:rsidRDefault="00D64FCB" w:rsidP="00D64FCB">
      <w:pPr>
        <w:pStyle w:val="Ttulo2"/>
      </w:pPr>
      <w:bookmarkStart w:id="55" w:name="_Toc477990065"/>
      <w:r w:rsidRPr="00E30C2F">
        <w:lastRenderedPageBreak/>
        <w:t>ESTADO DEL ARTE</w:t>
      </w:r>
      <w:bookmarkEnd w:id="55"/>
    </w:p>
    <w:p w14:paraId="074E5C15" w14:textId="77777777" w:rsidR="00D64FCB" w:rsidRPr="004F2037" w:rsidRDefault="00D64FCB" w:rsidP="00D64FCB">
      <w:pPr>
        <w:rPr>
          <w:szCs w:val="20"/>
        </w:rPr>
      </w:pPr>
      <w:r w:rsidRPr="004F2037">
        <w:rPr>
          <w:szCs w:val="20"/>
        </w:rPr>
        <w:t xml:space="preserve">El SAC ha sido estudiado por muchos autores a lo largo de los años, utilizando distintas técnicas y herramientas para modelar el problema. </w:t>
      </w:r>
    </w:p>
    <w:p w14:paraId="642F4FE4" w14:textId="77777777" w:rsidR="00D64FCB" w:rsidRPr="004F2037" w:rsidRDefault="00D64FCB" w:rsidP="00D64FCB">
      <w:pPr>
        <w:rPr>
          <w:szCs w:val="20"/>
        </w:rPr>
      </w:pPr>
      <w:r w:rsidRPr="004F2037">
        <w:rPr>
          <w:szCs w:val="20"/>
        </w:rPr>
        <w:t>Lassen (Lassen, 1959) propone el modelamiento del SAC utilizando métodos estáticos. Su objetivo es analizar una rela</w:t>
      </w:r>
      <w:r>
        <w:rPr>
          <w:szCs w:val="20"/>
        </w:rPr>
        <w:t>ción entre el FSC y la presión s</w:t>
      </w:r>
      <w:r w:rsidRPr="004F2037">
        <w:rPr>
          <w:szCs w:val="20"/>
        </w:rPr>
        <w:t>anguínea arterial (PSA). Este modelo fue la base para el desarrollo de modelos estáticos y eventualmente de los dinámicos. Este trabajo es considerado como el primer intento de medir el flujo sanguíneo cerebral en humanos en el año 1941.</w:t>
      </w:r>
    </w:p>
    <w:p w14:paraId="0618DBDD" w14:textId="77777777" w:rsidR="00D64FCB" w:rsidRPr="004F2037" w:rsidRDefault="00D64FCB" w:rsidP="00D64FCB">
      <w:pPr>
        <w:rPr>
          <w:szCs w:val="20"/>
        </w:rPr>
      </w:pPr>
      <w:r w:rsidRPr="004F2037">
        <w:rPr>
          <w:szCs w:val="20"/>
        </w:rPr>
        <w:t xml:space="preserve">Otro análisis desarrollado con modelos estáticos es el de </w:t>
      </w:r>
      <w:proofErr w:type="spellStart"/>
      <w:r w:rsidRPr="004F2037">
        <w:rPr>
          <w:szCs w:val="20"/>
        </w:rPr>
        <w:t>Czonsnyka</w:t>
      </w:r>
      <w:proofErr w:type="spellEnd"/>
      <w:r w:rsidRPr="004F2037">
        <w:rPr>
          <w:szCs w:val="20"/>
        </w:rPr>
        <w:t xml:space="preserve"> (</w:t>
      </w:r>
      <w:proofErr w:type="spellStart"/>
      <w:r w:rsidRPr="004F2037">
        <w:rPr>
          <w:szCs w:val="20"/>
        </w:rPr>
        <w:t>Czosnyka</w:t>
      </w:r>
      <w:proofErr w:type="spellEnd"/>
      <w:r w:rsidRPr="004F2037">
        <w:rPr>
          <w:szCs w:val="20"/>
        </w:rPr>
        <w:t xml:space="preserve">, </w:t>
      </w:r>
      <w:proofErr w:type="spellStart"/>
      <w:r w:rsidRPr="004F2037">
        <w:rPr>
          <w:szCs w:val="20"/>
        </w:rPr>
        <w:t>Smielewski</w:t>
      </w:r>
      <w:proofErr w:type="spellEnd"/>
      <w:r w:rsidRPr="004F2037">
        <w:rPr>
          <w:szCs w:val="20"/>
        </w:rPr>
        <w:t xml:space="preserve">, </w:t>
      </w:r>
      <w:proofErr w:type="spellStart"/>
      <w:r w:rsidRPr="004F2037">
        <w:rPr>
          <w:szCs w:val="20"/>
        </w:rPr>
        <w:t>Kirkpatrick</w:t>
      </w:r>
      <w:proofErr w:type="spellEnd"/>
      <w:r w:rsidRPr="004F2037">
        <w:rPr>
          <w:szCs w:val="20"/>
        </w:rPr>
        <w:t xml:space="preserve">, &amp; </w:t>
      </w:r>
      <w:proofErr w:type="spellStart"/>
      <w:r w:rsidRPr="004F2037">
        <w:rPr>
          <w:szCs w:val="20"/>
        </w:rPr>
        <w:t>Pickard</w:t>
      </w:r>
      <w:proofErr w:type="spellEnd"/>
      <w:r w:rsidRPr="004F2037">
        <w:rPr>
          <w:szCs w:val="20"/>
        </w:rPr>
        <w:t xml:space="preserve">, 1996) el cual realiza el análisis de la regresión lineal adoptando el coeficiente de correlación como medición de la dependencia del FSC en la PSA. </w:t>
      </w:r>
    </w:p>
    <w:p w14:paraId="02B74E55" w14:textId="77777777" w:rsidR="00D64FCB" w:rsidRDefault="00D64FCB" w:rsidP="00D64FCB">
      <w:pPr>
        <w:rPr>
          <w:szCs w:val="20"/>
        </w:rPr>
      </w:pPr>
      <w:r w:rsidRPr="004F2037">
        <w:rPr>
          <w:szCs w:val="20"/>
        </w:rPr>
        <w:t xml:space="preserve">En el año 1982 </w:t>
      </w:r>
      <w:proofErr w:type="spellStart"/>
      <w:r w:rsidRPr="004F2037">
        <w:rPr>
          <w:szCs w:val="20"/>
        </w:rPr>
        <w:t>Aaslid</w:t>
      </w:r>
      <w:proofErr w:type="spellEnd"/>
      <w:r w:rsidRPr="004F2037">
        <w:rPr>
          <w:szCs w:val="20"/>
        </w:rPr>
        <w:t xml:space="preserve"> (</w:t>
      </w:r>
      <w:proofErr w:type="spellStart"/>
      <w:r w:rsidRPr="004F2037">
        <w:rPr>
          <w:szCs w:val="20"/>
        </w:rPr>
        <w:t>Aaslid</w:t>
      </w:r>
      <w:proofErr w:type="spellEnd"/>
      <w:r w:rsidRPr="004F2037">
        <w:rPr>
          <w:szCs w:val="20"/>
        </w:rPr>
        <w:t xml:space="preserve">, 1982) comienza a utilizar el </w:t>
      </w:r>
      <w:proofErr w:type="spellStart"/>
      <w:r w:rsidRPr="004F2037">
        <w:rPr>
          <w:szCs w:val="20"/>
        </w:rPr>
        <w:t>Doppler</w:t>
      </w:r>
      <w:proofErr w:type="spellEnd"/>
      <w:r w:rsidRPr="004F2037">
        <w:rPr>
          <w:szCs w:val="20"/>
        </w:rPr>
        <w:t xml:space="preserve"> </w:t>
      </w:r>
      <w:proofErr w:type="spellStart"/>
      <w:r w:rsidRPr="004F2037">
        <w:rPr>
          <w:szCs w:val="20"/>
        </w:rPr>
        <w:t>Transcraneal</w:t>
      </w:r>
      <w:proofErr w:type="spellEnd"/>
      <w:r w:rsidRPr="004F2037">
        <w:rPr>
          <w:szCs w:val="20"/>
        </w:rPr>
        <w:t xml:space="preserve"> en el estudio de pacientes con enfermedades cerebrovasculares. Este revolucionario invento, abrió la posibilidad de realizar mediciones no invasivas de la velocidad del flujo sanguíneo cerebral (VFSC) a través de la determinación de algunos parámetros del flujo sanguíneo en las porciones proximales de los grandes vasos intracraneales. Se fundamenta en el cambio de eco emitido por una fuente de sonido en movimiento: al acercase a un receptor se incrementa la frecuencia percibida y al alejarse disminuye. De esta manera es posible determinar la velocidad y la dirección del flujo sanguíneo basado en el cambio de frecuencia.</w:t>
      </w:r>
    </w:p>
    <w:p w14:paraId="4D44CA53" w14:textId="1BB6FF51" w:rsidR="00D64FCB" w:rsidRDefault="00D64FCB" w:rsidP="00D64FCB">
      <w:r>
        <w:t>Un estudio que utilizó modelos lineales fue la</w:t>
      </w:r>
      <w:r w:rsidR="001A2FB2">
        <w:t xml:space="preserve"> investigación de </w:t>
      </w:r>
      <w:proofErr w:type="spellStart"/>
      <w:r w:rsidR="001A2FB2">
        <w:t>Panerai</w:t>
      </w:r>
      <w:proofErr w:type="spellEnd"/>
      <w:r w:rsidR="001A2FB2">
        <w:t xml:space="preserve"> </w:t>
      </w:r>
      <w:r w:rsidR="001A2FB2">
        <w:rPr>
          <w:rStyle w:val="x-systran-other"/>
        </w:rPr>
        <w:fldChar w:fldCharType="begin"/>
      </w:r>
      <w:r w:rsidR="001A2FB2">
        <w:rPr>
          <w:rStyle w:val="x-systran-other"/>
        </w:rPr>
        <w:instrText xml:space="preserve"> ADDIN EN.CITE &lt;EndNote&gt;&lt;Cite&gt;&lt;Author&gt;Panerai&lt;/Author&gt;&lt;Year&gt;1998&lt;/Year&gt;&lt;RecNum&gt;54&lt;/RecNum&gt;&lt;record&gt;&lt;rec-number&gt;54&lt;/rec-number&gt;&lt;foreign-keys&gt;&lt;key app="EN" db-id="5055pwezdrdza7edrtlvvszyt2pzdxttpdfr"&gt;54&lt;/key&gt;&lt;/foreign-keys&gt;&lt;ref-type name="Journal Article"&gt;17&lt;/ref-type&gt;&lt;contributors&gt;&lt;authors&gt;&lt;author&gt;Panerai, R. B.&lt;/author&gt;&lt;/authors&gt;&lt;/contributors&gt;&lt;auth-address&gt;Panerai, RB&amp;#xD;Univ Leicester, Dept Phys Med, Leicester Royal Infirm, Div Med Phys,Fac Med, Leicester LE1 5WW, Leics, England&amp;#xD;Univ Leicester, Dept Phys Med, Leicester Royal Infirm, Div Med Phys,Fac Med, Leicester LE1 5WW, Leics, England&lt;/auth-address&gt;&lt;titles&gt;&lt;title&gt;Assessment of cerebral pressure autoregulation in humans - a review of measurement methods&lt;/title&gt;&lt;secondary-title&gt;Physiological Measurement&lt;/secondary-title&gt;&lt;/titles&gt;&lt;periodical&gt;&lt;full-title&gt;Physiological Measurement&lt;/full-title&gt;&lt;/periodical&gt;&lt;pages&gt;305-338&lt;/pages&gt;&lt;volume&gt;19&lt;/volume&gt;&lt;number&gt;3&lt;/number&gt;&lt;keywords&gt;&lt;keyword&gt;cerebral autoregulation&lt;/keyword&gt;&lt;keyword&gt;cerebral blood flow&lt;/keyword&gt;&lt;keyword&gt;cerebral metabolism&lt;/keyword&gt;&lt;keyword&gt;blood-flow velocity&lt;/keyword&gt;&lt;keyword&gt;head-injured patients&lt;/keyword&gt;&lt;keyword&gt;carbon-dioxide reactivity&lt;/keyword&gt;&lt;keyword&gt;venous oxygen-saturation&lt;/keyword&gt;&lt;keyword&gt;experimental intracranial hypertension&lt;/keyword&gt;&lt;keyword&gt;transcranial doppler recordings&lt;/keyword&gt;&lt;keyword&gt;carotid-artery compression&lt;/keyword&gt;&lt;keyword&gt;critical closing pressure&lt;/keyword&gt;&lt;keyword&gt;acute brain-damage&lt;/keyword&gt;&lt;keyword&gt;auto-regulation&lt;/keyword&gt;&lt;/keywords&gt;&lt;dates&gt;&lt;year&gt;1998&lt;/year&gt;&lt;pub-dates&gt;&lt;date&gt;Aug&lt;/date&gt;&lt;/pub-dates&gt;&lt;/dates&gt;&lt;isbn&gt;0967-3334&lt;/isbn&gt;&lt;accession-num&gt;ISI:000075603700001&lt;/accession-num&gt;&lt;urls&gt;&lt;related-urls&gt;&lt;url&gt;&amp;lt;Go to ISI&amp;gt;://000075603700001&lt;/url&gt;&lt;/related-urls&gt;&lt;/urls&gt;&lt;language&gt;English&lt;/language&gt;&lt;/record&gt;&lt;/Cite&gt;&lt;/EndNote&gt;</w:instrText>
      </w:r>
      <w:r w:rsidR="001A2FB2">
        <w:rPr>
          <w:rStyle w:val="x-systran-other"/>
        </w:rPr>
        <w:fldChar w:fldCharType="separate"/>
      </w:r>
      <w:r w:rsidR="001A2FB2">
        <w:rPr>
          <w:rStyle w:val="x-systran-other"/>
        </w:rPr>
        <w:t>(</w:t>
      </w:r>
      <w:proofErr w:type="spellStart"/>
      <w:r w:rsidR="001A2FB2">
        <w:rPr>
          <w:rStyle w:val="x-systran-other"/>
        </w:rPr>
        <w:t>Panerai</w:t>
      </w:r>
      <w:proofErr w:type="spellEnd"/>
      <w:r w:rsidR="001A2FB2">
        <w:rPr>
          <w:rStyle w:val="x-systran-other"/>
        </w:rPr>
        <w:t>, 1998)</w:t>
      </w:r>
      <w:r w:rsidR="001A2FB2">
        <w:rPr>
          <w:rStyle w:val="x-systran-other"/>
        </w:rPr>
        <w:fldChar w:fldCharType="end"/>
      </w:r>
      <w:r>
        <w:t>. Realizaron estimaciones del comportamiento que tenía el SAC por medio de variaciones espontáneas de presión (VEP). Se demostró que pequeñas fluctuaciones de la PIC influyen directamente en las mediciones de la PPC, situación que era esperable debido a que en las VEP cualquier perturbación es importante.</w:t>
      </w:r>
    </w:p>
    <w:p w14:paraId="6312BBE0" w14:textId="77777777" w:rsidR="00D64FCB" w:rsidRPr="004F2037" w:rsidRDefault="00D64FCB" w:rsidP="00D64FCB">
      <w:pPr>
        <w:rPr>
          <w:szCs w:val="20"/>
        </w:rPr>
      </w:pPr>
      <w:r w:rsidRPr="004F2037">
        <w:rPr>
          <w:szCs w:val="20"/>
        </w:rPr>
        <w:t xml:space="preserve">Durante el tiempo en que se ha estudiado el sistema de autorregulación del flujo sanguíneo cerebral como un sistema dinámico, se han podido distinguir dos líneas de estudio, en la primera se encuentran aquellas investigaciones en donde sus trabajos consisten en evaluar sujetos en los cuales se les aplica un cambio inducido de presión, es decir, utilizando la maniobra de </w:t>
      </w:r>
      <w:proofErr w:type="spellStart"/>
      <w:r w:rsidRPr="004F2037">
        <w:rPr>
          <w:szCs w:val="20"/>
        </w:rPr>
        <w:t>Valsalva</w:t>
      </w:r>
      <w:proofErr w:type="spellEnd"/>
      <w:r w:rsidRPr="004F2037">
        <w:rPr>
          <w:szCs w:val="20"/>
        </w:rPr>
        <w:t>, manguitos u otra. La segunda línea investigativa tiene relación con la creaci</w:t>
      </w:r>
      <w:r>
        <w:rPr>
          <w:szCs w:val="20"/>
        </w:rPr>
        <w:t>ón de modelos en base a VEP</w:t>
      </w:r>
      <w:r w:rsidRPr="004F2037">
        <w:rPr>
          <w:szCs w:val="20"/>
        </w:rPr>
        <w:t>. Esta área de estudio de la autorregulación contempla las fluctuaciones naturales de presión en un individuo, estas fluctuaciones generan pequeños escalones de presión, produciendo variaciones en el SAC, con el objetivo de mantener el FSC constante. El estudio actual corresponde a la categoría de la segunda línea investigativa, VEP.</w:t>
      </w:r>
    </w:p>
    <w:p w14:paraId="60BE7C88" w14:textId="04DA60D7" w:rsidR="00D64FCB" w:rsidRPr="004F2037" w:rsidRDefault="00D64FCB" w:rsidP="00D64FCB">
      <w:r w:rsidRPr="004F2037">
        <w:lastRenderedPageBreak/>
        <w:t xml:space="preserve">Ruz </w:t>
      </w:r>
      <w:sdt>
        <w:sdtPr>
          <w:id w:val="646477587"/>
          <w:citation/>
        </w:sdtPr>
        <w:sdtContent>
          <w:r w:rsidR="001A2FB2">
            <w:fldChar w:fldCharType="begin"/>
          </w:r>
          <w:r w:rsidR="001A2FB2">
            <w:rPr>
              <w:lang w:val="es-CL"/>
            </w:rPr>
            <w:instrText xml:space="preserve">CITATION Ruz \l 13322 </w:instrText>
          </w:r>
          <w:r w:rsidR="001A2FB2">
            <w:fldChar w:fldCharType="separate"/>
          </w:r>
          <w:r w:rsidR="00C72F66" w:rsidRPr="00C72F66">
            <w:rPr>
              <w:noProof/>
              <w:lang w:val="es-CL"/>
            </w:rPr>
            <w:t>(Ruz, 2009)</w:t>
          </w:r>
          <w:r w:rsidR="001A2FB2">
            <w:fldChar w:fldCharType="end"/>
          </w:r>
        </w:sdtContent>
      </w:sdt>
      <w:r w:rsidRPr="004F2037">
        <w:t xml:space="preserve">realiza un estudio de la autorregulación de sujetos con TEC por medio de VEP. Se realizó un modelo multivariado de dos entradas en donde incluyó la PIC como nueva variable de estudio, junto a la PAM, a través de la realización de modelos dinámicos basados en aprendizajes. Realizó </w:t>
      </w:r>
      <w:r>
        <w:t>modelos</w:t>
      </w:r>
      <w:r w:rsidRPr="004F2037">
        <w:t xml:space="preserve"> lineales y no lineales del SAC, estableciendo una relación entre el SAC y la evolución futura de un paciente. Los resultados de este trabajo permitieron </w:t>
      </w:r>
      <w:r>
        <w:t>estudiar</w:t>
      </w:r>
      <w:r w:rsidRPr="004F2037">
        <w:t xml:space="preserve"> l</w:t>
      </w:r>
      <w:r>
        <w:t>a predicción de sobrevivencia en</w:t>
      </w:r>
      <w:r w:rsidRPr="004F2037">
        <w:t xml:space="preserve"> pacientes enfermos por medio del índice de autorregulación ARI (hasta ese entonces no existía el índice mfARI). Además, es importante destacar que por medio de esta variable Ruz pudo dar a conocer la influencia que tenía las variables hemodinámicas PAM y PIC en el comportamiento del SAC. Se utilizaron como herramientas, las regresiones en SVM para realizar un modelo lineal y no lineal (ARX y NARX), por lo que es el modelo que presenta una mayor cercanía al expuesto en el presente trabajo</w:t>
      </w:r>
    </w:p>
    <w:p w14:paraId="06BC466D" w14:textId="77777777" w:rsidR="00D64FCB" w:rsidRPr="004F2037" w:rsidRDefault="00D64FCB" w:rsidP="00D64FCB">
      <w:r w:rsidRPr="004F2037">
        <w:t xml:space="preserve">El trabajo de Varas (Varas, 2013) utiliza SVM para realizar un modelo lineal y no lineal (FIR y NFIR). Este estudio también destaca por crear un modelo </w:t>
      </w:r>
      <w:proofErr w:type="spellStart"/>
      <w:r w:rsidRPr="004F2037">
        <w:t>univariado</w:t>
      </w:r>
      <w:proofErr w:type="spellEnd"/>
      <w:r w:rsidRPr="004F2037">
        <w:t xml:space="preserve"> y multivariado (dos entradas) del SAC. Varas busca evaluar la autorregulación de pacientes con TEC por medio de modelos lineales y no lineales. En este trabajo, a diferencia del realizado por Ruz, se opta por la utilización de modelos no autorregresivos ya que esto ya lo había realizado Ruz previamente. Se consideró un modelo de caja negra que utilizaba señales capturadas de pacientes con TEC para así concluir a partir de los resultados que entreguen los índices ARI y mfARI. Se analizó la influencia que tenía la PAM y la PIC en conjunto y por separado sobre el modelo. La variable PIC tiene directa relación con la condición de salud de los pacientes con TEC por lo que es de suma importancia analiza su contribución al modelo, sin embargo el modelo </w:t>
      </w:r>
      <w:proofErr w:type="spellStart"/>
      <w:r w:rsidRPr="004F2037">
        <w:t>univariado</w:t>
      </w:r>
      <w:proofErr w:type="spellEnd"/>
      <w:r>
        <w:t xml:space="preserve"> con entrada</w:t>
      </w:r>
      <w:r w:rsidRPr="004F2037">
        <w:t xml:space="preserve"> PIC y salida VFSC no se </w:t>
      </w:r>
      <w:r>
        <w:t>hizo</w:t>
      </w:r>
      <w:r w:rsidRPr="004F2037">
        <w:t xml:space="preserve"> ya que Muñoz el año 2009 ya lo había realizado.</w:t>
      </w:r>
    </w:p>
    <w:p w14:paraId="7FE66EFA" w14:textId="77777777" w:rsidR="00D64FCB" w:rsidRPr="004F2037" w:rsidRDefault="00D64FCB" w:rsidP="00D64FCB">
      <w:pPr>
        <w:rPr>
          <w:szCs w:val="20"/>
        </w:rPr>
      </w:pPr>
      <w:r w:rsidRPr="004F2037">
        <w:rPr>
          <w:szCs w:val="20"/>
        </w:rPr>
        <w:t xml:space="preserve">Entre los modelos no lineales, destacan los trabajos con uso de redes neuronales </w:t>
      </w:r>
      <w:r w:rsidRPr="004F2037">
        <w:rPr>
          <w:szCs w:val="20"/>
        </w:rPr>
        <w:fldChar w:fldCharType="begin">
          <w:fldData xml:space="preserve">PEVuZE5vdGU+PENpdGU+PEF1dGhvcj5DaGFjw7NuPC9BdXRob3I+PFllYXI+MjAwNTwvWWVhcj48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</w:fldData>
        </w:fldChar>
      </w:r>
      <w:r w:rsidRPr="004F2037">
        <w:rPr>
          <w:szCs w:val="20"/>
        </w:rPr>
        <w:instrText xml:space="preserve"> ADDIN EN.CITE </w:instrText>
      </w:r>
      <w:r w:rsidRPr="004F2037">
        <w:rPr>
          <w:szCs w:val="20"/>
        </w:rPr>
        <w:fldChar w:fldCharType="begin">
          <w:fldData xml:space="preserve">PEVuZE5vdGU+PENpdGU+PEF1dGhvcj5DaGFjw7NuPC9BdXRob3I+PFllYXI+MjAwNTwvWWVhcj48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</w:fldData>
        </w:fldChar>
      </w:r>
      <w:r w:rsidRPr="004F2037">
        <w:rPr>
          <w:szCs w:val="20"/>
        </w:rPr>
        <w:instrText xml:space="preserve"> ADDIN EN.CITE.DATA </w:instrText>
      </w:r>
      <w:r w:rsidRPr="004F2037">
        <w:rPr>
          <w:szCs w:val="20"/>
        </w:rPr>
      </w:r>
      <w:r w:rsidRPr="004F2037">
        <w:rPr>
          <w:szCs w:val="20"/>
        </w:rPr>
        <w:fldChar w:fldCharType="end"/>
      </w:r>
      <w:r w:rsidRPr="004F2037">
        <w:rPr>
          <w:szCs w:val="20"/>
        </w:rPr>
      </w:r>
      <w:r w:rsidRPr="004F2037">
        <w:rPr>
          <w:szCs w:val="20"/>
        </w:rPr>
        <w:fldChar w:fldCharType="separate"/>
      </w:r>
      <w:r w:rsidRPr="004F2037">
        <w:rPr>
          <w:szCs w:val="20"/>
        </w:rPr>
        <w:t>(</w:t>
      </w:r>
      <w:proofErr w:type="spellStart"/>
      <w:r w:rsidRPr="004F2037">
        <w:rPr>
          <w:szCs w:val="20"/>
        </w:rPr>
        <w:t>Nuñez</w:t>
      </w:r>
      <w:proofErr w:type="spellEnd"/>
      <w:r w:rsidRPr="004F2037">
        <w:rPr>
          <w:szCs w:val="20"/>
        </w:rPr>
        <w:t xml:space="preserve">, 2003; Muñoz, 2004; </w:t>
      </w:r>
      <w:proofErr w:type="spellStart"/>
      <w:r w:rsidRPr="004F2037">
        <w:rPr>
          <w:szCs w:val="20"/>
        </w:rPr>
        <w:t>Panerai</w:t>
      </w:r>
      <w:proofErr w:type="spellEnd"/>
      <w:r w:rsidRPr="004F2037">
        <w:rPr>
          <w:i/>
          <w:szCs w:val="20"/>
        </w:rPr>
        <w:t xml:space="preserve"> et al.</w:t>
      </w:r>
      <w:r w:rsidRPr="004F2037">
        <w:rPr>
          <w:szCs w:val="20"/>
        </w:rPr>
        <w:t>, 2004a; Chacón</w:t>
      </w:r>
      <w:r w:rsidRPr="004F2037">
        <w:rPr>
          <w:i/>
          <w:szCs w:val="20"/>
        </w:rPr>
        <w:t xml:space="preserve"> et al.</w:t>
      </w:r>
      <w:r w:rsidRPr="004F2037">
        <w:rPr>
          <w:szCs w:val="20"/>
        </w:rPr>
        <w:t>, 2005)</w:t>
      </w:r>
      <w:r w:rsidRPr="004F2037">
        <w:rPr>
          <w:szCs w:val="20"/>
        </w:rPr>
        <w:fldChar w:fldCharType="end"/>
      </w:r>
      <w:r w:rsidRPr="004F2037">
        <w:rPr>
          <w:szCs w:val="20"/>
        </w:rPr>
        <w:t xml:space="preserve"> y por último aquellos realizados mediante </w:t>
      </w:r>
      <w:r w:rsidRPr="004F2037">
        <w:rPr>
          <w:i/>
          <w:szCs w:val="20"/>
        </w:rPr>
        <w:t>máquinas de vectores soporte</w:t>
      </w:r>
      <w:r w:rsidRPr="004F2037">
        <w:rPr>
          <w:szCs w:val="20"/>
        </w:rPr>
        <w:t xml:space="preserve"> (SVM) </w:t>
      </w:r>
      <w:r w:rsidRPr="004F2037">
        <w:rPr>
          <w:szCs w:val="20"/>
        </w:rPr>
        <w:fldChar w:fldCharType="begin">
          <w:fldData xml:space="preserve">PEVuZE5vdGU+PENpdGU+PEF1dGhvcj5NdcOxb3o8L0F1dGhvcj48WWVhcj4yMDA5PC9ZZWFyPjxS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</w:fldData>
        </w:fldChar>
      </w:r>
      <w:r w:rsidRPr="004F2037">
        <w:rPr>
          <w:szCs w:val="20"/>
        </w:rPr>
        <w:instrText xml:space="preserve"> ADDIN EN.CITE </w:instrText>
      </w:r>
      <w:r w:rsidRPr="004F2037">
        <w:rPr>
          <w:szCs w:val="20"/>
        </w:rPr>
        <w:fldChar w:fldCharType="begin">
          <w:fldData xml:space="preserve">PEVuZE5vdGU+PENpdGU+PEF1dGhvcj5NdcOxb3o8L0F1dGhvcj48WWVhcj4yMDA5PC9ZZWFyPjxS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</w:fldData>
        </w:fldChar>
      </w:r>
      <w:r w:rsidRPr="004F2037">
        <w:rPr>
          <w:szCs w:val="20"/>
        </w:rPr>
        <w:instrText xml:space="preserve"> ADDIN EN.CITE.DATA </w:instrText>
      </w:r>
      <w:r w:rsidRPr="004F2037">
        <w:rPr>
          <w:szCs w:val="20"/>
        </w:rPr>
      </w:r>
      <w:r w:rsidRPr="004F2037">
        <w:rPr>
          <w:szCs w:val="20"/>
        </w:rPr>
        <w:fldChar w:fldCharType="end"/>
      </w:r>
      <w:r w:rsidRPr="004F2037">
        <w:rPr>
          <w:szCs w:val="20"/>
        </w:rPr>
      </w:r>
      <w:r w:rsidRPr="004F2037">
        <w:rPr>
          <w:szCs w:val="20"/>
        </w:rPr>
        <w:fldChar w:fldCharType="separate"/>
      </w:r>
      <w:r w:rsidRPr="004F2037">
        <w:rPr>
          <w:szCs w:val="20"/>
        </w:rPr>
        <w:t>(Díaz, 2005; Araya, 2006; Bello, 2007)</w:t>
      </w:r>
      <w:r w:rsidRPr="004F2037">
        <w:rPr>
          <w:szCs w:val="20"/>
        </w:rPr>
        <w:fldChar w:fldCharType="end"/>
      </w:r>
      <w:r w:rsidRPr="004F2037">
        <w:rPr>
          <w:szCs w:val="20"/>
        </w:rPr>
        <w:t>.</w:t>
      </w:r>
    </w:p>
    <w:p w14:paraId="463C738B" w14:textId="30FD9529" w:rsidR="00D64FCB" w:rsidRPr="004F2037" w:rsidRDefault="00D64FCB" w:rsidP="00D64FCB">
      <w:pPr>
        <w:rPr>
          <w:szCs w:val="20"/>
        </w:rPr>
      </w:pPr>
      <w:r w:rsidRPr="004F2037">
        <w:rPr>
          <w:szCs w:val="20"/>
        </w:rPr>
        <w:t xml:space="preserve">Chacón, </w:t>
      </w:r>
      <w:proofErr w:type="spellStart"/>
      <w:r w:rsidRPr="004F2037">
        <w:rPr>
          <w:szCs w:val="20"/>
        </w:rPr>
        <w:t>Panerai</w:t>
      </w:r>
      <w:proofErr w:type="spellEnd"/>
      <w:r w:rsidRPr="004F2037">
        <w:rPr>
          <w:szCs w:val="20"/>
        </w:rPr>
        <w:t>, Araya y Muño</w:t>
      </w:r>
      <w:r w:rsidR="001A2FB2">
        <w:rPr>
          <w:szCs w:val="20"/>
        </w:rPr>
        <w:t xml:space="preserve">z </w:t>
      </w:r>
      <w:sdt>
        <w:sdtPr>
          <w:rPr>
            <w:szCs w:val="20"/>
          </w:rPr>
          <w:id w:val="1891303663"/>
          <w:citation/>
        </w:sdtPr>
        <w:sdtContent>
          <w:r w:rsidR="001A2FB2">
            <w:rPr>
              <w:szCs w:val="20"/>
            </w:rPr>
            <w:fldChar w:fldCharType="begin"/>
          </w:r>
          <w:r w:rsidR="001A2FB2">
            <w:rPr>
              <w:szCs w:val="20"/>
              <w:lang w:val="es-CL"/>
            </w:rPr>
            <w:instrText xml:space="preserve"> CITATION Cha09 \l 13322 </w:instrText>
          </w:r>
          <w:r w:rsidR="001A2FB2">
            <w:rPr>
              <w:szCs w:val="20"/>
            </w:rPr>
            <w:fldChar w:fldCharType="separate"/>
          </w:r>
          <w:r w:rsidR="00C72F66" w:rsidRPr="00C72F66">
            <w:rPr>
              <w:noProof/>
              <w:szCs w:val="20"/>
              <w:lang w:val="es-CL"/>
            </w:rPr>
            <w:t>(Chacon, Araya, &amp; Muñoz, 2009)</w:t>
          </w:r>
          <w:r w:rsidR="001A2FB2">
            <w:rPr>
              <w:szCs w:val="20"/>
            </w:rPr>
            <w:fldChar w:fldCharType="end"/>
          </w:r>
        </w:sdtContent>
      </w:sdt>
      <w:r w:rsidRPr="004F2037">
        <w:rPr>
          <w:szCs w:val="20"/>
        </w:rPr>
        <w:t xml:space="preserve"> demostraron que las </w:t>
      </w:r>
      <w:proofErr w:type="spellStart"/>
      <w:r w:rsidRPr="004F2037">
        <w:rPr>
          <w:szCs w:val="20"/>
        </w:rPr>
        <w:t>Support</w:t>
      </w:r>
      <w:proofErr w:type="spellEnd"/>
      <w:r w:rsidRPr="004F2037">
        <w:rPr>
          <w:szCs w:val="20"/>
        </w:rPr>
        <w:t xml:space="preserve"> Vector Machine (SVM) son mejores que las redes neuronales para tratar el problema de la autorregulación cerebral.</w:t>
      </w:r>
    </w:p>
    <w:p w14:paraId="182965C1" w14:textId="3611F4E3" w:rsidR="00D64FCB" w:rsidRPr="004F2037" w:rsidRDefault="00D64FCB" w:rsidP="00D64FCB">
      <w:pPr>
        <w:rPr>
          <w:szCs w:val="20"/>
        </w:rPr>
      </w:pPr>
      <w:r w:rsidRPr="004F2037">
        <w:rPr>
          <w:szCs w:val="20"/>
        </w:rPr>
        <w:t xml:space="preserve">El año 2007 Bello </w:t>
      </w:r>
      <w:sdt>
        <w:sdtPr>
          <w:rPr>
            <w:szCs w:val="20"/>
          </w:rPr>
          <w:id w:val="-2072494225"/>
          <w:citation/>
        </w:sdtPr>
        <w:sdtContent>
          <w:r w:rsidRPr="004F2037">
            <w:rPr>
              <w:szCs w:val="20"/>
            </w:rPr>
            <w:fldChar w:fldCharType="begin"/>
          </w:r>
          <w:r>
            <w:rPr>
              <w:szCs w:val="20"/>
              <w:lang w:val="es-CL"/>
            </w:rPr>
            <w:instrText xml:space="preserve">CITATION MarcadorDePosición2 \l 13322 </w:instrText>
          </w:r>
          <w:r w:rsidRPr="004F2037">
            <w:rPr>
              <w:szCs w:val="20"/>
            </w:rPr>
            <w:fldChar w:fldCharType="separate"/>
          </w:r>
          <w:r w:rsidR="00C72F66" w:rsidRPr="00C72F66">
            <w:rPr>
              <w:noProof/>
              <w:szCs w:val="20"/>
              <w:lang w:val="es-CL"/>
            </w:rPr>
            <w:t>(Bello Robles, 2007)</w:t>
          </w:r>
          <w:r w:rsidRPr="004F2037">
            <w:rPr>
              <w:szCs w:val="20"/>
            </w:rPr>
            <w:fldChar w:fldCharType="end"/>
          </w:r>
        </w:sdtContent>
      </w:sdt>
      <w:r w:rsidRPr="004F2037">
        <w:rPr>
          <w:szCs w:val="20"/>
        </w:rPr>
        <w:t xml:space="preserve"> estudió un grupo de sujetos sanos para analizar la interacción que existe entre la PCC y el CO2 en el SAC, bajo VEP, mediante máquinas de vectores soporte. Demostró que existía un comportamiento opuesto entre la PCC y el CO2, es decir, entre más alta sea la PCC más bajo será el CO2, esta información es de suma importancia para la evaluación del sistema de autorregulación, por ejemplo, en sujetos que presenten una Hipertensión intracraneal, debido a que su tratamiento se encuentra ligado directamente con la Hiperventilación producto del aumento de la variable CO2.</w:t>
      </w:r>
    </w:p>
    <w:p w14:paraId="073150D1" w14:textId="2FCB57E0" w:rsidR="00D64FCB" w:rsidRPr="004F2037" w:rsidRDefault="00D64FCB" w:rsidP="00D64FCB">
      <w:pPr>
        <w:rPr>
          <w:szCs w:val="20"/>
          <w:u w:val="single"/>
        </w:rPr>
      </w:pPr>
      <w:r w:rsidRPr="004F2037">
        <w:rPr>
          <w:szCs w:val="20"/>
        </w:rPr>
        <w:lastRenderedPageBreak/>
        <w:t xml:space="preserve">El trabajo realizado por </w:t>
      </w:r>
      <w:proofErr w:type="spellStart"/>
      <w:r w:rsidRPr="004F2037">
        <w:rPr>
          <w:szCs w:val="20"/>
        </w:rPr>
        <w:t>Tingying</w:t>
      </w:r>
      <w:proofErr w:type="spellEnd"/>
      <w:r w:rsidRPr="004F2037">
        <w:rPr>
          <w:szCs w:val="20"/>
        </w:rPr>
        <w:t xml:space="preserve"> </w:t>
      </w:r>
      <w:proofErr w:type="spellStart"/>
      <w:r w:rsidRPr="004F2037">
        <w:rPr>
          <w:szCs w:val="20"/>
        </w:rPr>
        <w:t>Peng</w:t>
      </w:r>
      <w:proofErr w:type="spellEnd"/>
      <w:r w:rsidRPr="004F2037">
        <w:rPr>
          <w:szCs w:val="20"/>
        </w:rPr>
        <w:t xml:space="preserve"> (</w:t>
      </w:r>
      <w:proofErr w:type="spellStart"/>
      <w:r w:rsidRPr="004F2037">
        <w:rPr>
          <w:szCs w:val="20"/>
        </w:rPr>
        <w:t>Peng</w:t>
      </w:r>
      <w:proofErr w:type="spellEnd"/>
      <w:r w:rsidRPr="004F2037">
        <w:rPr>
          <w:szCs w:val="20"/>
        </w:rPr>
        <w:t xml:space="preserve">, </w:t>
      </w:r>
      <w:proofErr w:type="spellStart"/>
      <w:r w:rsidRPr="004F2037">
        <w:rPr>
          <w:szCs w:val="20"/>
        </w:rPr>
        <w:t>Rowley</w:t>
      </w:r>
      <w:proofErr w:type="spellEnd"/>
      <w:r w:rsidRPr="004F2037">
        <w:rPr>
          <w:szCs w:val="20"/>
        </w:rPr>
        <w:t xml:space="preserve">, </w:t>
      </w:r>
      <w:proofErr w:type="spellStart"/>
      <w:r w:rsidRPr="004F2037">
        <w:rPr>
          <w:szCs w:val="20"/>
        </w:rPr>
        <w:t>Ainslie</w:t>
      </w:r>
      <w:proofErr w:type="spellEnd"/>
      <w:r w:rsidRPr="004F2037">
        <w:rPr>
          <w:szCs w:val="20"/>
        </w:rPr>
        <w:t xml:space="preserve">, </w:t>
      </w:r>
      <w:proofErr w:type="spellStart"/>
      <w:r w:rsidRPr="004F2037">
        <w:rPr>
          <w:szCs w:val="20"/>
        </w:rPr>
        <w:t>Poulin</w:t>
      </w:r>
      <w:proofErr w:type="spellEnd"/>
      <w:r w:rsidRPr="004F2037">
        <w:rPr>
          <w:szCs w:val="20"/>
        </w:rPr>
        <w:t xml:space="preserve">, &amp; </w:t>
      </w:r>
      <w:proofErr w:type="spellStart"/>
      <w:r w:rsidRPr="004F2037">
        <w:rPr>
          <w:szCs w:val="20"/>
        </w:rPr>
        <w:t>Payne</w:t>
      </w:r>
      <w:proofErr w:type="spellEnd"/>
      <w:r w:rsidRPr="004F2037">
        <w:rPr>
          <w:szCs w:val="20"/>
        </w:rPr>
        <w:t xml:space="preserve">, 2007), </w:t>
      </w:r>
      <w:r>
        <w:rPr>
          <w:szCs w:val="20"/>
        </w:rPr>
        <w:t>consiste en</w:t>
      </w:r>
      <w:r w:rsidRPr="004F2037">
        <w:rPr>
          <w:szCs w:val="20"/>
        </w:rPr>
        <w:t xml:space="preserve"> un modelo </w:t>
      </w:r>
      <w:r>
        <w:rPr>
          <w:szCs w:val="20"/>
        </w:rPr>
        <w:t xml:space="preserve">multivariado dinámico de tres entradas, </w:t>
      </w:r>
      <w:r w:rsidRPr="004F2037">
        <w:rPr>
          <w:szCs w:val="20"/>
        </w:rPr>
        <w:t xml:space="preserve">la presión arterial, el dióxido de carbono y el oxígeno, por medio de PETCO2 y PETO2, considerando como salida la velocidad del flujo sanguíneo cerebral. El trabajo de </w:t>
      </w:r>
      <w:proofErr w:type="spellStart"/>
      <w:r w:rsidRPr="004F2037">
        <w:rPr>
          <w:szCs w:val="20"/>
        </w:rPr>
        <w:t>Peng</w:t>
      </w:r>
      <w:proofErr w:type="spellEnd"/>
      <w:r w:rsidRPr="004F2037">
        <w:rPr>
          <w:szCs w:val="20"/>
        </w:rPr>
        <w:t xml:space="preserve"> es de suma importancia para la presente investigación debido a la evaluación que realiza del CO2 en la vasodilatación y vasoconstricción en el SAC, y es éste uno de los puntos a considerar al momento de evaluar la hiperventilación por medio de la PCC, de acuerdo al estudio realizado por Bello </w:t>
      </w:r>
      <w:sdt>
        <w:sdtPr>
          <w:rPr>
            <w:szCs w:val="20"/>
          </w:rPr>
          <w:id w:val="1372499470"/>
          <w:citation/>
        </w:sdtPr>
        <w:sdtContent>
          <w:r w:rsidRPr="004F2037">
            <w:rPr>
              <w:szCs w:val="20"/>
            </w:rPr>
            <w:fldChar w:fldCharType="begin"/>
          </w:r>
          <w:r>
            <w:rPr>
              <w:szCs w:val="20"/>
              <w:lang w:val="es-CL"/>
            </w:rPr>
            <w:instrText xml:space="preserve">CITATION MarcadorDePosición2 \l 13322 </w:instrText>
          </w:r>
          <w:r w:rsidRPr="004F2037">
            <w:rPr>
              <w:szCs w:val="20"/>
            </w:rPr>
            <w:fldChar w:fldCharType="separate"/>
          </w:r>
          <w:r w:rsidR="00C72F66" w:rsidRPr="00C72F66">
            <w:rPr>
              <w:noProof/>
              <w:szCs w:val="20"/>
              <w:lang w:val="es-CL"/>
            </w:rPr>
            <w:t>(Bello Robles, 2007)</w:t>
          </w:r>
          <w:r w:rsidRPr="004F2037">
            <w:rPr>
              <w:szCs w:val="20"/>
            </w:rPr>
            <w:fldChar w:fldCharType="end"/>
          </w:r>
        </w:sdtContent>
      </w:sdt>
      <w:r w:rsidRPr="004F2037">
        <w:rPr>
          <w:szCs w:val="20"/>
        </w:rPr>
        <w:t xml:space="preserve"> que </w:t>
      </w:r>
      <w:r>
        <w:rPr>
          <w:szCs w:val="20"/>
        </w:rPr>
        <w:t>realiza una comparación de</w:t>
      </w:r>
      <w:r w:rsidRPr="004F2037">
        <w:rPr>
          <w:szCs w:val="20"/>
        </w:rPr>
        <w:t xml:space="preserve"> estas dos variables.</w:t>
      </w:r>
    </w:p>
    <w:p w14:paraId="57E15161" w14:textId="151AF592" w:rsidR="00D64FCB" w:rsidRDefault="00D64FCB">
      <w:pPr>
        <w:spacing w:line="259" w:lineRule="auto"/>
        <w:jc w:val="left"/>
      </w:pPr>
      <w:r>
        <w:br w:type="page"/>
      </w:r>
    </w:p>
    <w:p w14:paraId="71071089" w14:textId="77777777" w:rsidR="00845C49" w:rsidRDefault="00845C49" w:rsidP="00845C49">
      <w:pPr>
        <w:pStyle w:val="Ttulo1"/>
      </w:pPr>
      <w:bookmarkStart w:id="56" w:name="_Toc477990066"/>
      <w:bookmarkStart w:id="57" w:name="_GoBack"/>
      <w:bookmarkEnd w:id="57"/>
      <w:r>
        <w:lastRenderedPageBreak/>
        <w:t>FUNDAMENTOS TEÓRICOS</w:t>
      </w:r>
      <w:bookmarkEnd w:id="56"/>
    </w:p>
    <w:p w14:paraId="37125760" w14:textId="77777777" w:rsidR="00845C49" w:rsidRPr="00520851" w:rsidRDefault="00845C49" w:rsidP="00845C49">
      <w:pPr>
        <w:pStyle w:val="Ttulo2"/>
      </w:pPr>
      <w:bookmarkStart w:id="58" w:name="_Toc477990067"/>
      <w:r w:rsidRPr="00520851">
        <w:t>SISTEMAS DINÁMICOS</w:t>
      </w:r>
      <w:bookmarkEnd w:id="58"/>
    </w:p>
    <w:p w14:paraId="55AEBE3D" w14:textId="77777777" w:rsidR="00845C49" w:rsidRPr="00E30C2F" w:rsidRDefault="00845C49" w:rsidP="00845C49">
      <w:r w:rsidRPr="00E30C2F">
        <w:t xml:space="preserve">Un sistema es aquel en donde los elementos </w:t>
      </w:r>
      <w:r>
        <w:t>están</w:t>
      </w:r>
      <w:r w:rsidRPr="00E30C2F">
        <w:t xml:space="preserve"> dentro de una organización, en la cual estos se encuentran interrelacionados e interactúan entre sí. Existen dos tipos de sistemas, el estático y el dinámico.</w:t>
      </w:r>
    </w:p>
    <w:p w14:paraId="2BC50520" w14:textId="77777777" w:rsidR="00845C49" w:rsidRPr="00E30C2F" w:rsidRDefault="00845C49" w:rsidP="00845C49">
      <w:pPr>
        <w:rPr>
          <w:i/>
        </w:rPr>
      </w:pPr>
      <w:r w:rsidRPr="00E30C2F">
        <w:t xml:space="preserve">Un sistema dinámico, a diferencia del estático, es aquel que considera la historia, su estado evoluciona en el tiempo, es decir, incorpora la dimensión temporal para determinar un ordenamiento espacial de los datos. El orden temporal de los datos presenta información importante, no es solo un conjunto de datos ordenados. En la práctica, esto se traduce en que la salida en el tiempo </w:t>
      </w:r>
      <w:r w:rsidRPr="00E30C2F">
        <w:rPr>
          <w:i/>
        </w:rPr>
        <w:t xml:space="preserve">t </w:t>
      </w:r>
      <w:r w:rsidRPr="00E30C2F">
        <w:t xml:space="preserve">de un sistema dinámico depende de la entrada </w:t>
      </w:r>
      <w:r>
        <w:t xml:space="preserve">u </w:t>
      </w:r>
      <w:r w:rsidRPr="00E30C2F">
        <w:t xml:space="preserve">en el mismo tiempo, además de las salidas y entradas en tiempos anteriores. Los datos ordenados a lo largo del tiempo son las denominadas series de tiempo </w:t>
      </w:r>
      <w:proofErr w:type="gramStart"/>
      <w:r w:rsidRPr="00E30C2F">
        <w:rPr>
          <w:rFonts w:ascii="Times New Roman" w:hAnsi="Times New Roman"/>
          <w:i/>
          <w:iCs/>
          <w:sz w:val="24"/>
          <w:lang w:val="es-CL"/>
        </w:rPr>
        <w:t>f</w:t>
      </w:r>
      <w:r w:rsidRPr="00E30C2F">
        <w:rPr>
          <w:i/>
        </w:rPr>
        <w:t>(</w:t>
      </w:r>
      <w:proofErr w:type="gramEnd"/>
      <w:r w:rsidRPr="00E30C2F">
        <w:rPr>
          <w:i/>
        </w:rPr>
        <w:t>t).</w:t>
      </w:r>
    </w:p>
    <w:p w14:paraId="406263BB" w14:textId="77777777" w:rsidR="00845C49" w:rsidRPr="00E30C2F" w:rsidRDefault="00845C49" w:rsidP="00845C49">
      <w:pPr>
        <w:rPr>
          <w:i/>
        </w:rPr>
      </w:pPr>
    </w:p>
    <w:p w14:paraId="65B82B24" w14:textId="77777777" w:rsidR="00757E87" w:rsidRDefault="00845C49" w:rsidP="00757E87">
      <w:pPr>
        <w:keepNext/>
        <w:ind w:left="2124"/>
      </w:pPr>
      <w:r w:rsidRPr="00E30C2F">
        <w:t xml:space="preserve">       </w:t>
      </w:r>
      <w:r w:rsidRPr="00E30C2F">
        <w:rPr>
          <w:noProof/>
          <w:lang w:val="es-CL" w:eastAsia="es-CL"/>
        </w:rPr>
        <mc:AlternateContent>
          <mc:Choice Requires="wpg">
            <w:drawing>
              <wp:inline distT="0" distB="0" distL="0" distR="0" wp14:anchorId="1EF736B0" wp14:editId="0CF9B8FC">
                <wp:extent cx="2293620" cy="542925"/>
                <wp:effectExtent l="0" t="0" r="49530" b="28575"/>
                <wp:docPr id="51" name="Grupo 51"/>
                <wp:cNvGraphicFramePr/>
                <a:graphic xmlns:a="http://schemas.openxmlformats.org/drawingml/2006/main">
                  <a:graphicData uri="http://schemas.microsoft.com/office/word/2010/wordprocessingGroup">
                    <wpg:wgp>
                      <wpg:cNvGrpSpPr/>
                      <wpg:grpSpPr>
                        <a:xfrm>
                          <a:off x="0" y="0"/>
                          <a:ext cx="2293620" cy="542925"/>
                          <a:chOff x="0" y="0"/>
                          <a:chExt cx="2293725" cy="542925"/>
                        </a:xfrm>
                      </wpg:grpSpPr>
                      <wps:wsp>
                        <wps:cNvPr id="5" name="Rectángulo 5"/>
                        <wps:cNvSpPr/>
                        <wps:spPr>
                          <a:xfrm>
                            <a:off x="476560" y="0"/>
                            <a:ext cx="1323975" cy="542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94B26B" w14:textId="77777777" w:rsidR="00757E87" w:rsidRPr="0071614D" w:rsidRDefault="00757E87" w:rsidP="00845C49">
                              <w:pPr>
                                <w:jc w:val="center"/>
                                <w:rPr>
                                  <w:lang w:val="es-CL"/>
                                </w:rPr>
                              </w:pPr>
                              <w:r>
                                <w:rPr>
                                  <w:lang w:val="es-CL"/>
                                </w:rPr>
                                <w:t>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onector recto de flecha 6"/>
                        <wps:cNvCnPr/>
                        <wps:spPr>
                          <a:xfrm>
                            <a:off x="0" y="277001"/>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Conector recto de flecha 7"/>
                        <wps:cNvCnPr/>
                        <wps:spPr>
                          <a:xfrm>
                            <a:off x="1807950" y="315721"/>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Cuadro de texto 17"/>
                        <wps:cNvSpPr txBox="1"/>
                        <wps:spPr>
                          <a:xfrm>
                            <a:off x="11914" y="20850"/>
                            <a:ext cx="422947" cy="2501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8D90C3" w14:textId="77777777" w:rsidR="00757E87" w:rsidRPr="0071614D" w:rsidRDefault="00757E87" w:rsidP="00845C49">
                              <w:pPr>
                                <w:rPr>
                                  <w:lang w:val="es-CL"/>
                                </w:rPr>
                              </w:pPr>
                              <w:proofErr w:type="gramStart"/>
                              <w:r>
                                <w:rPr>
                                  <w:lang w:val="es-CL"/>
                                </w:rPr>
                                <w:t>u(</w:t>
                              </w:r>
                              <w:proofErr w:type="gramEnd"/>
                              <w:r>
                                <w:rPr>
                                  <w:lang w:val="es-CL"/>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uadro de texto 24"/>
                        <wps:cNvSpPr txBox="1"/>
                        <wps:spPr>
                          <a:xfrm>
                            <a:off x="1804972" y="35742"/>
                            <a:ext cx="422947" cy="2501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72CCF" w14:textId="77777777" w:rsidR="00757E87" w:rsidRPr="0071614D" w:rsidRDefault="00757E87" w:rsidP="00845C49">
                              <w:pPr>
                                <w:rPr>
                                  <w:lang w:val="es-CL"/>
                                </w:rPr>
                              </w:pPr>
                              <w:proofErr w:type="gramStart"/>
                              <w:r>
                                <w:rPr>
                                  <w:lang w:val="es-CL"/>
                                </w:rPr>
                                <w:t>y(</w:t>
                              </w:r>
                              <w:proofErr w:type="gramEnd"/>
                              <w:r>
                                <w:rPr>
                                  <w:lang w:val="es-CL"/>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EF736B0" id="Grupo 51" o:spid="_x0000_s1026" style="width:180.6pt;height:42.75pt;mso-position-horizontal-relative:char;mso-position-vertical-relative:line" coordsize="22937,5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">
                <v:rect id="Rectángulo 5" o:spid="_x0000_s1027" style="position:absolute;left:4765;width:13240;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Nw8EA&#10;AADaAAAADwAAAGRycy9kb3ducmV2LnhtbESP0WoCMRRE3wv+Q7iCbzVroSKrUUQqSB8qrn7AZXPd&#10;LG5uYhJ1/XtTKPRxmJkzzGLV207cKcTWsYLJuABBXDvdcqPgdNy+z0DEhKyxc0wKnhRhtRy8LbDU&#10;7sEHulepERnCsUQFJiVfShlrQxbj2Hni7J1dsJiyDI3UAR8Zbjv5URRTabHlvGDQ08ZQfaluVoEP&#10;a783X+a47X/C7ru5Va25PpUaDfv1HESiPv2H/9o7reATfq/kG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JTcPBAAAA2gAAAA8AAAAAAAAAAAAAAAAAmAIAAGRycy9kb3du&#10;cmV2LnhtbFBLBQYAAAAABAAEAPUAAACGAwAAAAA=&#10;" fillcolor="white [3201]" strokecolor="black [3213]" strokeweight="1pt">
                  <v:textbox>
                    <w:txbxContent>
                      <w:p w14:paraId="3694B26B" w14:textId="77777777" w:rsidR="00757E87" w:rsidRPr="0071614D" w:rsidRDefault="00757E87" w:rsidP="00845C49">
                        <w:pPr>
                          <w:jc w:val="center"/>
                          <w:rPr>
                            <w:lang w:val="es-CL"/>
                          </w:rPr>
                        </w:pPr>
                        <w:r>
                          <w:rPr>
                            <w:lang w:val="es-CL"/>
                          </w:rPr>
                          <w:t>Sistema</w:t>
                        </w:r>
                      </w:p>
                    </w:txbxContent>
                  </v:textbox>
                </v:rect>
                <v:shapetype id="_x0000_t32" coordsize="21600,21600" o:spt="32" o:oned="t" path="m,l21600,21600e" filled="f">
                  <v:path arrowok="t" fillok="f" o:connecttype="none"/>
                  <o:lock v:ext="edit" shapetype="t"/>
                </v:shapetype>
                <v:shape id="Conector recto de flecha 6" o:spid="_x0000_s1028" type="#_x0000_t32" style="position:absolute;top:2770;width:48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aBE8AAAADaAAAADwAAAGRycy9kb3ducmV2LnhtbESPzarCMBSE9xd8h3AEd9dUwaLVKOpF&#10;UHf+4PrQHNtic1KbXFvf3giCy2FmvmFmi9aU4kG1KywrGPQjEMSp1QVnCs6nze8YhPPIGkvLpOBJ&#10;Dhbzzs8ME20bPtDj6DMRIOwSVJB7XyVSujQng65vK+LgXW1t0AdZZ1LX2AS4KeUwimJpsOCwkGNF&#10;65zS2/HfKGjQXyarZXZfr/5223ZU3uPTea9Ur9supyA8tf4b/rS3WkEM7yvhBsj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2gRPAAAAA2gAAAA8AAAAAAAAAAAAAAAAA&#10;oQIAAGRycy9kb3ducmV2LnhtbFBLBQYAAAAABAAEAPkAAACOAwAAAAA=&#10;" strokecolor="black [3200]" strokeweight=".5pt">
                  <v:stroke endarrow="block" joinstyle="miter"/>
                </v:shape>
                <v:shape id="Conector recto de flecha 7" o:spid="_x0000_s1029" type="#_x0000_t32" style="position:absolute;left:18079;top:3157;width:4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okiMMAAADaAAAADwAAAGRycy9kb3ducmV2LnhtbESPS2vDMBCE74X8B7GB3hK5gTzqRDGO&#10;QyHpLQ96XqyNbWqtHEux3X9fBQo9DjPzDbNJBlOLjlpXWVbwNo1AEOdWV1wouF4+JisQziNrrC2T&#10;gh9ykGxHLxuMte35RN3ZFyJA2MWooPS+iaV0eUkG3dQ2xMG72dagD7ItpG6xD3BTy1kULaTBisNC&#10;iQ1lJeXf54dR0KP/et+lxT3b7Y+HYV7fF5frp1Kv4yFdg/A0+P/wX/ugFSzheSXcAL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6JIjDAAAA2gAAAA8AAAAAAAAAAAAA&#10;AAAAoQIAAGRycy9kb3ducmV2LnhtbFBLBQYAAAAABAAEAPkAAACRAwAAAAA=&#10;" strokecolor="black [3200]" strokeweight=".5pt">
                  <v:stroke endarrow="block" joinstyle="miter"/>
                </v:shape>
                <v:shapetype id="_x0000_t202" coordsize="21600,21600" o:spt="202" path="m,l,21600r21600,l21600,xe">
                  <v:stroke joinstyle="miter"/>
                  <v:path gradientshapeok="t" o:connecttype="rect"/>
                </v:shapetype>
                <v:shape id="Cuadro de texto 17" o:spid="_x0000_s1030" type="#_x0000_t202" style="position:absolute;left:119;top:208;width:4229;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018D90C3" w14:textId="77777777" w:rsidR="00757E87" w:rsidRPr="0071614D" w:rsidRDefault="00757E87" w:rsidP="00845C49">
                        <w:pPr>
                          <w:rPr>
                            <w:lang w:val="es-CL"/>
                          </w:rPr>
                        </w:pPr>
                        <w:proofErr w:type="gramStart"/>
                        <w:r>
                          <w:rPr>
                            <w:lang w:val="es-CL"/>
                          </w:rPr>
                          <w:t>u(</w:t>
                        </w:r>
                        <w:proofErr w:type="gramEnd"/>
                        <w:r>
                          <w:rPr>
                            <w:lang w:val="es-CL"/>
                          </w:rPr>
                          <w:t>t)</w:t>
                        </w:r>
                      </w:p>
                    </w:txbxContent>
                  </v:textbox>
                </v:shape>
                <v:shape id="Cuadro de texto 24" o:spid="_x0000_s1031" type="#_x0000_t202" style="position:absolute;left:18049;top:357;width:4230;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14:paraId="2EF72CCF" w14:textId="77777777" w:rsidR="00757E87" w:rsidRPr="0071614D" w:rsidRDefault="00757E87" w:rsidP="00845C49">
                        <w:pPr>
                          <w:rPr>
                            <w:lang w:val="es-CL"/>
                          </w:rPr>
                        </w:pPr>
                        <w:proofErr w:type="gramStart"/>
                        <w:r>
                          <w:rPr>
                            <w:lang w:val="es-CL"/>
                          </w:rPr>
                          <w:t>y(</w:t>
                        </w:r>
                        <w:proofErr w:type="gramEnd"/>
                        <w:r>
                          <w:rPr>
                            <w:lang w:val="es-CL"/>
                          </w:rPr>
                          <w:t>t)</w:t>
                        </w:r>
                      </w:p>
                    </w:txbxContent>
                  </v:textbox>
                </v:shape>
                <w10:anchorlock/>
              </v:group>
            </w:pict>
          </mc:Fallback>
        </mc:AlternateContent>
      </w:r>
    </w:p>
    <w:p w14:paraId="1998E53D" w14:textId="6BC613CE" w:rsidR="00845C49" w:rsidRPr="00757E87" w:rsidRDefault="00757E87" w:rsidP="00757E87">
      <w:pPr>
        <w:pStyle w:val="Descripcin"/>
      </w:pPr>
      <w:bookmarkStart w:id="59" w:name="_Toc477990033"/>
      <w:r w:rsidRPr="00757E87">
        <w:t xml:space="preserve">Figura </w:t>
      </w:r>
      <w:r w:rsidRPr="00757E87">
        <w:fldChar w:fldCharType="begin"/>
      </w:r>
      <w:r w:rsidRPr="00757E87">
        <w:instrText xml:space="preserve"> STYLEREF 1 \s </w:instrText>
      </w:r>
      <w:r w:rsidRPr="00757E87">
        <w:fldChar w:fldCharType="separate"/>
      </w:r>
      <w:r w:rsidRPr="00757E87">
        <w:t>3</w:t>
      </w:r>
      <w:r w:rsidRPr="00757E87">
        <w:fldChar w:fldCharType="end"/>
      </w:r>
      <w:r w:rsidRPr="00757E87">
        <w:noBreakHyphen/>
      </w:r>
      <w:r w:rsidRPr="00757E87">
        <w:fldChar w:fldCharType="begin"/>
      </w:r>
      <w:r w:rsidRPr="00757E87">
        <w:instrText xml:space="preserve"> SEQ Figura \* ARABIC \s 1 </w:instrText>
      </w:r>
      <w:r w:rsidRPr="00757E87">
        <w:fldChar w:fldCharType="separate"/>
      </w:r>
      <w:r w:rsidRPr="00757E87">
        <w:t>1</w:t>
      </w:r>
      <w:r w:rsidRPr="00757E87">
        <w:fldChar w:fldCharType="end"/>
      </w:r>
      <w:r w:rsidRPr="00757E87">
        <w:t xml:space="preserve"> Sistema dinámico</w:t>
      </w:r>
      <w:bookmarkEnd w:id="59"/>
    </w:p>
    <w:p w14:paraId="0435313D" w14:textId="77777777" w:rsidR="00845C49" w:rsidRPr="00E30C2F" w:rsidRDefault="00845C49" w:rsidP="00845C49"/>
    <w:p w14:paraId="07AE949B" w14:textId="77777777" w:rsidR="00845C49" w:rsidRPr="00E30C2F" w:rsidRDefault="00845C49" w:rsidP="00845C49">
      <w:r w:rsidRPr="00E30C2F">
        <w:t>Un modelo dinámico puede</w:t>
      </w:r>
      <w:r>
        <w:t xml:space="preserve"> ser caracterizado como lineal o</w:t>
      </w:r>
      <w:r w:rsidRPr="00E30C2F">
        <w:t xml:space="preserve"> no lineal. Dentro de los modelos lineales clásicos utilizados en el estudio del SAC destacan los modelos de </w:t>
      </w:r>
      <w:proofErr w:type="spellStart"/>
      <w:r w:rsidRPr="00E30C2F">
        <w:rPr>
          <w:i/>
        </w:rPr>
        <w:t>Aslid-Tiecks</w:t>
      </w:r>
      <w:proofErr w:type="spellEnd"/>
      <w:r w:rsidRPr="00E30C2F">
        <w:t xml:space="preserve">, los cuales </w:t>
      </w:r>
      <w:proofErr w:type="gramStart"/>
      <w:r w:rsidRPr="00E30C2F">
        <w:t>utilizan</w:t>
      </w:r>
      <w:proofErr w:type="gramEnd"/>
      <w:r w:rsidRPr="00E30C2F">
        <w:t xml:space="preserve"> solo la PAM como variable de entrada y permite clasificar la calidad de la autorregulación a través del índice de autorregulación, denominado ARI. En 1998 </w:t>
      </w:r>
      <w:proofErr w:type="spellStart"/>
      <w:r w:rsidRPr="00E30C2F">
        <w:t>Panerai</w:t>
      </w:r>
      <w:proofErr w:type="spellEnd"/>
      <w:r w:rsidRPr="00E30C2F">
        <w:t xml:space="preserve"> realizó un modelo lineal para estimar la regulación cerebral dinámica basado en variaciones espontáneas de la PAM, y demostró que pequeñas fluctuaciones en la PIC tienen influencias importantes en la PPC. Dentro de los métodos no lineales algunos modelos que destacan son Wiener </w:t>
      </w:r>
      <w:proofErr w:type="spellStart"/>
      <w:r w:rsidRPr="00E30C2F">
        <w:t>Laguerre</w:t>
      </w:r>
      <w:proofErr w:type="spellEnd"/>
      <w:r w:rsidRPr="00E30C2F">
        <w:t xml:space="preserve"> (</w:t>
      </w:r>
      <w:proofErr w:type="spellStart"/>
      <w:r w:rsidRPr="00E30C2F">
        <w:t>Panerai</w:t>
      </w:r>
      <w:proofErr w:type="spellEnd"/>
      <w:r w:rsidRPr="00E30C2F">
        <w:t xml:space="preserve"> et al., 1999; </w:t>
      </w:r>
      <w:proofErr w:type="spellStart"/>
      <w:r w:rsidRPr="00E30C2F">
        <w:t>Panerai</w:t>
      </w:r>
      <w:proofErr w:type="spellEnd"/>
      <w:r w:rsidRPr="00E30C2F">
        <w:t xml:space="preserve"> et al., 2001), las redes neuronales (muñoz, 2004; </w:t>
      </w:r>
      <w:proofErr w:type="spellStart"/>
      <w:r w:rsidRPr="00E30C2F">
        <w:t>Panerai</w:t>
      </w:r>
      <w:proofErr w:type="spellEnd"/>
      <w:r w:rsidRPr="00E30C2F">
        <w:t xml:space="preserve"> et al., 2004, Chacón et al., 2005), y finalmente algunos trabajos realizados por medio de SVM (Días, 2005; Araya, 2006; Bello, 2007</w:t>
      </w:r>
      <w:r w:rsidRPr="00E30C2F">
        <w:rPr>
          <w:color w:val="FF0000"/>
        </w:rPr>
        <w:t xml:space="preserve">; </w:t>
      </w:r>
      <w:r w:rsidRPr="004D5E69">
        <w:t xml:space="preserve">Ruz, 2009; Muñoz, 2009; Sanhueza 2011; Varas, 2013; </w:t>
      </w:r>
      <w:proofErr w:type="spellStart"/>
      <w:r w:rsidRPr="004D5E69">
        <w:t>Sun</w:t>
      </w:r>
      <w:proofErr w:type="spellEnd"/>
      <w:r w:rsidRPr="004D5E69">
        <w:t>-Ho, 214</w:t>
      </w:r>
      <w:r w:rsidRPr="00E30C2F">
        <w:t>), entre otros.</w:t>
      </w:r>
    </w:p>
    <w:p w14:paraId="4F87AE90" w14:textId="77777777" w:rsidR="00845C49" w:rsidRPr="00E30C2F" w:rsidRDefault="00845C49" w:rsidP="00845C49">
      <w:r w:rsidRPr="00E30C2F">
        <w:t xml:space="preserve">Una de las mayores dificultades es el desarrollo de una regla que regule todas las mediciones, estándares de medición, </w:t>
      </w:r>
      <w:r w:rsidRPr="00E30C2F">
        <w:rPr>
          <w:i/>
        </w:rPr>
        <w:t>“</w:t>
      </w:r>
      <w:proofErr w:type="spellStart"/>
      <w:r w:rsidRPr="00E30C2F">
        <w:rPr>
          <w:i/>
        </w:rPr>
        <w:t>gold</w:t>
      </w:r>
      <w:proofErr w:type="spellEnd"/>
      <w:r w:rsidRPr="00E30C2F">
        <w:rPr>
          <w:i/>
        </w:rPr>
        <w:t xml:space="preserve"> </w:t>
      </w:r>
      <w:proofErr w:type="spellStart"/>
      <w:r w:rsidRPr="00E30C2F">
        <w:rPr>
          <w:i/>
        </w:rPr>
        <w:t>standards</w:t>
      </w:r>
      <w:proofErr w:type="spellEnd"/>
      <w:r w:rsidRPr="004D5E69">
        <w:rPr>
          <w:i/>
        </w:rPr>
        <w:t xml:space="preserve">”. </w:t>
      </w:r>
      <w:proofErr w:type="spellStart"/>
      <w:r w:rsidRPr="004D5E69">
        <w:t>Aaslid</w:t>
      </w:r>
      <w:proofErr w:type="spellEnd"/>
      <w:r w:rsidRPr="004D5E69">
        <w:t xml:space="preserve"> et al. (1989) </w:t>
      </w:r>
      <w:r w:rsidRPr="00E30C2F">
        <w:t xml:space="preserve">desarrolló un índice con el objetivo de medir y cuantificar la eficacia de la autorregulación dinámica del </w:t>
      </w:r>
      <w:r w:rsidRPr="00E30C2F">
        <w:rPr>
          <w:i/>
        </w:rPr>
        <w:t>flujo sanguíneo cerebral</w:t>
      </w:r>
      <w:r w:rsidRPr="00E30C2F">
        <w:t xml:space="preserve"> (FSC) </w:t>
      </w:r>
      <w:r>
        <w:t xml:space="preserve">que </w:t>
      </w:r>
      <w:r w:rsidRPr="00E30C2F">
        <w:t>será descrito a continuación.</w:t>
      </w:r>
    </w:p>
    <w:p w14:paraId="2340A341" w14:textId="77777777" w:rsidR="00845C49" w:rsidRPr="00E30C2F" w:rsidRDefault="00845C49" w:rsidP="00845C49">
      <w:pPr>
        <w:pStyle w:val="Ttulo3"/>
        <w:rPr>
          <w:lang w:eastAsia="es-ES"/>
        </w:rPr>
      </w:pPr>
      <w:bookmarkStart w:id="60" w:name="_Toc58267820"/>
      <w:bookmarkStart w:id="61" w:name="_Toc60457201"/>
      <w:bookmarkStart w:id="62" w:name="_Toc60457640"/>
      <w:bookmarkStart w:id="63" w:name="_Toc62532345"/>
      <w:bookmarkStart w:id="64" w:name="_Toc62535125"/>
      <w:bookmarkStart w:id="65" w:name="_Toc251314427"/>
      <w:bookmarkStart w:id="66" w:name="_Toc476321836"/>
      <w:bookmarkStart w:id="67" w:name="_Toc477990068"/>
      <w:r w:rsidRPr="00E30C2F">
        <w:rPr>
          <w:lang w:eastAsia="es-ES"/>
        </w:rPr>
        <w:lastRenderedPageBreak/>
        <w:t xml:space="preserve">Modelo </w:t>
      </w:r>
      <w:proofErr w:type="spellStart"/>
      <w:r w:rsidRPr="00E30C2F">
        <w:rPr>
          <w:lang w:eastAsia="es-ES"/>
        </w:rPr>
        <w:t>Aaslid-Tiecks</w:t>
      </w:r>
      <w:bookmarkEnd w:id="60"/>
      <w:proofErr w:type="spellEnd"/>
      <w:r w:rsidRPr="00E30C2F">
        <w:rPr>
          <w:lang w:eastAsia="es-ES"/>
        </w:rPr>
        <w:t xml:space="preserve"> (A-T)</w:t>
      </w:r>
      <w:bookmarkEnd w:id="61"/>
      <w:bookmarkEnd w:id="62"/>
      <w:bookmarkEnd w:id="63"/>
      <w:bookmarkEnd w:id="64"/>
      <w:r w:rsidRPr="00E30C2F">
        <w:rPr>
          <w:lang w:eastAsia="es-ES"/>
        </w:rPr>
        <w:t>.</w:t>
      </w:r>
      <w:bookmarkEnd w:id="65"/>
      <w:bookmarkEnd w:id="66"/>
      <w:bookmarkEnd w:id="67"/>
    </w:p>
    <w:p w14:paraId="01C3BF65" w14:textId="77777777" w:rsidR="00845C49" w:rsidRPr="00E30C2F" w:rsidRDefault="00845C49" w:rsidP="00845C49">
      <w:pPr>
        <w:spacing w:after="0" w:line="240" w:lineRule="auto"/>
        <w:jc w:val="left"/>
        <w:rPr>
          <w:rFonts w:ascii="Times New Roman" w:eastAsia="Times New Roman" w:hAnsi="Times New Roman"/>
          <w:sz w:val="24"/>
          <w:lang w:eastAsia="es-ES"/>
        </w:rPr>
      </w:pPr>
    </w:p>
    <w:p w14:paraId="4D9243CE" w14:textId="77777777" w:rsidR="00845C49" w:rsidRPr="00E30C2F" w:rsidRDefault="00845C49" w:rsidP="00845C49">
      <w:pPr>
        <w:rPr>
          <w:lang w:eastAsia="es-ES"/>
        </w:rPr>
      </w:pPr>
      <w:r w:rsidRPr="00E30C2F">
        <w:rPr>
          <w:lang w:eastAsia="es-ES"/>
        </w:rPr>
        <w:t>Este model</w:t>
      </w:r>
      <w:r>
        <w:rPr>
          <w:lang w:eastAsia="es-ES"/>
        </w:rPr>
        <w:t xml:space="preserve">o ha sido propuesto por </w:t>
      </w:r>
      <w:proofErr w:type="spellStart"/>
      <w:r>
        <w:rPr>
          <w:lang w:eastAsia="es-ES"/>
        </w:rPr>
        <w:t>Aaslid</w:t>
      </w:r>
      <w:proofErr w:type="spellEnd"/>
      <w:r>
        <w:rPr>
          <w:lang w:eastAsia="es-ES"/>
        </w:rPr>
        <w:t xml:space="preserve"> -</w:t>
      </w:r>
      <w:r w:rsidRPr="00E30C2F">
        <w:rPr>
          <w:lang w:eastAsia="es-ES"/>
        </w:rPr>
        <w:t xml:space="preserve"> </w:t>
      </w:r>
      <w:proofErr w:type="spellStart"/>
      <w:r w:rsidRPr="00E30C2F">
        <w:rPr>
          <w:lang w:eastAsia="es-ES"/>
        </w:rPr>
        <w:t>Tiecks</w:t>
      </w:r>
      <w:proofErr w:type="spellEnd"/>
      <w:r w:rsidRPr="00E30C2F">
        <w:rPr>
          <w:lang w:eastAsia="es-ES"/>
        </w:rPr>
        <w:t xml:space="preserve"> </w:t>
      </w:r>
      <w:r w:rsidRPr="00E30C2F">
        <w:rPr>
          <w:lang w:eastAsia="es-ES"/>
        </w:rPr>
        <w:fldChar w:fldCharType="begin"/>
      </w:r>
      <w:r w:rsidRPr="00E30C2F">
        <w:rPr>
          <w:lang w:eastAsia="es-ES"/>
        </w:rPr>
        <w:instrText xml:space="preserve"> ADDIN EN.CITE &lt;EndNote&gt;&lt;Cite&gt;&lt;Author&gt;Tiecks&lt;/Author&gt;&lt;Year&gt;1995&lt;/Year&gt;&lt;RecNum&gt;62&lt;/RecNum&gt;&lt;record&gt;&lt;rec-number&gt;62&lt;/rec-number&gt;&lt;foreign-keys&gt;&lt;key app="EN" db-id="5055pwezdrdza7edrtlvvszyt2pzdxttpdfr"&gt;62&lt;/key&gt;&lt;/foreign-keys&gt;&lt;ref-type name="Journal Article"&gt;17&lt;/ref-type&gt;&lt;contributors&gt;&lt;authors&gt;&lt;author&gt;Tiecks, F. P.&lt;/author&gt;&lt;author&gt;Lam, A. M.&lt;/author&gt;&lt;author&gt;Aaslid, R.&lt;/author&gt;&lt;author&gt;Newell, D. W.&lt;/author&gt;&lt;/authors&gt;&lt;/contributors&gt;&lt;auth-address&gt;Univ Washington,Harborview Med Ctr,Dept Neurol Surg,Seattle,Wa 98104&amp;#xD;Univ Washington,Harborview Med Ctr,Dept Anesthesiol,Seattle,Wa 98104&lt;/auth-address&gt;&lt;titles&gt;&lt;title&gt;Comparison of Static and Dynamic Cerebral Autoregulation Measurements&lt;/title&gt;&lt;secondary-title&gt;Stroke&lt;/secondary-title&gt;&lt;/titles&gt;&lt;periodical&gt;&lt;full-title&gt;Stroke&lt;/full-title&gt;&lt;/periodical&gt;&lt;pages&gt;1014-1019&lt;/pages&gt;&lt;volume&gt;26&lt;/volume&gt;&lt;number&gt;6&lt;/number&gt;&lt;keywords&gt;&lt;keyword&gt;autoregulation&lt;/keyword&gt;&lt;keyword&gt;blood flow velocity&lt;/keyword&gt;&lt;keyword&gt;cerebral blood flow&lt;/keyword&gt;&lt;keyword&gt;ultrasonics&lt;/keyword&gt;&lt;keyword&gt;arterial blood-flow&lt;/keyword&gt;&lt;keyword&gt;auto-regulation&lt;/keyword&gt;&lt;keyword&gt;velocity-measurements&lt;/keyword&gt;&lt;keyword&gt;transmural pressure&lt;/keyword&gt;&lt;keyword&gt;induced hypotension&lt;/keyword&gt;&lt;keyword&gt;isoflurane&lt;/keyword&gt;&lt;keyword&gt;humans&lt;/keyword&gt;&lt;keyword&gt;dogs&lt;/keyword&gt;&lt;keyword&gt;craniotomy&lt;/keyword&gt;&lt;keyword&gt;halothane&lt;/keyword&gt;&lt;/keywords&gt;&lt;dates&gt;&lt;year&gt;1995&lt;/year&gt;&lt;pub-dates&gt;&lt;date&gt;Jun&lt;/date&gt;&lt;/pub-dates&gt;&lt;/dates&gt;&lt;isbn&gt;0039-2499&lt;/isbn&gt;&lt;accession-num&gt;ISI:A1995RB35800018&lt;/accession-num&gt;&lt;urls&gt;&lt;related-urls&gt;&lt;url&gt;&amp;lt;Go to ISI&amp;gt;://A1995RB35800018&lt;/url&gt;&lt;/related-urls&gt;&lt;/urls&gt;&lt;language&gt;English&lt;/language&gt;&lt;/record&gt;&lt;/Cite&gt;&lt;/EndNote&gt;</w:instrText>
      </w:r>
      <w:r w:rsidRPr="00E30C2F">
        <w:rPr>
          <w:lang w:eastAsia="es-ES"/>
        </w:rPr>
        <w:fldChar w:fldCharType="separate"/>
      </w:r>
      <w:r w:rsidRPr="00E30C2F">
        <w:rPr>
          <w:lang w:eastAsia="es-ES"/>
        </w:rPr>
        <w:t>(</w:t>
      </w:r>
      <w:proofErr w:type="spellStart"/>
      <w:r w:rsidRPr="00E30C2F">
        <w:rPr>
          <w:lang w:eastAsia="es-ES"/>
        </w:rPr>
        <w:t>Tiecks</w:t>
      </w:r>
      <w:proofErr w:type="spellEnd"/>
      <w:r w:rsidRPr="00E30C2F">
        <w:rPr>
          <w:i/>
          <w:lang w:eastAsia="es-ES"/>
        </w:rPr>
        <w:t xml:space="preserve"> et al.</w:t>
      </w:r>
      <w:r w:rsidRPr="00E30C2F">
        <w:rPr>
          <w:lang w:eastAsia="es-ES"/>
        </w:rPr>
        <w:t>, 1995)</w:t>
      </w:r>
      <w:r w:rsidRPr="00E30C2F">
        <w:rPr>
          <w:lang w:eastAsia="es-ES"/>
        </w:rPr>
        <w:fldChar w:fldCharType="end"/>
      </w:r>
      <w:r w:rsidRPr="00E30C2F">
        <w:rPr>
          <w:lang w:eastAsia="es-ES"/>
        </w:rPr>
        <w:t xml:space="preserve">, y fue especialmente diseñado para modelar y clasificar la </w:t>
      </w:r>
      <w:r w:rsidRPr="00E30C2F">
        <w:rPr>
          <w:i/>
          <w:lang w:eastAsia="es-ES"/>
        </w:rPr>
        <w:t>velocidad de flujo sanguíneo cerebral</w:t>
      </w:r>
      <w:r w:rsidRPr="00E30C2F">
        <w:rPr>
          <w:lang w:eastAsia="es-ES"/>
        </w:rPr>
        <w:t xml:space="preserve"> (VFSC). Éste corresponde al modelo de estados de segundo orden que se muestra en las ecuaciones 3.1 a 3.4.</w:t>
      </w:r>
    </w:p>
    <w:p w14:paraId="7F4025ED" w14:textId="77777777" w:rsidR="00845C49" w:rsidRPr="00E30C2F" w:rsidRDefault="00845C49" w:rsidP="00845C49">
      <w:pPr>
        <w:widowControl w:val="0"/>
        <w:spacing w:after="0"/>
        <w:rPr>
          <w:rFonts w:ascii="Times New Roman" w:eastAsia="Times New Roman" w:hAnsi="Times New Roman"/>
          <w:bCs/>
          <w:sz w:val="24"/>
          <w:lang w:val="es-MX" w:eastAsia="es-ES"/>
        </w:rPr>
      </w:pPr>
    </w:p>
    <w:tbl>
      <w:tblPr>
        <w:tblW w:w="5000" w:type="pct"/>
        <w:tblCellMar>
          <w:left w:w="70" w:type="dxa"/>
          <w:right w:w="70" w:type="dxa"/>
        </w:tblCellMar>
        <w:tblLook w:val="0000" w:firstRow="0" w:lastRow="0" w:firstColumn="0" w:lastColumn="0" w:noHBand="0" w:noVBand="0"/>
      </w:tblPr>
      <w:tblGrid>
        <w:gridCol w:w="1711"/>
        <w:gridCol w:w="5610"/>
        <w:gridCol w:w="1233"/>
      </w:tblGrid>
      <w:tr w:rsidR="00845C49" w:rsidRPr="00E30C2F" w14:paraId="4FBA948F" w14:textId="77777777" w:rsidTr="00C72F66">
        <w:tc>
          <w:tcPr>
            <w:tcW w:w="1000" w:type="pct"/>
            <w:vAlign w:val="center"/>
          </w:tcPr>
          <w:p w14:paraId="5AFC021D" w14:textId="77777777" w:rsidR="00845C49" w:rsidRPr="00E30C2F" w:rsidRDefault="00845C49" w:rsidP="00C72F66">
            <w:pPr>
              <w:spacing w:after="120"/>
              <w:ind w:firstLine="680"/>
              <w:rPr>
                <w:rFonts w:ascii="Times New Roman" w:eastAsia="Times New Roman" w:hAnsi="Times New Roman"/>
                <w:sz w:val="24"/>
                <w:lang w:eastAsia="es-ES"/>
              </w:rPr>
            </w:pPr>
          </w:p>
        </w:tc>
        <w:tc>
          <w:tcPr>
            <w:tcW w:w="3279" w:type="pct"/>
            <w:vAlign w:val="center"/>
          </w:tcPr>
          <w:p w14:paraId="10E9E6AF" w14:textId="77777777" w:rsidR="00845C49" w:rsidRPr="00E30C2F" w:rsidRDefault="00845C49" w:rsidP="00C72F66">
            <w:pPr>
              <w:widowControl w:val="0"/>
              <w:spacing w:after="0"/>
              <w:rPr>
                <w:rFonts w:ascii="Times New Roman" w:eastAsia="Times New Roman" w:hAnsi="Times New Roman"/>
                <w:bCs/>
                <w:sz w:val="24"/>
                <w:lang w:val="es-MX" w:eastAsia="es-ES"/>
              </w:rPr>
            </w:pPr>
            <m:oMathPara>
              <m:oMath>
                <m:r>
                  <w:rPr>
                    <w:rFonts w:ascii="Cambria Math" w:eastAsia="Times New Roman" w:hAnsi="Cambria Math"/>
                    <w:sz w:val="24"/>
                    <w:lang w:val="es-MX" w:eastAsia="es-ES"/>
                  </w:rPr>
                  <m:t>V</m:t>
                </m:r>
                <m:d>
                  <m:dPr>
                    <m:ctrlPr>
                      <w:rPr>
                        <w:rFonts w:ascii="Cambria Math" w:eastAsia="Times New Roman" w:hAnsi="Cambria Math"/>
                        <w:bCs/>
                        <w:i/>
                        <w:sz w:val="24"/>
                        <w:lang w:val="es-MX" w:eastAsia="es-ES"/>
                      </w:rPr>
                    </m:ctrlPr>
                  </m:dPr>
                  <m:e>
                    <m:r>
                      <w:rPr>
                        <w:rFonts w:ascii="Cambria Math" w:eastAsia="Times New Roman" w:hAnsi="Cambria Math"/>
                        <w:sz w:val="24"/>
                        <w:lang w:val="es-MX" w:eastAsia="es-ES"/>
                      </w:rPr>
                      <m:t>n</m:t>
                    </m:r>
                  </m:e>
                </m:d>
                <m:r>
                  <w:rPr>
                    <w:rFonts w:ascii="Cambria Math" w:eastAsia="Times New Roman" w:hAnsi="Cambria Math"/>
                    <w:sz w:val="24"/>
                    <w:lang w:val="es-MX" w:eastAsia="es-ES"/>
                  </w:rPr>
                  <m:t>=</m:t>
                </m:r>
                <m:sSub>
                  <m:sSubPr>
                    <m:ctrlPr>
                      <w:rPr>
                        <w:rFonts w:ascii="Cambria Math" w:eastAsia="Times New Roman" w:hAnsi="Cambria Math"/>
                        <w:bCs/>
                        <w:i/>
                        <w:sz w:val="24"/>
                        <w:lang w:val="es-MX" w:eastAsia="es-ES"/>
                      </w:rPr>
                    </m:ctrlPr>
                  </m:sSubPr>
                  <m:e>
                    <m:r>
                      <w:rPr>
                        <w:rFonts w:ascii="Cambria Math" w:eastAsia="Times New Roman" w:hAnsi="Cambria Math"/>
                        <w:sz w:val="24"/>
                        <w:lang w:val="es-MX" w:eastAsia="es-ES"/>
                      </w:rPr>
                      <m:t>V</m:t>
                    </m:r>
                  </m:e>
                  <m:sub>
                    <m:r>
                      <w:rPr>
                        <w:rFonts w:ascii="Cambria Math" w:eastAsia="Times New Roman" w:hAnsi="Cambria Math"/>
                        <w:sz w:val="24"/>
                        <w:lang w:val="es-MX" w:eastAsia="es-ES"/>
                      </w:rPr>
                      <m:t>0</m:t>
                    </m:r>
                  </m:sub>
                </m:sSub>
                <m:r>
                  <w:rPr>
                    <w:rFonts w:ascii="Cambria Math" w:eastAsia="Times New Roman" w:hAnsi="Cambria Math"/>
                    <w:sz w:val="24"/>
                    <w:lang w:val="es-MX" w:eastAsia="es-ES"/>
                  </w:rPr>
                  <m:t>(1+dP</m:t>
                </m:r>
                <m:d>
                  <m:dPr>
                    <m:ctrlPr>
                      <w:rPr>
                        <w:rFonts w:ascii="Cambria Math" w:eastAsia="Times New Roman" w:hAnsi="Cambria Math"/>
                        <w:bCs/>
                        <w:i/>
                        <w:sz w:val="24"/>
                        <w:lang w:val="es-MX" w:eastAsia="es-ES"/>
                      </w:rPr>
                    </m:ctrlPr>
                  </m:dPr>
                  <m:e>
                    <m:r>
                      <w:rPr>
                        <w:rFonts w:ascii="Cambria Math" w:eastAsia="Times New Roman" w:hAnsi="Cambria Math"/>
                        <w:sz w:val="24"/>
                        <w:lang w:val="es-MX" w:eastAsia="es-ES"/>
                      </w:rPr>
                      <m:t>n</m:t>
                    </m:r>
                  </m:e>
                </m:d>
                <m:r>
                  <w:rPr>
                    <w:rFonts w:ascii="Cambria Math" w:eastAsia="Times New Roman" w:hAnsi="Cambria Math"/>
                    <w:sz w:val="24"/>
                    <w:lang w:val="es-MX" w:eastAsia="es-ES"/>
                  </w:rPr>
                  <m:t>-K×</m:t>
                </m:r>
                <m:sSub>
                  <m:sSubPr>
                    <m:ctrlPr>
                      <w:rPr>
                        <w:rFonts w:ascii="Cambria Math" w:eastAsia="Times New Roman" w:hAnsi="Cambria Math"/>
                        <w:bCs/>
                        <w:i/>
                        <w:sz w:val="24"/>
                        <w:lang w:val="es-MX" w:eastAsia="es-ES"/>
                      </w:rPr>
                    </m:ctrlPr>
                  </m:sSubPr>
                  <m:e>
                    <m:r>
                      <w:rPr>
                        <w:rFonts w:ascii="Cambria Math" w:eastAsia="Times New Roman" w:hAnsi="Cambria Math"/>
                        <w:sz w:val="24"/>
                        <w:lang w:val="es-MX" w:eastAsia="es-ES"/>
                      </w:rPr>
                      <m:t>x</m:t>
                    </m:r>
                  </m:e>
                  <m:sub>
                    <m:r>
                      <w:rPr>
                        <w:rFonts w:ascii="Cambria Math" w:eastAsia="Times New Roman" w:hAnsi="Cambria Math"/>
                        <w:sz w:val="24"/>
                        <w:lang w:val="es-MX" w:eastAsia="es-ES"/>
                      </w:rPr>
                      <m:t>2</m:t>
                    </m:r>
                  </m:sub>
                </m:sSub>
                <m:d>
                  <m:dPr>
                    <m:ctrlPr>
                      <w:rPr>
                        <w:rFonts w:ascii="Cambria Math" w:eastAsia="Times New Roman" w:hAnsi="Cambria Math"/>
                        <w:bCs/>
                        <w:i/>
                        <w:sz w:val="24"/>
                        <w:lang w:val="es-MX" w:eastAsia="es-ES"/>
                      </w:rPr>
                    </m:ctrlPr>
                  </m:dPr>
                  <m:e>
                    <m:r>
                      <w:rPr>
                        <w:rFonts w:ascii="Cambria Math" w:eastAsia="Times New Roman" w:hAnsi="Cambria Math"/>
                        <w:sz w:val="24"/>
                        <w:lang w:val="es-MX" w:eastAsia="es-ES"/>
                      </w:rPr>
                      <m:t>n</m:t>
                    </m:r>
                  </m:e>
                </m:d>
                <m:r>
                  <w:rPr>
                    <w:rFonts w:ascii="Cambria Math" w:eastAsia="Times New Roman" w:hAnsi="Cambria Math"/>
                    <w:sz w:val="24"/>
                    <w:lang w:val="es-MX" w:eastAsia="es-ES"/>
                  </w:rPr>
                  <m:t>)</m:t>
                </m:r>
              </m:oMath>
            </m:oMathPara>
          </w:p>
        </w:tc>
        <w:tc>
          <w:tcPr>
            <w:tcW w:w="721" w:type="pct"/>
            <w:vAlign w:val="center"/>
          </w:tcPr>
          <w:p w14:paraId="78437A5F" w14:textId="77777777" w:rsidR="00845C49" w:rsidRPr="00E30C2F" w:rsidRDefault="00845C49" w:rsidP="00C72F66">
            <w:pPr>
              <w:spacing w:before="40" w:after="0"/>
              <w:ind w:left="1418" w:hanging="1418"/>
              <w:jc w:val="center"/>
              <w:rPr>
                <w:rFonts w:ascii="Times New Roman" w:eastAsia="Times New Roman" w:hAnsi="Times New Roman"/>
                <w:bCs/>
                <w:i/>
                <w:sz w:val="24"/>
                <w:lang w:val="es-CL" w:eastAsia="es-ES"/>
              </w:rPr>
            </w:pPr>
            <w:r w:rsidRPr="00E30C2F">
              <w:rPr>
                <w:rFonts w:ascii="Times New Roman" w:eastAsia="Times New Roman" w:hAnsi="Times New Roman"/>
                <w:bCs/>
                <w:i/>
                <w:sz w:val="24"/>
                <w:lang w:val="es-CL" w:eastAsia="es-ES"/>
              </w:rPr>
              <w:t>(3.1)</w:t>
            </w:r>
          </w:p>
        </w:tc>
      </w:tr>
      <w:tr w:rsidR="00845C49" w:rsidRPr="00E30C2F" w14:paraId="29BC6216" w14:textId="77777777" w:rsidTr="00C72F66">
        <w:tc>
          <w:tcPr>
            <w:tcW w:w="1000" w:type="pct"/>
            <w:vAlign w:val="center"/>
          </w:tcPr>
          <w:p w14:paraId="43E20A24" w14:textId="77777777" w:rsidR="00845C49" w:rsidRPr="00E30C2F" w:rsidRDefault="00845C49" w:rsidP="00C72F66">
            <w:pPr>
              <w:spacing w:after="120"/>
              <w:ind w:firstLine="680"/>
              <w:rPr>
                <w:rFonts w:ascii="Times New Roman" w:eastAsia="Times New Roman" w:hAnsi="Times New Roman"/>
                <w:sz w:val="24"/>
                <w:lang w:eastAsia="es-ES"/>
              </w:rPr>
            </w:pPr>
          </w:p>
        </w:tc>
        <w:tc>
          <w:tcPr>
            <w:tcW w:w="3279" w:type="pct"/>
            <w:vAlign w:val="center"/>
          </w:tcPr>
          <w:p w14:paraId="51ABD8E6" w14:textId="77777777" w:rsidR="00845C49" w:rsidRPr="00E30C2F" w:rsidRDefault="00757E87" w:rsidP="00C72F66">
            <w:pPr>
              <w:widowControl w:val="0"/>
              <w:spacing w:after="0"/>
              <w:rPr>
                <w:rFonts w:ascii="Times New Roman" w:eastAsia="Times New Roman" w:hAnsi="Times New Roman"/>
                <w:bCs/>
                <w:sz w:val="24"/>
                <w:lang w:val="es-MX" w:eastAsia="es-ES"/>
              </w:rPr>
            </w:pPr>
            <m:oMathPara>
              <m:oMath>
                <m:sSub>
                  <m:sSubPr>
                    <m:ctrlPr>
                      <w:rPr>
                        <w:rFonts w:ascii="Cambria Math" w:eastAsia="Times New Roman" w:hAnsi="Cambria Math"/>
                        <w:bCs/>
                        <w:i/>
                        <w:sz w:val="24"/>
                        <w:lang w:val="es-MX" w:eastAsia="es-ES"/>
                      </w:rPr>
                    </m:ctrlPr>
                  </m:sSubPr>
                  <m:e>
                    <m:r>
                      <w:rPr>
                        <w:rFonts w:ascii="Cambria Math" w:eastAsia="Times New Roman" w:hAnsi="Cambria Math"/>
                        <w:sz w:val="24"/>
                        <w:lang w:val="es-MX" w:eastAsia="es-ES"/>
                      </w:rPr>
                      <m:t>x</m:t>
                    </m:r>
                  </m:e>
                  <m:sub>
                    <m:r>
                      <w:rPr>
                        <w:rFonts w:ascii="Cambria Math" w:eastAsia="Times New Roman" w:hAnsi="Cambria Math"/>
                        <w:sz w:val="24"/>
                        <w:lang w:val="es-MX" w:eastAsia="es-ES"/>
                      </w:rPr>
                      <m:t>1</m:t>
                    </m:r>
                  </m:sub>
                </m:sSub>
                <m:d>
                  <m:dPr>
                    <m:ctrlPr>
                      <w:rPr>
                        <w:rFonts w:ascii="Cambria Math" w:eastAsia="Times New Roman" w:hAnsi="Cambria Math"/>
                        <w:bCs/>
                        <w:i/>
                        <w:sz w:val="24"/>
                        <w:lang w:val="es-MX" w:eastAsia="es-ES"/>
                      </w:rPr>
                    </m:ctrlPr>
                  </m:dPr>
                  <m:e>
                    <m:r>
                      <w:rPr>
                        <w:rFonts w:ascii="Cambria Math" w:eastAsia="Times New Roman" w:hAnsi="Cambria Math"/>
                        <w:sz w:val="24"/>
                        <w:lang w:val="es-MX" w:eastAsia="es-ES"/>
                      </w:rPr>
                      <m:t>n</m:t>
                    </m:r>
                  </m:e>
                </m:d>
                <m:r>
                  <w:rPr>
                    <w:rFonts w:ascii="Cambria Math" w:eastAsia="Times New Roman" w:hAnsi="Cambria Math"/>
                    <w:sz w:val="24"/>
                    <w:lang w:val="es-MX" w:eastAsia="es-ES"/>
                  </w:rPr>
                  <m:t>=</m:t>
                </m:r>
                <m:sSub>
                  <m:sSubPr>
                    <m:ctrlPr>
                      <w:rPr>
                        <w:rFonts w:ascii="Cambria Math" w:eastAsia="Times New Roman" w:hAnsi="Cambria Math"/>
                        <w:bCs/>
                        <w:i/>
                        <w:sz w:val="24"/>
                        <w:lang w:val="es-MX" w:eastAsia="es-ES"/>
                      </w:rPr>
                    </m:ctrlPr>
                  </m:sSubPr>
                  <m:e>
                    <m:r>
                      <w:rPr>
                        <w:rFonts w:ascii="Cambria Math" w:eastAsia="Times New Roman" w:hAnsi="Cambria Math"/>
                        <w:sz w:val="24"/>
                        <w:lang w:val="es-MX" w:eastAsia="es-ES"/>
                      </w:rPr>
                      <m:t>x</m:t>
                    </m:r>
                  </m:e>
                  <m:sub>
                    <m:r>
                      <w:rPr>
                        <w:rFonts w:ascii="Cambria Math" w:eastAsia="Times New Roman" w:hAnsi="Cambria Math"/>
                        <w:sz w:val="24"/>
                        <w:lang w:val="es-MX" w:eastAsia="es-ES"/>
                      </w:rPr>
                      <m:t>1</m:t>
                    </m:r>
                  </m:sub>
                </m:sSub>
                <m:d>
                  <m:dPr>
                    <m:ctrlPr>
                      <w:rPr>
                        <w:rFonts w:ascii="Cambria Math" w:eastAsia="Times New Roman" w:hAnsi="Cambria Math"/>
                        <w:bCs/>
                        <w:i/>
                        <w:sz w:val="24"/>
                        <w:lang w:val="es-MX" w:eastAsia="es-ES"/>
                      </w:rPr>
                    </m:ctrlPr>
                  </m:dPr>
                  <m:e>
                    <m:r>
                      <w:rPr>
                        <w:rFonts w:ascii="Cambria Math" w:eastAsia="Times New Roman" w:hAnsi="Cambria Math"/>
                        <w:sz w:val="24"/>
                        <w:lang w:val="es-MX" w:eastAsia="es-ES"/>
                      </w:rPr>
                      <m:t>n-1</m:t>
                    </m:r>
                  </m:e>
                </m:d>
                <m:r>
                  <w:rPr>
                    <w:rFonts w:ascii="Cambria Math" w:eastAsia="Times New Roman" w:hAnsi="Cambria Math"/>
                    <w:sz w:val="24"/>
                    <w:lang w:val="es-MX" w:eastAsia="es-ES"/>
                  </w:rPr>
                  <m:t>+</m:t>
                </m:r>
                <m:f>
                  <m:fPr>
                    <m:ctrlPr>
                      <w:rPr>
                        <w:rFonts w:ascii="Cambria Math" w:eastAsia="Times New Roman" w:hAnsi="Cambria Math"/>
                        <w:bCs/>
                        <w:i/>
                        <w:sz w:val="24"/>
                        <w:lang w:val="es-MX" w:eastAsia="es-ES"/>
                      </w:rPr>
                    </m:ctrlPr>
                  </m:fPr>
                  <m:num>
                    <m:r>
                      <w:rPr>
                        <w:rFonts w:ascii="Cambria Math" w:eastAsia="Times New Roman" w:hAnsi="Cambria Math"/>
                        <w:sz w:val="24"/>
                        <w:lang w:val="es-MX" w:eastAsia="es-ES"/>
                      </w:rPr>
                      <m:t>dP</m:t>
                    </m:r>
                    <m:d>
                      <m:dPr>
                        <m:ctrlPr>
                          <w:rPr>
                            <w:rFonts w:ascii="Cambria Math" w:eastAsia="Times New Roman" w:hAnsi="Cambria Math"/>
                            <w:bCs/>
                            <w:i/>
                            <w:sz w:val="24"/>
                            <w:lang w:val="es-MX" w:eastAsia="es-ES"/>
                          </w:rPr>
                        </m:ctrlPr>
                      </m:dPr>
                      <m:e>
                        <m:r>
                          <w:rPr>
                            <w:rFonts w:ascii="Cambria Math" w:eastAsia="Times New Roman" w:hAnsi="Cambria Math"/>
                            <w:sz w:val="24"/>
                            <w:lang w:val="es-MX" w:eastAsia="es-ES"/>
                          </w:rPr>
                          <m:t>n-1</m:t>
                        </m:r>
                      </m:e>
                    </m:d>
                    <m:r>
                      <w:rPr>
                        <w:rFonts w:ascii="Cambria Math" w:eastAsia="Times New Roman" w:hAnsi="Cambria Math"/>
                        <w:sz w:val="24"/>
                        <w:lang w:val="es-MX" w:eastAsia="es-ES"/>
                      </w:rPr>
                      <m:t>-</m:t>
                    </m:r>
                    <m:sSub>
                      <m:sSubPr>
                        <m:ctrlPr>
                          <w:rPr>
                            <w:rFonts w:ascii="Cambria Math" w:eastAsia="Times New Roman" w:hAnsi="Cambria Math"/>
                            <w:bCs/>
                            <w:i/>
                            <w:sz w:val="24"/>
                            <w:lang w:val="es-MX" w:eastAsia="es-ES"/>
                          </w:rPr>
                        </m:ctrlPr>
                      </m:sSubPr>
                      <m:e>
                        <m:r>
                          <w:rPr>
                            <w:rFonts w:ascii="Cambria Math" w:eastAsia="Times New Roman" w:hAnsi="Cambria Math"/>
                            <w:sz w:val="24"/>
                            <w:lang w:val="es-MX" w:eastAsia="es-ES"/>
                          </w:rPr>
                          <m:t>x</m:t>
                        </m:r>
                      </m:e>
                      <m:sub>
                        <m:r>
                          <w:rPr>
                            <w:rFonts w:ascii="Cambria Math" w:eastAsia="Times New Roman" w:hAnsi="Cambria Math"/>
                            <w:sz w:val="24"/>
                            <w:lang w:val="es-MX" w:eastAsia="es-ES"/>
                          </w:rPr>
                          <m:t>2</m:t>
                        </m:r>
                      </m:sub>
                    </m:sSub>
                    <m:r>
                      <w:rPr>
                        <w:rFonts w:ascii="Cambria Math" w:eastAsia="Times New Roman" w:hAnsi="Cambria Math"/>
                        <w:sz w:val="24"/>
                        <w:lang w:val="es-MX" w:eastAsia="es-ES"/>
                      </w:rPr>
                      <m:t>(n-1)</m:t>
                    </m:r>
                  </m:num>
                  <m:den>
                    <m:r>
                      <w:rPr>
                        <w:rFonts w:ascii="Cambria Math" w:eastAsia="Times New Roman" w:hAnsi="Cambria Math"/>
                        <w:sz w:val="24"/>
                        <w:lang w:val="es-MX" w:eastAsia="es-ES"/>
                      </w:rPr>
                      <m:t>f×T</m:t>
                    </m:r>
                  </m:den>
                </m:f>
              </m:oMath>
            </m:oMathPara>
          </w:p>
        </w:tc>
        <w:tc>
          <w:tcPr>
            <w:tcW w:w="721" w:type="pct"/>
            <w:vAlign w:val="center"/>
          </w:tcPr>
          <w:p w14:paraId="48ACD6E1" w14:textId="77777777" w:rsidR="00845C49" w:rsidRPr="00E30C2F" w:rsidRDefault="00845C49" w:rsidP="00C72F66">
            <w:pPr>
              <w:spacing w:before="40" w:after="0"/>
              <w:jc w:val="center"/>
              <w:rPr>
                <w:rFonts w:ascii="Times New Roman" w:eastAsia="Times New Roman" w:hAnsi="Times New Roman"/>
                <w:bCs/>
                <w:i/>
                <w:sz w:val="24"/>
                <w:lang w:val="es-CL" w:eastAsia="es-ES"/>
              </w:rPr>
            </w:pPr>
            <w:r w:rsidRPr="00E30C2F">
              <w:rPr>
                <w:rFonts w:ascii="Times New Roman" w:eastAsia="Times New Roman" w:hAnsi="Times New Roman"/>
                <w:bCs/>
                <w:i/>
                <w:sz w:val="24"/>
                <w:lang w:val="es-CL" w:eastAsia="es-ES"/>
              </w:rPr>
              <w:t>(3.2)</w:t>
            </w:r>
          </w:p>
        </w:tc>
      </w:tr>
      <w:tr w:rsidR="00845C49" w:rsidRPr="00E30C2F" w14:paraId="78C59EAA" w14:textId="77777777" w:rsidTr="00C72F66">
        <w:tc>
          <w:tcPr>
            <w:tcW w:w="1000" w:type="pct"/>
            <w:vAlign w:val="center"/>
          </w:tcPr>
          <w:p w14:paraId="3B0BB27F" w14:textId="77777777" w:rsidR="00845C49" w:rsidRPr="00E30C2F" w:rsidRDefault="00845C49" w:rsidP="00C72F66">
            <w:pPr>
              <w:spacing w:after="120"/>
              <w:ind w:firstLine="680"/>
              <w:rPr>
                <w:rFonts w:ascii="Times New Roman" w:eastAsia="Times New Roman" w:hAnsi="Times New Roman"/>
                <w:sz w:val="24"/>
                <w:lang w:eastAsia="es-ES"/>
              </w:rPr>
            </w:pPr>
          </w:p>
        </w:tc>
        <w:tc>
          <w:tcPr>
            <w:tcW w:w="3279" w:type="pct"/>
            <w:vAlign w:val="center"/>
          </w:tcPr>
          <w:p w14:paraId="4ACB7712" w14:textId="77777777" w:rsidR="00845C49" w:rsidRPr="00E30C2F" w:rsidRDefault="00757E87" w:rsidP="00C72F66">
            <w:pPr>
              <w:widowControl w:val="0"/>
              <w:spacing w:after="0"/>
              <w:rPr>
                <w:rFonts w:ascii="Times New Roman" w:eastAsia="Times New Roman" w:hAnsi="Times New Roman"/>
                <w:bCs/>
                <w:sz w:val="24"/>
                <w:lang w:val="es-MX" w:eastAsia="es-ES"/>
              </w:rPr>
            </w:pPr>
            <m:oMathPara>
              <m:oMath>
                <m:sSub>
                  <m:sSubPr>
                    <m:ctrlPr>
                      <w:rPr>
                        <w:rFonts w:ascii="Cambria Math" w:eastAsia="Times New Roman" w:hAnsi="Cambria Math"/>
                        <w:bCs/>
                        <w:i/>
                        <w:sz w:val="24"/>
                        <w:lang w:val="es-MX" w:eastAsia="es-ES"/>
                      </w:rPr>
                    </m:ctrlPr>
                  </m:sSubPr>
                  <m:e>
                    <m:r>
                      <w:rPr>
                        <w:rFonts w:ascii="Cambria Math" w:eastAsia="Times New Roman" w:hAnsi="Cambria Math"/>
                        <w:sz w:val="24"/>
                        <w:lang w:val="es-MX" w:eastAsia="es-ES"/>
                      </w:rPr>
                      <m:t>x</m:t>
                    </m:r>
                  </m:e>
                  <m:sub>
                    <m:r>
                      <w:rPr>
                        <w:rFonts w:ascii="Cambria Math" w:eastAsia="Times New Roman" w:hAnsi="Cambria Math"/>
                        <w:sz w:val="24"/>
                        <w:lang w:val="es-MX" w:eastAsia="es-ES"/>
                      </w:rPr>
                      <m:t>2</m:t>
                    </m:r>
                  </m:sub>
                </m:sSub>
                <m:d>
                  <m:dPr>
                    <m:ctrlPr>
                      <w:rPr>
                        <w:rFonts w:ascii="Cambria Math" w:eastAsia="Times New Roman" w:hAnsi="Cambria Math"/>
                        <w:bCs/>
                        <w:i/>
                        <w:sz w:val="24"/>
                        <w:lang w:val="es-MX" w:eastAsia="es-ES"/>
                      </w:rPr>
                    </m:ctrlPr>
                  </m:dPr>
                  <m:e>
                    <m:r>
                      <w:rPr>
                        <w:rFonts w:ascii="Cambria Math" w:eastAsia="Times New Roman" w:hAnsi="Cambria Math"/>
                        <w:sz w:val="24"/>
                        <w:lang w:val="es-MX" w:eastAsia="es-ES"/>
                      </w:rPr>
                      <m:t>n</m:t>
                    </m:r>
                  </m:e>
                </m:d>
                <m:r>
                  <w:rPr>
                    <w:rFonts w:ascii="Cambria Math" w:eastAsia="Times New Roman" w:hAnsi="Cambria Math"/>
                    <w:sz w:val="24"/>
                    <w:lang w:val="es-MX" w:eastAsia="es-ES"/>
                  </w:rPr>
                  <m:t>=</m:t>
                </m:r>
                <m:sSub>
                  <m:sSubPr>
                    <m:ctrlPr>
                      <w:rPr>
                        <w:rFonts w:ascii="Cambria Math" w:eastAsia="Times New Roman" w:hAnsi="Cambria Math"/>
                        <w:bCs/>
                        <w:i/>
                        <w:sz w:val="24"/>
                        <w:lang w:val="es-MX" w:eastAsia="es-ES"/>
                      </w:rPr>
                    </m:ctrlPr>
                  </m:sSubPr>
                  <m:e>
                    <m:r>
                      <w:rPr>
                        <w:rFonts w:ascii="Cambria Math" w:eastAsia="Times New Roman" w:hAnsi="Cambria Math"/>
                        <w:sz w:val="24"/>
                        <w:lang w:val="es-MX" w:eastAsia="es-ES"/>
                      </w:rPr>
                      <m:t>x</m:t>
                    </m:r>
                  </m:e>
                  <m:sub>
                    <m:r>
                      <w:rPr>
                        <w:rFonts w:ascii="Cambria Math" w:eastAsia="Times New Roman" w:hAnsi="Cambria Math"/>
                        <w:sz w:val="24"/>
                        <w:lang w:val="es-MX" w:eastAsia="es-ES"/>
                      </w:rPr>
                      <m:t>2</m:t>
                    </m:r>
                  </m:sub>
                </m:sSub>
                <m:d>
                  <m:dPr>
                    <m:ctrlPr>
                      <w:rPr>
                        <w:rFonts w:ascii="Cambria Math" w:eastAsia="Times New Roman" w:hAnsi="Cambria Math"/>
                        <w:bCs/>
                        <w:i/>
                        <w:sz w:val="24"/>
                        <w:lang w:val="es-MX" w:eastAsia="es-ES"/>
                      </w:rPr>
                    </m:ctrlPr>
                  </m:dPr>
                  <m:e>
                    <m:r>
                      <w:rPr>
                        <w:rFonts w:ascii="Cambria Math" w:eastAsia="Times New Roman" w:hAnsi="Cambria Math"/>
                        <w:sz w:val="24"/>
                        <w:lang w:val="es-MX" w:eastAsia="es-ES"/>
                      </w:rPr>
                      <m:t>n-1</m:t>
                    </m:r>
                  </m:e>
                </m:d>
                <m:r>
                  <w:rPr>
                    <w:rFonts w:ascii="Cambria Math" w:eastAsia="Times New Roman" w:hAnsi="Cambria Math"/>
                    <w:sz w:val="24"/>
                    <w:lang w:val="es-MX" w:eastAsia="es-ES"/>
                  </w:rPr>
                  <m:t>+</m:t>
                </m:r>
                <m:f>
                  <m:fPr>
                    <m:ctrlPr>
                      <w:rPr>
                        <w:rFonts w:ascii="Cambria Math" w:eastAsia="Times New Roman" w:hAnsi="Cambria Math"/>
                        <w:bCs/>
                        <w:i/>
                        <w:sz w:val="24"/>
                        <w:lang w:val="es-MX" w:eastAsia="es-ES"/>
                      </w:rPr>
                    </m:ctrlPr>
                  </m:fPr>
                  <m:num>
                    <m:sSub>
                      <m:sSubPr>
                        <m:ctrlPr>
                          <w:rPr>
                            <w:rFonts w:ascii="Cambria Math" w:eastAsia="Times New Roman" w:hAnsi="Cambria Math"/>
                            <w:bCs/>
                            <w:i/>
                            <w:sz w:val="24"/>
                            <w:lang w:val="es-MX" w:eastAsia="es-ES"/>
                          </w:rPr>
                        </m:ctrlPr>
                      </m:sSubPr>
                      <m:e>
                        <m:r>
                          <w:rPr>
                            <w:rFonts w:ascii="Cambria Math" w:eastAsia="Times New Roman" w:hAnsi="Cambria Math"/>
                            <w:sz w:val="24"/>
                            <w:lang w:val="es-MX" w:eastAsia="es-ES"/>
                          </w:rPr>
                          <m:t>x</m:t>
                        </m:r>
                      </m:e>
                      <m:sub>
                        <m:r>
                          <w:rPr>
                            <w:rFonts w:ascii="Cambria Math" w:eastAsia="Times New Roman" w:hAnsi="Cambria Math"/>
                            <w:sz w:val="24"/>
                            <w:lang w:val="es-MX" w:eastAsia="es-ES"/>
                          </w:rPr>
                          <m:t>1</m:t>
                        </m:r>
                      </m:sub>
                    </m:sSub>
                    <m:d>
                      <m:dPr>
                        <m:ctrlPr>
                          <w:rPr>
                            <w:rFonts w:ascii="Cambria Math" w:eastAsia="Times New Roman" w:hAnsi="Cambria Math"/>
                            <w:bCs/>
                            <w:i/>
                            <w:sz w:val="24"/>
                            <w:lang w:val="es-MX" w:eastAsia="es-ES"/>
                          </w:rPr>
                        </m:ctrlPr>
                      </m:dPr>
                      <m:e>
                        <m:r>
                          <w:rPr>
                            <w:rFonts w:ascii="Cambria Math" w:eastAsia="Times New Roman" w:hAnsi="Cambria Math"/>
                            <w:sz w:val="24"/>
                            <w:lang w:val="es-MX" w:eastAsia="es-ES"/>
                          </w:rPr>
                          <m:t>n-1</m:t>
                        </m:r>
                      </m:e>
                    </m:d>
                    <m:r>
                      <w:rPr>
                        <w:rFonts w:ascii="Cambria Math" w:eastAsia="Times New Roman" w:hAnsi="Cambria Math"/>
                        <w:sz w:val="24"/>
                        <w:lang w:val="es-MX" w:eastAsia="es-ES"/>
                      </w:rPr>
                      <m:t>-2×D×</m:t>
                    </m:r>
                    <m:sSub>
                      <m:sSubPr>
                        <m:ctrlPr>
                          <w:rPr>
                            <w:rFonts w:ascii="Cambria Math" w:eastAsia="Times New Roman" w:hAnsi="Cambria Math"/>
                            <w:bCs/>
                            <w:i/>
                            <w:sz w:val="24"/>
                            <w:lang w:val="es-MX" w:eastAsia="es-ES"/>
                          </w:rPr>
                        </m:ctrlPr>
                      </m:sSubPr>
                      <m:e>
                        <m:r>
                          <w:rPr>
                            <w:rFonts w:ascii="Cambria Math" w:eastAsia="Times New Roman" w:hAnsi="Cambria Math"/>
                            <w:sz w:val="24"/>
                            <w:lang w:val="es-MX" w:eastAsia="es-ES"/>
                          </w:rPr>
                          <m:t>x</m:t>
                        </m:r>
                      </m:e>
                      <m:sub>
                        <m:r>
                          <w:rPr>
                            <w:rFonts w:ascii="Cambria Math" w:eastAsia="Times New Roman" w:hAnsi="Cambria Math"/>
                            <w:sz w:val="24"/>
                            <w:lang w:val="es-MX" w:eastAsia="es-ES"/>
                          </w:rPr>
                          <m:t>2</m:t>
                        </m:r>
                      </m:sub>
                    </m:sSub>
                    <m:r>
                      <w:rPr>
                        <w:rFonts w:ascii="Cambria Math" w:eastAsia="Times New Roman" w:hAnsi="Cambria Math"/>
                        <w:sz w:val="24"/>
                        <w:lang w:val="es-MX" w:eastAsia="es-ES"/>
                      </w:rPr>
                      <m:t>(n-1)</m:t>
                    </m:r>
                  </m:num>
                  <m:den>
                    <m:r>
                      <w:rPr>
                        <w:rFonts w:ascii="Cambria Math" w:eastAsia="Times New Roman" w:hAnsi="Cambria Math"/>
                        <w:sz w:val="24"/>
                        <w:lang w:val="es-MX" w:eastAsia="es-ES"/>
                      </w:rPr>
                      <m:t>f×T</m:t>
                    </m:r>
                  </m:den>
                </m:f>
              </m:oMath>
            </m:oMathPara>
          </w:p>
        </w:tc>
        <w:tc>
          <w:tcPr>
            <w:tcW w:w="721" w:type="pct"/>
            <w:vAlign w:val="center"/>
          </w:tcPr>
          <w:p w14:paraId="7AA3CB92" w14:textId="77777777" w:rsidR="00845C49" w:rsidRPr="00E30C2F" w:rsidRDefault="00845C49" w:rsidP="00C72F66">
            <w:pPr>
              <w:spacing w:before="40" w:after="0"/>
              <w:jc w:val="center"/>
              <w:rPr>
                <w:rFonts w:ascii="Times New Roman" w:eastAsia="Times New Roman" w:hAnsi="Times New Roman"/>
                <w:bCs/>
                <w:i/>
                <w:sz w:val="24"/>
                <w:lang w:val="es-CL" w:eastAsia="es-ES"/>
              </w:rPr>
            </w:pPr>
            <w:r w:rsidRPr="00E30C2F">
              <w:rPr>
                <w:rFonts w:ascii="Times New Roman" w:eastAsia="Times New Roman" w:hAnsi="Times New Roman"/>
                <w:bCs/>
                <w:i/>
                <w:sz w:val="24"/>
                <w:lang w:val="es-CL" w:eastAsia="es-ES"/>
              </w:rPr>
              <w:t>(3.3)</w:t>
            </w:r>
          </w:p>
        </w:tc>
      </w:tr>
      <w:tr w:rsidR="00845C49" w:rsidRPr="00E30C2F" w14:paraId="1D9272DD" w14:textId="77777777" w:rsidTr="00C72F66">
        <w:tc>
          <w:tcPr>
            <w:tcW w:w="1000" w:type="pct"/>
            <w:vAlign w:val="center"/>
          </w:tcPr>
          <w:p w14:paraId="5064DF0F" w14:textId="77777777" w:rsidR="00845C49" w:rsidRPr="00E30C2F" w:rsidRDefault="00845C49" w:rsidP="00C72F66">
            <w:pPr>
              <w:spacing w:after="120"/>
              <w:ind w:firstLine="680"/>
              <w:rPr>
                <w:rFonts w:ascii="Times New Roman" w:eastAsia="Times New Roman" w:hAnsi="Times New Roman"/>
                <w:sz w:val="24"/>
                <w:lang w:eastAsia="es-ES"/>
              </w:rPr>
            </w:pPr>
          </w:p>
        </w:tc>
        <w:tc>
          <w:tcPr>
            <w:tcW w:w="3279" w:type="pct"/>
            <w:vAlign w:val="center"/>
          </w:tcPr>
          <w:p w14:paraId="48CE33AA" w14:textId="77777777" w:rsidR="00845C49" w:rsidRPr="00E30C2F" w:rsidRDefault="00845C49" w:rsidP="00C72F66">
            <w:pPr>
              <w:widowControl w:val="0"/>
              <w:spacing w:after="0"/>
              <w:rPr>
                <w:rFonts w:ascii="Times New Roman" w:eastAsia="Times New Roman" w:hAnsi="Times New Roman"/>
                <w:bCs/>
                <w:sz w:val="24"/>
                <w:lang w:val="es-MX" w:eastAsia="es-ES"/>
              </w:rPr>
            </w:pPr>
            <m:oMathPara>
              <m:oMath>
                <m:r>
                  <w:rPr>
                    <w:rFonts w:ascii="Cambria Math" w:eastAsia="Times New Roman" w:hAnsi="Cambria Math"/>
                    <w:sz w:val="24"/>
                    <w:lang w:val="es-MX" w:eastAsia="es-ES"/>
                  </w:rPr>
                  <m:t>dP</m:t>
                </m:r>
                <m:d>
                  <m:dPr>
                    <m:ctrlPr>
                      <w:rPr>
                        <w:rFonts w:ascii="Cambria Math" w:eastAsia="Times New Roman" w:hAnsi="Cambria Math"/>
                        <w:bCs/>
                        <w:i/>
                        <w:sz w:val="24"/>
                        <w:lang w:val="es-MX" w:eastAsia="es-ES"/>
                      </w:rPr>
                    </m:ctrlPr>
                  </m:dPr>
                  <m:e>
                    <m:r>
                      <w:rPr>
                        <w:rFonts w:ascii="Cambria Math" w:eastAsia="Times New Roman" w:hAnsi="Cambria Math"/>
                        <w:sz w:val="24"/>
                        <w:lang w:val="es-MX" w:eastAsia="es-ES"/>
                      </w:rPr>
                      <m:t>n</m:t>
                    </m:r>
                  </m:e>
                </m:d>
                <m:r>
                  <w:rPr>
                    <w:rFonts w:ascii="Cambria Math" w:eastAsia="Times New Roman" w:hAnsi="Cambria Math"/>
                    <w:sz w:val="24"/>
                    <w:lang w:val="es-MX" w:eastAsia="es-ES"/>
                  </w:rPr>
                  <m:t>=</m:t>
                </m:r>
                <m:f>
                  <m:fPr>
                    <m:ctrlPr>
                      <w:rPr>
                        <w:rFonts w:ascii="Cambria Math" w:eastAsia="Times New Roman" w:hAnsi="Cambria Math"/>
                        <w:bCs/>
                        <w:i/>
                        <w:sz w:val="24"/>
                        <w:lang w:val="es-MX" w:eastAsia="es-ES"/>
                      </w:rPr>
                    </m:ctrlPr>
                  </m:fPr>
                  <m:num>
                    <m:r>
                      <w:rPr>
                        <w:rFonts w:ascii="Cambria Math" w:eastAsia="Times New Roman" w:hAnsi="Cambria Math"/>
                        <w:sz w:val="24"/>
                        <w:lang w:val="es-MX" w:eastAsia="es-ES"/>
                      </w:rPr>
                      <m:t>PAM</m:t>
                    </m:r>
                    <m:d>
                      <m:dPr>
                        <m:ctrlPr>
                          <w:rPr>
                            <w:rFonts w:ascii="Cambria Math" w:eastAsia="Times New Roman" w:hAnsi="Cambria Math"/>
                            <w:bCs/>
                            <w:i/>
                            <w:sz w:val="24"/>
                            <w:lang w:val="es-MX" w:eastAsia="es-ES"/>
                          </w:rPr>
                        </m:ctrlPr>
                      </m:dPr>
                      <m:e>
                        <m:r>
                          <w:rPr>
                            <w:rFonts w:ascii="Cambria Math" w:eastAsia="Times New Roman" w:hAnsi="Cambria Math"/>
                            <w:sz w:val="24"/>
                            <w:lang w:val="es-MX" w:eastAsia="es-ES"/>
                          </w:rPr>
                          <m:t>n</m:t>
                        </m:r>
                      </m:e>
                    </m:d>
                    <m:r>
                      <w:rPr>
                        <w:rFonts w:ascii="Cambria Math" w:eastAsia="Times New Roman" w:hAnsi="Cambria Math"/>
                        <w:sz w:val="24"/>
                        <w:lang w:val="es-MX" w:eastAsia="es-ES"/>
                      </w:rPr>
                      <m:t>-</m:t>
                    </m:r>
                    <m:sSub>
                      <m:sSubPr>
                        <m:ctrlPr>
                          <w:rPr>
                            <w:rFonts w:ascii="Cambria Math" w:eastAsia="Times New Roman" w:hAnsi="Cambria Math"/>
                            <w:bCs/>
                            <w:i/>
                            <w:sz w:val="24"/>
                            <w:lang w:val="es-MX" w:eastAsia="es-ES"/>
                          </w:rPr>
                        </m:ctrlPr>
                      </m:sSubPr>
                      <m:e>
                        <m:r>
                          <w:rPr>
                            <w:rFonts w:ascii="Cambria Math" w:eastAsia="Times New Roman" w:hAnsi="Cambria Math"/>
                            <w:sz w:val="24"/>
                            <w:lang w:val="es-MX" w:eastAsia="es-ES"/>
                          </w:rPr>
                          <m:t>P</m:t>
                        </m:r>
                      </m:e>
                      <m:sub>
                        <m:r>
                          <w:rPr>
                            <w:rFonts w:ascii="Cambria Math" w:eastAsia="Times New Roman" w:hAnsi="Cambria Math"/>
                            <w:sz w:val="24"/>
                            <w:lang w:val="es-MX" w:eastAsia="es-ES"/>
                          </w:rPr>
                          <m:t>0</m:t>
                        </m:r>
                      </m:sub>
                    </m:sSub>
                  </m:num>
                  <m:den>
                    <m:sSub>
                      <m:sSubPr>
                        <m:ctrlPr>
                          <w:rPr>
                            <w:rFonts w:ascii="Cambria Math" w:eastAsia="Times New Roman" w:hAnsi="Cambria Math"/>
                            <w:bCs/>
                            <w:i/>
                            <w:sz w:val="24"/>
                            <w:lang w:val="es-MX" w:eastAsia="es-ES"/>
                          </w:rPr>
                        </m:ctrlPr>
                      </m:sSubPr>
                      <m:e>
                        <m:r>
                          <w:rPr>
                            <w:rFonts w:ascii="Cambria Math" w:eastAsia="Times New Roman" w:hAnsi="Cambria Math"/>
                            <w:sz w:val="24"/>
                            <w:lang w:val="es-MX" w:eastAsia="es-ES"/>
                          </w:rPr>
                          <m:t>P</m:t>
                        </m:r>
                      </m:e>
                      <m:sub>
                        <m:r>
                          <w:rPr>
                            <w:rFonts w:ascii="Cambria Math" w:eastAsia="Times New Roman" w:hAnsi="Cambria Math"/>
                            <w:sz w:val="24"/>
                            <w:lang w:val="es-MX" w:eastAsia="es-ES"/>
                          </w:rPr>
                          <m:t>0</m:t>
                        </m:r>
                      </m:sub>
                    </m:sSub>
                    <m:r>
                      <w:rPr>
                        <w:rFonts w:ascii="Cambria Math" w:eastAsia="Times New Roman" w:hAnsi="Cambria Math"/>
                        <w:sz w:val="24"/>
                        <w:lang w:val="es-MX" w:eastAsia="es-ES"/>
                      </w:rPr>
                      <m:t>-PCC</m:t>
                    </m:r>
                  </m:den>
                </m:f>
              </m:oMath>
            </m:oMathPara>
          </w:p>
        </w:tc>
        <w:tc>
          <w:tcPr>
            <w:tcW w:w="721" w:type="pct"/>
            <w:vAlign w:val="center"/>
          </w:tcPr>
          <w:p w14:paraId="29A0EC35" w14:textId="77777777" w:rsidR="00845C49" w:rsidRPr="00E30C2F" w:rsidRDefault="00845C49" w:rsidP="00C72F66">
            <w:pPr>
              <w:spacing w:before="40" w:after="0"/>
              <w:jc w:val="center"/>
              <w:rPr>
                <w:rFonts w:ascii="Times New Roman" w:eastAsia="Times New Roman" w:hAnsi="Times New Roman"/>
                <w:bCs/>
                <w:i/>
                <w:sz w:val="24"/>
                <w:lang w:val="es-CL" w:eastAsia="es-ES"/>
              </w:rPr>
            </w:pPr>
            <w:r w:rsidRPr="00E30C2F">
              <w:rPr>
                <w:rFonts w:ascii="Times New Roman" w:eastAsia="Times New Roman" w:hAnsi="Times New Roman"/>
                <w:bCs/>
                <w:i/>
                <w:sz w:val="24"/>
                <w:lang w:val="es-CL" w:eastAsia="es-ES"/>
              </w:rPr>
              <w:t>(3.4)</w:t>
            </w:r>
          </w:p>
        </w:tc>
      </w:tr>
      <w:tr w:rsidR="00845C49" w:rsidRPr="00E30C2F" w14:paraId="4516E309" w14:textId="77777777" w:rsidTr="00C72F66">
        <w:trPr>
          <w:cantSplit/>
        </w:trPr>
        <w:tc>
          <w:tcPr>
            <w:tcW w:w="1000" w:type="pct"/>
          </w:tcPr>
          <w:p w14:paraId="164D5850" w14:textId="77777777" w:rsidR="00845C49" w:rsidRPr="00E30C2F" w:rsidRDefault="00845C49" w:rsidP="00C72F66">
            <w:pPr>
              <w:spacing w:after="120"/>
              <w:ind w:firstLine="680"/>
              <w:rPr>
                <w:rFonts w:ascii="Times New Roman" w:eastAsia="Times New Roman" w:hAnsi="Times New Roman"/>
                <w:sz w:val="24"/>
                <w:lang w:eastAsia="es-ES"/>
              </w:rPr>
            </w:pPr>
            <w:r w:rsidRPr="00E30C2F">
              <w:rPr>
                <w:rFonts w:ascii="Times New Roman" w:eastAsia="Times New Roman" w:hAnsi="Times New Roman"/>
                <w:sz w:val="24"/>
                <w:lang w:eastAsia="es-ES"/>
              </w:rPr>
              <w:t>En donde</w:t>
            </w:r>
          </w:p>
        </w:tc>
        <w:tc>
          <w:tcPr>
            <w:tcW w:w="4000" w:type="pct"/>
            <w:gridSpan w:val="2"/>
            <w:vAlign w:val="center"/>
          </w:tcPr>
          <w:p w14:paraId="3041A83D" w14:textId="77777777" w:rsidR="00845C49" w:rsidRPr="00E30C2F" w:rsidRDefault="00845C49" w:rsidP="00C72F66">
            <w:pPr>
              <w:widowControl w:val="0"/>
              <w:tabs>
                <w:tab w:val="num" w:pos="720"/>
              </w:tabs>
              <w:spacing w:after="0"/>
              <w:ind w:left="720" w:hanging="360"/>
              <w:rPr>
                <w:rFonts w:ascii="Times New Roman" w:eastAsia="Times New Roman" w:hAnsi="Times New Roman"/>
                <w:bCs/>
                <w:sz w:val="24"/>
                <w:szCs w:val="20"/>
                <w:lang w:val="es-CL" w:eastAsia="es-ES"/>
              </w:rPr>
            </w:pPr>
            <w:proofErr w:type="spellStart"/>
            <w:proofErr w:type="gramStart"/>
            <w:r w:rsidRPr="00E30C2F">
              <w:rPr>
                <w:rFonts w:ascii="Times New Roman" w:eastAsia="Times New Roman" w:hAnsi="Times New Roman"/>
                <w:bCs/>
                <w:i/>
                <w:sz w:val="24"/>
                <w:szCs w:val="20"/>
                <w:lang w:val="es-CL" w:eastAsia="es-ES"/>
              </w:rPr>
              <w:t>dP</w:t>
            </w:r>
            <w:proofErr w:type="spellEnd"/>
            <w:proofErr w:type="gramEnd"/>
            <w:r w:rsidRPr="00E30C2F">
              <w:rPr>
                <w:rFonts w:ascii="Times New Roman" w:eastAsia="Times New Roman" w:hAnsi="Times New Roman"/>
                <w:bCs/>
                <w:sz w:val="24"/>
                <w:szCs w:val="20"/>
                <w:lang w:val="es-CL" w:eastAsia="es-ES"/>
              </w:rPr>
              <w:t xml:space="preserve"> es el cambio normalizado de </w:t>
            </w:r>
            <w:r w:rsidRPr="00E30C2F">
              <w:rPr>
                <w:rFonts w:ascii="Times New Roman" w:eastAsia="Times New Roman" w:hAnsi="Times New Roman"/>
                <w:bCs/>
                <w:i/>
                <w:sz w:val="24"/>
                <w:szCs w:val="20"/>
                <w:lang w:val="es-CL" w:eastAsia="es-ES"/>
              </w:rPr>
              <w:t>PAM</w:t>
            </w:r>
            <w:r w:rsidRPr="00E30C2F">
              <w:rPr>
                <w:rFonts w:ascii="Times New Roman" w:eastAsia="Times New Roman" w:hAnsi="Times New Roman"/>
                <w:bCs/>
                <w:sz w:val="24"/>
                <w:szCs w:val="20"/>
                <w:lang w:val="es-CL" w:eastAsia="es-ES"/>
              </w:rPr>
              <w:t xml:space="preserve"> en torno a la presión de control (</w:t>
            </w:r>
            <w:r w:rsidRPr="00E30C2F">
              <w:rPr>
                <w:rFonts w:ascii="Times New Roman" w:eastAsia="Times New Roman" w:hAnsi="Times New Roman"/>
                <w:bCs/>
                <w:i/>
                <w:sz w:val="24"/>
                <w:szCs w:val="20"/>
                <w:lang w:val="es-CL" w:eastAsia="es-ES"/>
              </w:rPr>
              <w:t>P</w:t>
            </w:r>
            <w:r w:rsidRPr="00E30C2F">
              <w:rPr>
                <w:rFonts w:ascii="Times New Roman" w:eastAsia="Times New Roman" w:hAnsi="Times New Roman"/>
                <w:bCs/>
                <w:i/>
                <w:sz w:val="24"/>
                <w:vertAlign w:val="subscript"/>
                <w:lang w:val="es-CL" w:eastAsia="es-ES"/>
              </w:rPr>
              <w:t>0</w:t>
            </w:r>
            <w:r w:rsidRPr="00E30C2F">
              <w:rPr>
                <w:rFonts w:ascii="Times New Roman" w:eastAsia="Times New Roman" w:hAnsi="Times New Roman"/>
                <w:bCs/>
                <w:sz w:val="24"/>
                <w:szCs w:val="20"/>
                <w:lang w:val="es-CL" w:eastAsia="es-ES"/>
              </w:rPr>
              <w:t>), considerando el efecto de la presión de cierre crítica (</w:t>
            </w:r>
            <w:r w:rsidRPr="00E30C2F">
              <w:rPr>
                <w:rFonts w:ascii="Times New Roman" w:eastAsia="Times New Roman" w:hAnsi="Times New Roman"/>
                <w:bCs/>
                <w:i/>
                <w:sz w:val="24"/>
                <w:szCs w:val="20"/>
                <w:lang w:val="es-CL" w:eastAsia="es-ES"/>
              </w:rPr>
              <w:t>PCC</w:t>
            </w:r>
            <w:r w:rsidRPr="00E30C2F">
              <w:rPr>
                <w:rFonts w:ascii="Times New Roman" w:eastAsia="Times New Roman" w:hAnsi="Times New Roman"/>
                <w:bCs/>
                <w:sz w:val="24"/>
                <w:szCs w:val="20"/>
                <w:lang w:val="es-CL" w:eastAsia="es-ES"/>
              </w:rPr>
              <w:t xml:space="preserve">). </w:t>
            </w:r>
          </w:p>
          <w:p w14:paraId="61E00852" w14:textId="77777777" w:rsidR="00845C49" w:rsidRPr="00E30C2F" w:rsidRDefault="00845C49" w:rsidP="00C72F66">
            <w:pPr>
              <w:widowControl w:val="0"/>
              <w:tabs>
                <w:tab w:val="num" w:pos="720"/>
              </w:tabs>
              <w:spacing w:after="0"/>
              <w:ind w:left="720" w:hanging="360"/>
              <w:rPr>
                <w:rFonts w:ascii="Times New Roman" w:eastAsia="Times New Roman" w:hAnsi="Times New Roman"/>
                <w:bCs/>
                <w:sz w:val="24"/>
                <w:szCs w:val="20"/>
                <w:lang w:val="es-CL" w:eastAsia="es-ES"/>
              </w:rPr>
            </w:pPr>
            <w:smartTag w:uri="urn:schemas-microsoft-com:office:smarttags" w:element="PersonName">
              <w:smartTagPr>
                <w:attr w:name="ProductID" w:val="La V"/>
              </w:smartTagPr>
              <w:r w:rsidRPr="00E30C2F">
                <w:rPr>
                  <w:rFonts w:ascii="Times New Roman" w:eastAsia="Times New Roman" w:hAnsi="Times New Roman"/>
                  <w:bCs/>
                  <w:sz w:val="24"/>
                  <w:szCs w:val="20"/>
                  <w:lang w:val="es-CL" w:eastAsia="es-ES"/>
                </w:rPr>
                <w:t xml:space="preserve">La </w:t>
              </w:r>
              <w:r w:rsidRPr="00E30C2F">
                <w:rPr>
                  <w:rFonts w:ascii="Times New Roman" w:eastAsia="Times New Roman" w:hAnsi="Times New Roman"/>
                  <w:bCs/>
                  <w:i/>
                  <w:sz w:val="24"/>
                  <w:szCs w:val="20"/>
                  <w:lang w:val="es-CL" w:eastAsia="es-ES"/>
                </w:rPr>
                <w:t>V</w:t>
              </w:r>
            </w:smartTag>
            <w:r w:rsidRPr="00E30C2F">
              <w:rPr>
                <w:rFonts w:ascii="Times New Roman" w:eastAsia="Times New Roman" w:hAnsi="Times New Roman"/>
                <w:bCs/>
                <w:i/>
                <w:sz w:val="24"/>
                <w:vertAlign w:val="subscript"/>
                <w:lang w:val="es-CL" w:eastAsia="es-ES"/>
              </w:rPr>
              <w:t>0</w:t>
            </w:r>
            <w:r w:rsidRPr="00E30C2F">
              <w:rPr>
                <w:rFonts w:ascii="Times New Roman" w:eastAsia="Times New Roman" w:hAnsi="Times New Roman"/>
                <w:bCs/>
                <w:sz w:val="24"/>
                <w:szCs w:val="20"/>
                <w:lang w:val="es-CL" w:eastAsia="es-ES"/>
              </w:rPr>
              <w:t xml:space="preserve"> es la velocidad de control en la arteria cerebral media.</w:t>
            </w:r>
          </w:p>
          <w:p w14:paraId="6AAC1BA9" w14:textId="77777777" w:rsidR="00845C49" w:rsidRPr="00E30C2F" w:rsidRDefault="00845C49" w:rsidP="00C72F66">
            <w:pPr>
              <w:widowControl w:val="0"/>
              <w:tabs>
                <w:tab w:val="num" w:pos="720"/>
              </w:tabs>
              <w:spacing w:after="0"/>
              <w:ind w:left="720" w:hanging="360"/>
              <w:rPr>
                <w:rFonts w:ascii="Times New Roman" w:eastAsia="Times New Roman" w:hAnsi="Times New Roman"/>
                <w:bCs/>
                <w:sz w:val="24"/>
                <w:szCs w:val="20"/>
                <w:lang w:val="es-CL" w:eastAsia="es-ES"/>
              </w:rPr>
            </w:pPr>
            <w:r w:rsidRPr="00E30C2F">
              <w:rPr>
                <w:rFonts w:ascii="Times New Roman" w:eastAsia="Times New Roman" w:hAnsi="Times New Roman"/>
                <w:bCs/>
                <w:i/>
                <w:sz w:val="24"/>
                <w:szCs w:val="20"/>
                <w:lang w:val="es-CL" w:eastAsia="es-ES"/>
              </w:rPr>
              <w:t>T</w:t>
            </w:r>
            <w:r w:rsidRPr="00E30C2F">
              <w:rPr>
                <w:rFonts w:ascii="Times New Roman" w:eastAsia="Times New Roman" w:hAnsi="Times New Roman"/>
                <w:bCs/>
                <w:sz w:val="24"/>
                <w:szCs w:val="20"/>
                <w:lang w:val="es-CL" w:eastAsia="es-ES"/>
              </w:rPr>
              <w:t xml:space="preserve"> es la constante de tiempo.</w:t>
            </w:r>
          </w:p>
          <w:p w14:paraId="67AE157B" w14:textId="77777777" w:rsidR="00845C49" w:rsidRPr="00E30C2F" w:rsidRDefault="00845C49" w:rsidP="00C72F66">
            <w:pPr>
              <w:widowControl w:val="0"/>
              <w:tabs>
                <w:tab w:val="num" w:pos="720"/>
              </w:tabs>
              <w:spacing w:after="0"/>
              <w:ind w:left="720" w:hanging="360"/>
              <w:rPr>
                <w:rFonts w:ascii="Times New Roman" w:eastAsia="Times New Roman" w:hAnsi="Times New Roman"/>
                <w:bCs/>
                <w:sz w:val="24"/>
                <w:szCs w:val="20"/>
                <w:lang w:val="es-CL" w:eastAsia="es-ES"/>
              </w:rPr>
            </w:pPr>
            <w:r w:rsidRPr="00E30C2F">
              <w:rPr>
                <w:rFonts w:ascii="Times New Roman" w:eastAsia="Times New Roman" w:hAnsi="Times New Roman"/>
                <w:bCs/>
                <w:i/>
                <w:sz w:val="24"/>
                <w:szCs w:val="20"/>
                <w:lang w:val="es-CL" w:eastAsia="es-ES"/>
              </w:rPr>
              <w:t>D</w:t>
            </w:r>
            <w:r w:rsidRPr="00E30C2F">
              <w:rPr>
                <w:rFonts w:ascii="Times New Roman" w:eastAsia="Times New Roman" w:hAnsi="Times New Roman"/>
                <w:bCs/>
                <w:sz w:val="24"/>
                <w:szCs w:val="20"/>
                <w:lang w:val="es-CL" w:eastAsia="es-ES"/>
              </w:rPr>
              <w:t xml:space="preserve"> es el factor de amortiguamiento</w:t>
            </w:r>
          </w:p>
          <w:p w14:paraId="1C7B0FE3" w14:textId="77777777" w:rsidR="00845C49" w:rsidRPr="00E30C2F" w:rsidRDefault="00845C49" w:rsidP="00C72F66">
            <w:pPr>
              <w:widowControl w:val="0"/>
              <w:tabs>
                <w:tab w:val="num" w:pos="720"/>
              </w:tabs>
              <w:spacing w:after="0"/>
              <w:ind w:left="720" w:hanging="360"/>
              <w:rPr>
                <w:rFonts w:ascii="Times New Roman" w:eastAsia="Times New Roman" w:hAnsi="Times New Roman"/>
                <w:bCs/>
                <w:sz w:val="24"/>
                <w:szCs w:val="20"/>
                <w:lang w:val="es-CL" w:eastAsia="es-ES"/>
              </w:rPr>
            </w:pPr>
            <w:r w:rsidRPr="00E30C2F">
              <w:rPr>
                <w:rFonts w:ascii="Times New Roman" w:eastAsia="Times New Roman" w:hAnsi="Times New Roman"/>
                <w:bCs/>
                <w:i/>
                <w:sz w:val="24"/>
                <w:szCs w:val="20"/>
                <w:lang w:val="es-CL" w:eastAsia="es-ES"/>
              </w:rPr>
              <w:t>K</w:t>
            </w:r>
            <w:r w:rsidRPr="00E30C2F">
              <w:rPr>
                <w:rFonts w:ascii="Times New Roman" w:eastAsia="Times New Roman" w:hAnsi="Times New Roman"/>
                <w:bCs/>
                <w:sz w:val="24"/>
                <w:szCs w:val="20"/>
                <w:lang w:val="es-CL" w:eastAsia="es-ES"/>
              </w:rPr>
              <w:t xml:space="preserve"> es la ganancia </w:t>
            </w:r>
            <w:proofErr w:type="spellStart"/>
            <w:r w:rsidRPr="00E30C2F">
              <w:rPr>
                <w:rFonts w:ascii="Times New Roman" w:eastAsia="Times New Roman" w:hAnsi="Times New Roman"/>
                <w:bCs/>
                <w:sz w:val="24"/>
                <w:szCs w:val="20"/>
                <w:lang w:val="es-CL" w:eastAsia="es-ES"/>
              </w:rPr>
              <w:t>autorregulatoria</w:t>
            </w:r>
            <w:proofErr w:type="spellEnd"/>
            <w:r w:rsidRPr="00E30C2F">
              <w:rPr>
                <w:rFonts w:ascii="Times New Roman" w:eastAsia="Times New Roman" w:hAnsi="Times New Roman"/>
                <w:bCs/>
                <w:sz w:val="24"/>
                <w:szCs w:val="20"/>
                <w:lang w:val="es-CL" w:eastAsia="es-ES"/>
              </w:rPr>
              <w:t xml:space="preserve"> dinámica.</w:t>
            </w:r>
          </w:p>
          <w:p w14:paraId="381D4923" w14:textId="77777777" w:rsidR="00845C49" w:rsidRPr="00E30C2F" w:rsidRDefault="00845C49" w:rsidP="00C72F66">
            <w:pPr>
              <w:widowControl w:val="0"/>
              <w:tabs>
                <w:tab w:val="num" w:pos="720"/>
              </w:tabs>
              <w:spacing w:after="0"/>
              <w:ind w:left="720" w:hanging="360"/>
              <w:rPr>
                <w:rFonts w:ascii="Times New Roman" w:eastAsia="Times New Roman" w:hAnsi="Times New Roman"/>
                <w:bCs/>
                <w:sz w:val="24"/>
                <w:szCs w:val="20"/>
                <w:lang w:val="es-CL" w:eastAsia="es-ES"/>
              </w:rPr>
            </w:pPr>
            <w:proofErr w:type="gramStart"/>
            <w:r w:rsidRPr="00E30C2F">
              <w:rPr>
                <w:rFonts w:ascii="Times New Roman" w:eastAsia="Times New Roman" w:hAnsi="Times New Roman"/>
                <w:bCs/>
                <w:i/>
                <w:iCs/>
                <w:sz w:val="24"/>
                <w:szCs w:val="20"/>
                <w:lang w:val="es-CL" w:eastAsia="es-ES"/>
              </w:rPr>
              <w:t>f</w:t>
            </w:r>
            <w:proofErr w:type="gramEnd"/>
            <w:r w:rsidRPr="00E30C2F">
              <w:rPr>
                <w:rFonts w:ascii="Times New Roman" w:eastAsia="Times New Roman" w:hAnsi="Times New Roman"/>
                <w:bCs/>
                <w:i/>
                <w:sz w:val="24"/>
                <w:szCs w:val="20"/>
                <w:lang w:val="es-CL" w:eastAsia="es-ES"/>
              </w:rPr>
              <w:t xml:space="preserve"> </w:t>
            </w:r>
            <w:r w:rsidRPr="00E30C2F">
              <w:rPr>
                <w:rFonts w:ascii="Times New Roman" w:eastAsia="Times New Roman" w:hAnsi="Times New Roman"/>
                <w:bCs/>
                <w:sz w:val="24"/>
                <w:szCs w:val="20"/>
                <w:lang w:val="es-CL" w:eastAsia="es-ES"/>
              </w:rPr>
              <w:t>es la frecuencia de muestreo.</w:t>
            </w:r>
          </w:p>
          <w:p w14:paraId="568B9D1A" w14:textId="77777777" w:rsidR="00845C49" w:rsidRPr="00E30C2F" w:rsidRDefault="00845C49" w:rsidP="00C72F66">
            <w:pPr>
              <w:widowControl w:val="0"/>
              <w:tabs>
                <w:tab w:val="num" w:pos="720"/>
              </w:tabs>
              <w:spacing w:after="0"/>
              <w:ind w:left="720" w:hanging="360"/>
              <w:rPr>
                <w:rFonts w:ascii="Times New Roman" w:eastAsia="Times New Roman" w:hAnsi="Times New Roman"/>
                <w:bCs/>
                <w:sz w:val="24"/>
                <w:szCs w:val="20"/>
                <w:lang w:val="es-CL" w:eastAsia="es-ES"/>
              </w:rPr>
            </w:pPr>
            <w:proofErr w:type="gramStart"/>
            <w:r w:rsidRPr="00E30C2F">
              <w:rPr>
                <w:rFonts w:ascii="Times New Roman" w:eastAsia="Times New Roman" w:hAnsi="Times New Roman"/>
                <w:bCs/>
                <w:i/>
                <w:sz w:val="24"/>
                <w:szCs w:val="20"/>
                <w:lang w:val="es-CL" w:eastAsia="es-ES"/>
              </w:rPr>
              <w:t>x</w:t>
            </w:r>
            <w:r w:rsidRPr="00E30C2F">
              <w:rPr>
                <w:rFonts w:ascii="Times New Roman" w:eastAsia="Times New Roman" w:hAnsi="Times New Roman"/>
                <w:bCs/>
                <w:i/>
                <w:sz w:val="24"/>
                <w:szCs w:val="20"/>
                <w:vertAlign w:val="subscript"/>
                <w:lang w:val="es-CL" w:eastAsia="es-ES"/>
              </w:rPr>
              <w:t>1</w:t>
            </w:r>
            <w:proofErr w:type="gramEnd"/>
            <w:r w:rsidRPr="00E30C2F">
              <w:rPr>
                <w:rFonts w:ascii="Times New Roman" w:eastAsia="Times New Roman" w:hAnsi="Times New Roman"/>
                <w:bCs/>
                <w:sz w:val="24"/>
                <w:szCs w:val="20"/>
                <w:lang w:val="es-CL" w:eastAsia="es-ES"/>
              </w:rPr>
              <w:t xml:space="preserve"> y </w:t>
            </w:r>
            <w:r w:rsidRPr="00E30C2F">
              <w:rPr>
                <w:rFonts w:ascii="Times New Roman" w:eastAsia="Times New Roman" w:hAnsi="Times New Roman"/>
                <w:bCs/>
                <w:i/>
                <w:sz w:val="24"/>
                <w:szCs w:val="20"/>
                <w:lang w:val="es-CL" w:eastAsia="es-ES"/>
              </w:rPr>
              <w:t>x</w:t>
            </w:r>
            <w:r w:rsidRPr="00E30C2F">
              <w:rPr>
                <w:rFonts w:ascii="Times New Roman" w:eastAsia="Times New Roman" w:hAnsi="Times New Roman"/>
                <w:bCs/>
                <w:i/>
                <w:sz w:val="24"/>
                <w:szCs w:val="20"/>
                <w:vertAlign w:val="subscript"/>
                <w:lang w:val="es-CL" w:eastAsia="es-ES"/>
              </w:rPr>
              <w:t>2</w:t>
            </w:r>
            <w:r w:rsidRPr="00E30C2F">
              <w:rPr>
                <w:rFonts w:ascii="Times New Roman" w:eastAsia="Times New Roman" w:hAnsi="Times New Roman"/>
                <w:bCs/>
                <w:sz w:val="24"/>
                <w:szCs w:val="20"/>
                <w:lang w:val="es-CL" w:eastAsia="es-ES"/>
              </w:rPr>
              <w:t xml:space="preserve"> son variables de estado que se asumen iguales a cero durante el periodo de control.</w:t>
            </w:r>
          </w:p>
        </w:tc>
      </w:tr>
    </w:tbl>
    <w:p w14:paraId="1A109C06" w14:textId="77777777" w:rsidR="00845C49" w:rsidRPr="00E30C2F" w:rsidRDefault="00845C49" w:rsidP="00845C49">
      <w:pPr>
        <w:widowControl w:val="0"/>
        <w:spacing w:after="0"/>
        <w:rPr>
          <w:rFonts w:ascii="Times New Roman" w:eastAsia="Times New Roman" w:hAnsi="Times New Roman"/>
          <w:bCs/>
          <w:sz w:val="24"/>
          <w:lang w:val="es-MX" w:eastAsia="es-ES"/>
        </w:rPr>
      </w:pPr>
    </w:p>
    <w:p w14:paraId="0A3E5E29" w14:textId="77777777" w:rsidR="00845C49" w:rsidRPr="00E30C2F" w:rsidRDefault="00845C49" w:rsidP="00845C49">
      <w:pPr>
        <w:rPr>
          <w:lang w:val="es-MX" w:eastAsia="es-ES"/>
        </w:rPr>
      </w:pPr>
      <w:r w:rsidRPr="00E30C2F">
        <w:rPr>
          <w:lang w:val="es-MX" w:eastAsia="es-ES"/>
        </w:rPr>
        <w:t xml:space="preserve">A partir de las señales reales de presión y con diez tripletas de valores para los parámetros </w:t>
      </w:r>
      <w:r w:rsidRPr="00E30C2F">
        <w:rPr>
          <w:i/>
          <w:lang w:val="es-MX" w:eastAsia="es-ES"/>
        </w:rPr>
        <w:t>D</w:t>
      </w:r>
      <w:r w:rsidRPr="00E30C2F">
        <w:rPr>
          <w:lang w:val="es-MX" w:eastAsia="es-ES"/>
        </w:rPr>
        <w:t xml:space="preserve">, </w:t>
      </w:r>
      <w:r w:rsidRPr="00E30C2F">
        <w:rPr>
          <w:i/>
          <w:lang w:val="es-MX" w:eastAsia="es-ES"/>
        </w:rPr>
        <w:t>K</w:t>
      </w:r>
      <w:r w:rsidRPr="00E30C2F">
        <w:rPr>
          <w:lang w:val="es-MX" w:eastAsia="es-ES"/>
        </w:rPr>
        <w:t xml:space="preserve"> y </w:t>
      </w:r>
      <w:r w:rsidRPr="00E30C2F">
        <w:rPr>
          <w:i/>
          <w:lang w:val="es-MX" w:eastAsia="es-ES"/>
        </w:rPr>
        <w:t>T</w:t>
      </w:r>
      <w:r w:rsidRPr="00E30C2F">
        <w:rPr>
          <w:lang w:val="es-MX" w:eastAsia="es-ES"/>
        </w:rPr>
        <w:t xml:space="preserve">, se generan diez curvas teóricas que representan distintos niveles de comportamiento del SAC expresadas en el ARI, que toma valores ordinales desde 0 (autorregulación absolutamente deteriorada) hasta 9 (autorregulación perfecta). </w:t>
      </w:r>
    </w:p>
    <w:p w14:paraId="15AF056B" w14:textId="77777777" w:rsidR="00845C49" w:rsidRPr="00E30C2F" w:rsidRDefault="00845C49" w:rsidP="00845C49">
      <w:pPr>
        <w:rPr>
          <w:lang w:val="es-MX" w:eastAsia="es-ES"/>
        </w:rPr>
      </w:pPr>
      <w:r w:rsidRPr="00E30C2F">
        <w:rPr>
          <w:lang w:val="es-MX" w:eastAsia="es-ES"/>
        </w:rPr>
        <w:t xml:space="preserve">La </w:t>
      </w:r>
      <w:r w:rsidRPr="00E30C2F">
        <w:rPr>
          <w:lang w:val="es-MX" w:eastAsia="es-ES"/>
        </w:rPr>
        <w:fldChar w:fldCharType="begin"/>
      </w:r>
      <w:r w:rsidRPr="00E30C2F">
        <w:rPr>
          <w:lang w:val="es-MX" w:eastAsia="es-ES"/>
        </w:rPr>
        <w:instrText xml:space="preserve"> REF _Ref236502086 \h </w:instrText>
      </w:r>
      <w:r>
        <w:rPr>
          <w:lang w:val="es-MX" w:eastAsia="es-ES"/>
        </w:rPr>
        <w:instrText xml:space="preserve"> \* MERGEFORMAT </w:instrText>
      </w:r>
      <w:r w:rsidRPr="00E30C2F">
        <w:rPr>
          <w:lang w:val="es-MX" w:eastAsia="es-ES"/>
        </w:rPr>
      </w:r>
      <w:r w:rsidRPr="00E30C2F">
        <w:rPr>
          <w:lang w:val="es-MX" w:eastAsia="es-ES"/>
        </w:rPr>
        <w:fldChar w:fldCharType="separate"/>
      </w:r>
      <w:r w:rsidR="00755497" w:rsidRPr="00755497">
        <w:rPr>
          <w:lang w:val="es-MX" w:eastAsia="es-ES"/>
        </w:rPr>
        <w:t xml:space="preserve">Tabla </w:t>
      </w:r>
      <w:r w:rsidR="00755497" w:rsidRPr="00755497">
        <w:rPr>
          <w:noProof/>
          <w:lang w:val="es-MX" w:eastAsia="es-ES"/>
        </w:rPr>
        <w:t>3.1</w:t>
      </w:r>
      <w:r w:rsidRPr="00E30C2F">
        <w:rPr>
          <w:lang w:val="es-MX" w:eastAsia="es-ES"/>
        </w:rPr>
        <w:fldChar w:fldCharType="end"/>
      </w:r>
      <w:r w:rsidRPr="00E30C2F">
        <w:rPr>
          <w:lang w:val="es-MX" w:eastAsia="es-ES"/>
        </w:rPr>
        <w:t xml:space="preserve"> muestra los valores que toman los parámetros, la </w:t>
      </w:r>
      <w:r w:rsidRPr="00E30C2F">
        <w:rPr>
          <w:lang w:val="es-MX" w:eastAsia="es-ES"/>
        </w:rPr>
        <w:fldChar w:fldCharType="begin"/>
      </w:r>
      <w:r w:rsidRPr="00E30C2F">
        <w:rPr>
          <w:lang w:val="es-MX" w:eastAsia="es-ES"/>
        </w:rPr>
        <w:instrText xml:space="preserve"> REF _Ref251263146 \h </w:instrText>
      </w:r>
      <w:r>
        <w:rPr>
          <w:lang w:val="es-MX" w:eastAsia="es-ES"/>
        </w:rPr>
        <w:instrText xml:space="preserve"> \* MERGEFORMAT </w:instrText>
      </w:r>
      <w:r w:rsidRPr="00E30C2F">
        <w:rPr>
          <w:lang w:val="es-MX" w:eastAsia="es-ES"/>
        </w:rPr>
      </w:r>
      <w:r w:rsidRPr="00E30C2F">
        <w:rPr>
          <w:lang w:val="es-MX" w:eastAsia="es-ES"/>
        </w:rPr>
        <w:fldChar w:fldCharType="separate"/>
      </w:r>
      <w:r w:rsidR="00755497" w:rsidRPr="00755497">
        <w:rPr>
          <w:lang w:val="es-MX" w:eastAsia="es-ES"/>
        </w:rPr>
        <w:t xml:space="preserve">Figura </w:t>
      </w:r>
      <w:r w:rsidR="00755497" w:rsidRPr="00755497">
        <w:rPr>
          <w:noProof/>
          <w:lang w:val="es-MX" w:eastAsia="es-ES"/>
        </w:rPr>
        <w:t>3</w:t>
      </w:r>
      <w:r w:rsidR="00755497" w:rsidRPr="00755497">
        <w:rPr>
          <w:noProof/>
          <w:lang w:val="es-MX" w:eastAsia="es-ES"/>
        </w:rPr>
        <w:noBreakHyphen/>
        <w:t>1</w:t>
      </w:r>
      <w:r w:rsidRPr="00E30C2F">
        <w:rPr>
          <w:lang w:val="es-MX" w:eastAsia="es-ES"/>
        </w:rPr>
        <w:fldChar w:fldCharType="end"/>
      </w:r>
      <w:r w:rsidRPr="00E30C2F">
        <w:rPr>
          <w:lang w:val="es-MX" w:eastAsia="es-ES"/>
        </w:rPr>
        <w:t xml:space="preserve"> muestra las diez respuestas teóricas al escalón inverso de presión. En ella se observan claramente los diez niveles de calidad </w:t>
      </w:r>
      <w:proofErr w:type="spellStart"/>
      <w:r w:rsidRPr="00E30C2F">
        <w:rPr>
          <w:lang w:val="es-MX" w:eastAsia="es-ES"/>
        </w:rPr>
        <w:t>autorregulatoria</w:t>
      </w:r>
      <w:proofErr w:type="spellEnd"/>
      <w:r w:rsidRPr="00E30C2F">
        <w:rPr>
          <w:lang w:val="es-MX" w:eastAsia="es-ES"/>
        </w:rPr>
        <w:t>.</w:t>
      </w:r>
    </w:p>
    <w:p w14:paraId="766F8806" w14:textId="77777777" w:rsidR="00845C49" w:rsidRPr="00E30C2F" w:rsidRDefault="00845C49" w:rsidP="00845C49">
      <w:pPr>
        <w:widowControl w:val="0"/>
        <w:spacing w:after="0"/>
        <w:rPr>
          <w:rFonts w:ascii="Times New Roman" w:eastAsia="Times New Roman" w:hAnsi="Times New Roman"/>
          <w:bCs/>
          <w:sz w:val="24"/>
          <w:lang w:val="es-MX" w:eastAsia="es-ES"/>
        </w:rPr>
      </w:pPr>
    </w:p>
    <w:p w14:paraId="2FC24A30" w14:textId="77777777" w:rsidR="00845C49" w:rsidRPr="00E30C2F" w:rsidRDefault="00845C49" w:rsidP="00757E87">
      <w:pPr>
        <w:pStyle w:val="Descripcin"/>
        <w:rPr>
          <w:lang w:eastAsia="es-ES"/>
        </w:rPr>
      </w:pPr>
      <w:bookmarkStart w:id="68" w:name="_Ref236502086"/>
      <w:bookmarkStart w:id="69" w:name="_Toc476321746"/>
      <w:bookmarkStart w:id="70" w:name="_Toc477990040"/>
      <w:r w:rsidRPr="00E30C2F">
        <w:rPr>
          <w:lang w:eastAsia="es-ES"/>
        </w:rPr>
        <w:t xml:space="preserve">Tabla </w:t>
      </w:r>
      <w:r w:rsidRPr="00E30C2F">
        <w:rPr>
          <w:lang w:eastAsia="es-ES"/>
        </w:rPr>
        <w:fldChar w:fldCharType="begin"/>
      </w:r>
      <w:r w:rsidRPr="00E30C2F">
        <w:rPr>
          <w:lang w:eastAsia="es-ES"/>
        </w:rPr>
        <w:instrText xml:space="preserve"> STYLEREF 1 \s </w:instrText>
      </w:r>
      <w:r w:rsidRPr="00E30C2F">
        <w:rPr>
          <w:lang w:eastAsia="es-ES"/>
        </w:rPr>
        <w:fldChar w:fldCharType="separate"/>
      </w:r>
      <w:r w:rsidR="00755497">
        <w:rPr>
          <w:noProof/>
          <w:lang w:eastAsia="es-ES"/>
        </w:rPr>
        <w:t>3</w:t>
      </w:r>
      <w:r w:rsidRPr="00E30C2F">
        <w:rPr>
          <w:lang w:eastAsia="es-ES"/>
        </w:rPr>
        <w:fldChar w:fldCharType="end"/>
      </w:r>
      <w:r w:rsidRPr="00E30C2F">
        <w:rPr>
          <w:lang w:eastAsia="es-ES"/>
        </w:rPr>
        <w:t>.</w:t>
      </w:r>
      <w:r w:rsidRPr="00E30C2F">
        <w:rPr>
          <w:lang w:eastAsia="es-ES"/>
        </w:rPr>
        <w:fldChar w:fldCharType="begin"/>
      </w:r>
      <w:r w:rsidRPr="00E30C2F">
        <w:rPr>
          <w:lang w:eastAsia="es-ES"/>
        </w:rPr>
        <w:instrText xml:space="preserve"> SEQ Tabla \* ARABIC \s 1 </w:instrText>
      </w:r>
      <w:r w:rsidRPr="00E30C2F">
        <w:rPr>
          <w:lang w:eastAsia="es-ES"/>
        </w:rPr>
        <w:fldChar w:fldCharType="separate"/>
      </w:r>
      <w:r w:rsidR="00755497">
        <w:rPr>
          <w:noProof/>
          <w:lang w:eastAsia="es-ES"/>
        </w:rPr>
        <w:t>1</w:t>
      </w:r>
      <w:r w:rsidRPr="00E30C2F">
        <w:rPr>
          <w:lang w:eastAsia="es-ES"/>
        </w:rPr>
        <w:fldChar w:fldCharType="end"/>
      </w:r>
      <w:bookmarkEnd w:id="68"/>
      <w:r w:rsidRPr="00E30C2F">
        <w:rPr>
          <w:lang w:eastAsia="es-ES"/>
        </w:rPr>
        <w:t xml:space="preserve">. Parámetros utilizados en el Modelo </w:t>
      </w:r>
      <w:proofErr w:type="spellStart"/>
      <w:r w:rsidRPr="00E30C2F">
        <w:rPr>
          <w:lang w:eastAsia="es-ES"/>
        </w:rPr>
        <w:t>Aaslid-Tiecks</w:t>
      </w:r>
      <w:proofErr w:type="spellEnd"/>
      <w:r w:rsidRPr="00E30C2F">
        <w:rPr>
          <w:lang w:eastAsia="es-ES"/>
        </w:rPr>
        <w:t>.</w:t>
      </w:r>
      <w:bookmarkEnd w:id="69"/>
      <w:bookmarkEnd w:id="70"/>
    </w:p>
    <w:tbl>
      <w:tblPr>
        <w:tblStyle w:val="Listamedia2-nfasis11"/>
        <w:tblW w:w="2015" w:type="pct"/>
        <w:jc w:val="center"/>
        <w:tblLook w:val="04A0" w:firstRow="1" w:lastRow="0" w:firstColumn="1" w:lastColumn="0" w:noHBand="0" w:noVBand="1"/>
      </w:tblPr>
      <w:tblGrid>
        <w:gridCol w:w="940"/>
        <w:gridCol w:w="942"/>
        <w:gridCol w:w="863"/>
        <w:gridCol w:w="702"/>
      </w:tblGrid>
      <w:tr w:rsidR="00845C49" w:rsidRPr="00E30C2F" w14:paraId="1EACB258" w14:textId="77777777" w:rsidTr="00C72F66">
        <w:trPr>
          <w:cnfStyle w:val="100000000000" w:firstRow="1" w:lastRow="0" w:firstColumn="0" w:lastColumn="0" w:oddVBand="0" w:evenVBand="0" w:oddHBand="0" w:evenHBand="0" w:firstRowFirstColumn="0" w:firstRowLastColumn="0" w:lastRowFirstColumn="0" w:lastRowLastColumn="0"/>
          <w:trHeight w:val="357"/>
          <w:jc w:val="center"/>
        </w:trPr>
        <w:tc>
          <w:tcPr>
            <w:cnfStyle w:val="001000000100" w:firstRow="0" w:lastRow="0" w:firstColumn="1" w:lastColumn="0" w:oddVBand="0" w:evenVBand="0" w:oddHBand="0" w:evenHBand="0" w:firstRowFirstColumn="1" w:firstRowLastColumn="0" w:lastRowFirstColumn="0" w:lastRowLastColumn="0"/>
            <w:tcW w:w="965" w:type="dxa"/>
            <w:tcBorders>
              <w:right w:val="single" w:sz="8" w:space="0" w:color="4F81BD"/>
            </w:tcBorders>
            <w:vAlign w:val="bottom"/>
          </w:tcPr>
          <w:p w14:paraId="4BA4DE97" w14:textId="77777777" w:rsidR="00845C49" w:rsidRPr="00E30C2F" w:rsidRDefault="00845C49" w:rsidP="00C72F66">
            <w:pPr>
              <w:widowControl w:val="0"/>
              <w:spacing w:before="40"/>
              <w:jc w:val="center"/>
              <w:rPr>
                <w:b/>
                <w:i/>
                <w:sz w:val="16"/>
                <w:lang w:val="en-US"/>
              </w:rPr>
            </w:pPr>
            <w:r w:rsidRPr="00E30C2F">
              <w:rPr>
                <w:b/>
                <w:i/>
                <w:sz w:val="16"/>
                <w:lang w:val="en-US"/>
              </w:rPr>
              <w:t>T</w:t>
            </w:r>
          </w:p>
        </w:tc>
        <w:tc>
          <w:tcPr>
            <w:tcW w:w="969" w:type="dxa"/>
            <w:tcBorders>
              <w:left w:val="single" w:sz="8" w:space="0" w:color="4F81BD"/>
              <w:right w:val="single" w:sz="8" w:space="0" w:color="4F81BD"/>
            </w:tcBorders>
            <w:vAlign w:val="bottom"/>
          </w:tcPr>
          <w:p w14:paraId="0EFC27D1" w14:textId="77777777" w:rsidR="00845C49" w:rsidRPr="00E30C2F" w:rsidRDefault="00845C49" w:rsidP="00C72F66">
            <w:pPr>
              <w:widowControl w:val="0"/>
              <w:spacing w:before="40"/>
              <w:jc w:val="center"/>
              <w:cnfStyle w:val="100000000000" w:firstRow="1" w:lastRow="0" w:firstColumn="0" w:lastColumn="0" w:oddVBand="0" w:evenVBand="0" w:oddHBand="0" w:evenHBand="0" w:firstRowFirstColumn="0" w:firstRowLastColumn="0" w:lastRowFirstColumn="0" w:lastRowLastColumn="0"/>
              <w:rPr>
                <w:b/>
                <w:i/>
                <w:sz w:val="16"/>
                <w:lang w:val="en-US"/>
              </w:rPr>
            </w:pPr>
            <w:r w:rsidRPr="00E30C2F">
              <w:rPr>
                <w:b/>
                <w:i/>
                <w:sz w:val="16"/>
                <w:lang w:val="en-US"/>
              </w:rPr>
              <w:t>D</w:t>
            </w:r>
          </w:p>
        </w:tc>
        <w:tc>
          <w:tcPr>
            <w:tcW w:w="885" w:type="dxa"/>
            <w:tcBorders>
              <w:left w:val="single" w:sz="8" w:space="0" w:color="4F81BD"/>
            </w:tcBorders>
            <w:vAlign w:val="bottom"/>
          </w:tcPr>
          <w:p w14:paraId="7A90320C" w14:textId="77777777" w:rsidR="00845C49" w:rsidRPr="00E30C2F" w:rsidRDefault="00845C49" w:rsidP="00C72F66">
            <w:pPr>
              <w:widowControl w:val="0"/>
              <w:spacing w:before="40"/>
              <w:jc w:val="center"/>
              <w:cnfStyle w:val="100000000000" w:firstRow="1" w:lastRow="0" w:firstColumn="0" w:lastColumn="0" w:oddVBand="0" w:evenVBand="0" w:oddHBand="0" w:evenHBand="0" w:firstRowFirstColumn="0" w:firstRowLastColumn="0" w:lastRowFirstColumn="0" w:lastRowLastColumn="0"/>
              <w:rPr>
                <w:b/>
                <w:i/>
                <w:sz w:val="16"/>
                <w:lang w:val="en-US"/>
              </w:rPr>
            </w:pPr>
            <w:r w:rsidRPr="00E30C2F">
              <w:rPr>
                <w:b/>
                <w:i/>
                <w:sz w:val="16"/>
                <w:lang w:val="en-US"/>
              </w:rPr>
              <w:t>K</w:t>
            </w:r>
          </w:p>
        </w:tc>
        <w:tc>
          <w:tcPr>
            <w:tcW w:w="716" w:type="dxa"/>
            <w:tcBorders>
              <w:left w:val="single" w:sz="8" w:space="0" w:color="4F81BD"/>
            </w:tcBorders>
            <w:vAlign w:val="bottom"/>
          </w:tcPr>
          <w:p w14:paraId="08DCEE40" w14:textId="77777777" w:rsidR="00845C49" w:rsidRPr="00E30C2F" w:rsidRDefault="00845C49" w:rsidP="00C72F66">
            <w:pPr>
              <w:widowControl w:val="0"/>
              <w:spacing w:before="40"/>
              <w:jc w:val="center"/>
              <w:cnfStyle w:val="100000000000" w:firstRow="1" w:lastRow="0" w:firstColumn="0" w:lastColumn="0" w:oddVBand="0" w:evenVBand="0" w:oddHBand="0" w:evenHBand="0" w:firstRowFirstColumn="0" w:firstRowLastColumn="0" w:lastRowFirstColumn="0" w:lastRowLastColumn="0"/>
              <w:rPr>
                <w:b/>
                <w:i/>
                <w:sz w:val="16"/>
                <w:lang w:val="es-CL"/>
              </w:rPr>
            </w:pPr>
            <w:r w:rsidRPr="00E30C2F">
              <w:rPr>
                <w:b/>
                <w:i/>
                <w:sz w:val="16"/>
                <w:lang w:val="es-CL"/>
              </w:rPr>
              <w:t>ARI</w:t>
            </w:r>
          </w:p>
        </w:tc>
      </w:tr>
      <w:tr w:rsidR="00845C49" w:rsidRPr="00E30C2F" w14:paraId="0C8CCB3E" w14:textId="77777777" w:rsidTr="00C72F66">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965" w:type="dxa"/>
            <w:tcBorders>
              <w:left w:val="single" w:sz="8" w:space="0" w:color="4F81BD"/>
              <w:bottom w:val="single" w:sz="8" w:space="0" w:color="4F81BD"/>
            </w:tcBorders>
            <w:shd w:val="clear" w:color="auto" w:fill="DBE5F1"/>
            <w:vAlign w:val="bottom"/>
          </w:tcPr>
          <w:p w14:paraId="62428A12" w14:textId="77777777" w:rsidR="00845C49" w:rsidRPr="00E30C2F" w:rsidRDefault="00845C49" w:rsidP="00C72F66">
            <w:pPr>
              <w:widowControl w:val="0"/>
              <w:spacing w:before="40"/>
              <w:jc w:val="center"/>
              <w:rPr>
                <w:i/>
                <w:sz w:val="16"/>
                <w:lang w:val="es-CL"/>
              </w:rPr>
            </w:pPr>
            <w:r w:rsidRPr="00E30C2F">
              <w:rPr>
                <w:i/>
                <w:sz w:val="16"/>
                <w:lang w:val="es-CL"/>
              </w:rPr>
              <w:t>2.00</w:t>
            </w:r>
          </w:p>
        </w:tc>
        <w:tc>
          <w:tcPr>
            <w:tcW w:w="969" w:type="dxa"/>
            <w:tcBorders>
              <w:bottom w:val="single" w:sz="8" w:space="0" w:color="4F81BD"/>
              <w:right w:val="single" w:sz="8" w:space="0" w:color="4F81BD"/>
            </w:tcBorders>
            <w:shd w:val="clear" w:color="auto" w:fill="DBE5F1"/>
            <w:vAlign w:val="bottom"/>
          </w:tcPr>
          <w:p w14:paraId="2DB7C5E8" w14:textId="77777777" w:rsidR="00845C49" w:rsidRPr="00E30C2F" w:rsidRDefault="00845C49" w:rsidP="00C72F66">
            <w:pPr>
              <w:widowControl w:val="0"/>
              <w:spacing w:before="40"/>
              <w:jc w:val="center"/>
              <w:cnfStyle w:val="000000100000" w:firstRow="0" w:lastRow="0" w:firstColumn="0" w:lastColumn="0" w:oddVBand="0" w:evenVBand="0" w:oddHBand="1" w:evenHBand="0" w:firstRowFirstColumn="0" w:firstRowLastColumn="0" w:lastRowFirstColumn="0" w:lastRowLastColumn="0"/>
              <w:rPr>
                <w:i/>
                <w:sz w:val="16"/>
                <w:lang w:val="es-CL"/>
              </w:rPr>
            </w:pPr>
            <w:r w:rsidRPr="00E30C2F">
              <w:rPr>
                <w:i/>
                <w:sz w:val="16"/>
                <w:lang w:val="es-CL"/>
              </w:rPr>
              <w:t>1.70</w:t>
            </w:r>
          </w:p>
        </w:tc>
        <w:tc>
          <w:tcPr>
            <w:tcW w:w="885" w:type="dxa"/>
            <w:tcBorders>
              <w:left w:val="single" w:sz="8" w:space="0" w:color="4F81BD"/>
              <w:bottom w:val="single" w:sz="8" w:space="0" w:color="4F81BD"/>
            </w:tcBorders>
            <w:vAlign w:val="bottom"/>
          </w:tcPr>
          <w:p w14:paraId="7E30284C" w14:textId="77777777" w:rsidR="00845C49" w:rsidRPr="00E30C2F" w:rsidRDefault="00845C49" w:rsidP="00C72F66">
            <w:pPr>
              <w:widowControl w:val="0"/>
              <w:spacing w:before="40"/>
              <w:jc w:val="center"/>
              <w:cnfStyle w:val="000000100000" w:firstRow="0" w:lastRow="0" w:firstColumn="0" w:lastColumn="0" w:oddVBand="0" w:evenVBand="0" w:oddHBand="1" w:evenHBand="0" w:firstRowFirstColumn="0" w:firstRowLastColumn="0" w:lastRowFirstColumn="0" w:lastRowLastColumn="0"/>
              <w:rPr>
                <w:i/>
                <w:sz w:val="16"/>
                <w:lang w:val="es-CL"/>
              </w:rPr>
            </w:pPr>
            <w:r w:rsidRPr="00E30C2F">
              <w:rPr>
                <w:i/>
                <w:sz w:val="16"/>
                <w:lang w:val="es-CL"/>
              </w:rPr>
              <w:t>0.00</w:t>
            </w:r>
          </w:p>
        </w:tc>
        <w:tc>
          <w:tcPr>
            <w:tcW w:w="716" w:type="dxa"/>
            <w:tcBorders>
              <w:left w:val="single" w:sz="8" w:space="0" w:color="4F81BD"/>
              <w:bottom w:val="single" w:sz="8" w:space="0" w:color="4F81BD"/>
            </w:tcBorders>
            <w:vAlign w:val="bottom"/>
          </w:tcPr>
          <w:p w14:paraId="1886F5B4" w14:textId="77777777" w:rsidR="00845C49" w:rsidRPr="00E30C2F" w:rsidRDefault="00845C49" w:rsidP="00C72F66">
            <w:pPr>
              <w:widowControl w:val="0"/>
              <w:spacing w:before="40"/>
              <w:jc w:val="center"/>
              <w:cnfStyle w:val="000000100000" w:firstRow="0" w:lastRow="0" w:firstColumn="0" w:lastColumn="0" w:oddVBand="0" w:evenVBand="0" w:oddHBand="1" w:evenHBand="0" w:firstRowFirstColumn="0" w:firstRowLastColumn="0" w:lastRowFirstColumn="0" w:lastRowLastColumn="0"/>
              <w:rPr>
                <w:i/>
                <w:sz w:val="16"/>
                <w:lang w:val="es-CL"/>
              </w:rPr>
            </w:pPr>
            <w:r w:rsidRPr="00E30C2F">
              <w:rPr>
                <w:i/>
                <w:sz w:val="16"/>
                <w:lang w:val="es-CL"/>
              </w:rPr>
              <w:t>0</w:t>
            </w:r>
          </w:p>
        </w:tc>
      </w:tr>
      <w:tr w:rsidR="00845C49" w:rsidRPr="00E30C2F" w14:paraId="32C266DB" w14:textId="77777777" w:rsidTr="00C72F66">
        <w:trPr>
          <w:trHeight w:val="377"/>
          <w:jc w:val="center"/>
        </w:trPr>
        <w:tc>
          <w:tcPr>
            <w:cnfStyle w:val="001000000000" w:firstRow="0" w:lastRow="0" w:firstColumn="1" w:lastColumn="0" w:oddVBand="0" w:evenVBand="0" w:oddHBand="0" w:evenHBand="0" w:firstRowFirstColumn="0" w:firstRowLastColumn="0" w:lastRowFirstColumn="0" w:lastRowLastColumn="0"/>
            <w:tcW w:w="965" w:type="dxa"/>
            <w:tcBorders>
              <w:top w:val="single" w:sz="8" w:space="0" w:color="4F81BD"/>
              <w:left w:val="single" w:sz="8" w:space="0" w:color="4F81BD"/>
              <w:bottom w:val="single" w:sz="8" w:space="0" w:color="4F81BD"/>
            </w:tcBorders>
            <w:vAlign w:val="bottom"/>
          </w:tcPr>
          <w:p w14:paraId="105DBCA1" w14:textId="77777777" w:rsidR="00845C49" w:rsidRPr="00E30C2F" w:rsidRDefault="00845C49" w:rsidP="00C72F66">
            <w:pPr>
              <w:widowControl w:val="0"/>
              <w:spacing w:before="40"/>
              <w:jc w:val="center"/>
              <w:rPr>
                <w:i/>
                <w:sz w:val="16"/>
                <w:lang w:val="es-CL"/>
              </w:rPr>
            </w:pPr>
            <w:r w:rsidRPr="00E30C2F">
              <w:rPr>
                <w:i/>
                <w:sz w:val="16"/>
                <w:lang w:val="es-CL"/>
              </w:rPr>
              <w:t>2.00</w:t>
            </w:r>
          </w:p>
        </w:tc>
        <w:tc>
          <w:tcPr>
            <w:tcW w:w="969" w:type="dxa"/>
            <w:tcBorders>
              <w:top w:val="single" w:sz="8" w:space="0" w:color="4F81BD"/>
              <w:bottom w:val="single" w:sz="8" w:space="0" w:color="4F81BD"/>
              <w:right w:val="single" w:sz="8" w:space="0" w:color="4F81BD"/>
            </w:tcBorders>
            <w:vAlign w:val="bottom"/>
          </w:tcPr>
          <w:p w14:paraId="771A1B51" w14:textId="77777777" w:rsidR="00845C49" w:rsidRPr="00E30C2F" w:rsidRDefault="00845C49" w:rsidP="00C72F66">
            <w:pPr>
              <w:widowControl w:val="0"/>
              <w:spacing w:before="40"/>
              <w:jc w:val="center"/>
              <w:cnfStyle w:val="000000000000" w:firstRow="0" w:lastRow="0" w:firstColumn="0" w:lastColumn="0" w:oddVBand="0" w:evenVBand="0" w:oddHBand="0" w:evenHBand="0" w:firstRowFirstColumn="0" w:firstRowLastColumn="0" w:lastRowFirstColumn="0" w:lastRowLastColumn="0"/>
              <w:rPr>
                <w:i/>
                <w:sz w:val="16"/>
                <w:lang w:val="es-CL"/>
              </w:rPr>
            </w:pPr>
            <w:r w:rsidRPr="00E30C2F">
              <w:rPr>
                <w:i/>
                <w:sz w:val="16"/>
                <w:lang w:val="es-CL"/>
              </w:rPr>
              <w:t>1.60</w:t>
            </w:r>
          </w:p>
        </w:tc>
        <w:tc>
          <w:tcPr>
            <w:tcW w:w="885" w:type="dxa"/>
            <w:tcBorders>
              <w:top w:val="single" w:sz="8" w:space="0" w:color="4F81BD"/>
              <w:left w:val="single" w:sz="8" w:space="0" w:color="4F81BD"/>
              <w:bottom w:val="single" w:sz="8" w:space="0" w:color="4F81BD"/>
            </w:tcBorders>
            <w:vAlign w:val="bottom"/>
          </w:tcPr>
          <w:p w14:paraId="3F96E06C" w14:textId="77777777" w:rsidR="00845C49" w:rsidRPr="00E30C2F" w:rsidRDefault="00845C49" w:rsidP="00C72F66">
            <w:pPr>
              <w:widowControl w:val="0"/>
              <w:spacing w:before="40"/>
              <w:jc w:val="center"/>
              <w:cnfStyle w:val="000000000000" w:firstRow="0" w:lastRow="0" w:firstColumn="0" w:lastColumn="0" w:oddVBand="0" w:evenVBand="0" w:oddHBand="0" w:evenHBand="0" w:firstRowFirstColumn="0" w:firstRowLastColumn="0" w:lastRowFirstColumn="0" w:lastRowLastColumn="0"/>
              <w:rPr>
                <w:i/>
                <w:sz w:val="16"/>
                <w:lang w:val="es-CL"/>
              </w:rPr>
            </w:pPr>
            <w:r w:rsidRPr="00E30C2F">
              <w:rPr>
                <w:i/>
                <w:sz w:val="16"/>
                <w:lang w:val="es-CL"/>
              </w:rPr>
              <w:t>0.20</w:t>
            </w:r>
          </w:p>
        </w:tc>
        <w:tc>
          <w:tcPr>
            <w:tcW w:w="716" w:type="dxa"/>
            <w:tcBorders>
              <w:top w:val="single" w:sz="8" w:space="0" w:color="4F81BD"/>
              <w:left w:val="single" w:sz="8" w:space="0" w:color="4F81BD"/>
              <w:bottom w:val="single" w:sz="8" w:space="0" w:color="4F81BD"/>
            </w:tcBorders>
            <w:vAlign w:val="bottom"/>
          </w:tcPr>
          <w:p w14:paraId="1A2C5B97" w14:textId="77777777" w:rsidR="00845C49" w:rsidRPr="00E30C2F" w:rsidRDefault="00845C49" w:rsidP="00C72F66">
            <w:pPr>
              <w:widowControl w:val="0"/>
              <w:spacing w:before="40"/>
              <w:jc w:val="center"/>
              <w:cnfStyle w:val="000000000000" w:firstRow="0" w:lastRow="0" w:firstColumn="0" w:lastColumn="0" w:oddVBand="0" w:evenVBand="0" w:oddHBand="0" w:evenHBand="0" w:firstRowFirstColumn="0" w:firstRowLastColumn="0" w:lastRowFirstColumn="0" w:lastRowLastColumn="0"/>
              <w:rPr>
                <w:i/>
                <w:sz w:val="16"/>
                <w:lang w:val="es-CL"/>
              </w:rPr>
            </w:pPr>
            <w:r w:rsidRPr="00E30C2F">
              <w:rPr>
                <w:i/>
                <w:sz w:val="16"/>
                <w:lang w:val="es-CL"/>
              </w:rPr>
              <w:t>1</w:t>
            </w:r>
          </w:p>
        </w:tc>
      </w:tr>
      <w:tr w:rsidR="00845C49" w:rsidRPr="00E30C2F" w14:paraId="7FD09F4C" w14:textId="77777777" w:rsidTr="00C72F66">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965" w:type="dxa"/>
            <w:tcBorders>
              <w:top w:val="single" w:sz="8" w:space="0" w:color="4F81BD"/>
              <w:left w:val="single" w:sz="8" w:space="0" w:color="4F81BD"/>
              <w:bottom w:val="single" w:sz="8" w:space="0" w:color="4F81BD"/>
            </w:tcBorders>
            <w:shd w:val="clear" w:color="auto" w:fill="DBE5F1"/>
            <w:vAlign w:val="bottom"/>
          </w:tcPr>
          <w:p w14:paraId="66F09F78" w14:textId="77777777" w:rsidR="00845C49" w:rsidRPr="00E30C2F" w:rsidRDefault="00845C49" w:rsidP="00C72F66">
            <w:pPr>
              <w:widowControl w:val="0"/>
              <w:spacing w:before="40"/>
              <w:jc w:val="center"/>
              <w:rPr>
                <w:i/>
                <w:sz w:val="16"/>
                <w:lang w:val="es-CL"/>
              </w:rPr>
            </w:pPr>
            <w:r w:rsidRPr="00E30C2F">
              <w:rPr>
                <w:i/>
                <w:sz w:val="16"/>
                <w:lang w:val="es-CL"/>
              </w:rPr>
              <w:t>2.00</w:t>
            </w:r>
          </w:p>
        </w:tc>
        <w:tc>
          <w:tcPr>
            <w:tcW w:w="969" w:type="dxa"/>
            <w:tcBorders>
              <w:top w:val="single" w:sz="8" w:space="0" w:color="4F81BD"/>
              <w:bottom w:val="single" w:sz="8" w:space="0" w:color="4F81BD"/>
              <w:right w:val="single" w:sz="8" w:space="0" w:color="4F81BD"/>
            </w:tcBorders>
            <w:shd w:val="clear" w:color="auto" w:fill="DBE5F1"/>
            <w:vAlign w:val="bottom"/>
          </w:tcPr>
          <w:p w14:paraId="3822BC79" w14:textId="77777777" w:rsidR="00845C49" w:rsidRPr="00E30C2F" w:rsidRDefault="00845C49" w:rsidP="00C72F66">
            <w:pPr>
              <w:widowControl w:val="0"/>
              <w:spacing w:before="40"/>
              <w:jc w:val="center"/>
              <w:cnfStyle w:val="000000100000" w:firstRow="0" w:lastRow="0" w:firstColumn="0" w:lastColumn="0" w:oddVBand="0" w:evenVBand="0" w:oddHBand="1" w:evenHBand="0" w:firstRowFirstColumn="0" w:firstRowLastColumn="0" w:lastRowFirstColumn="0" w:lastRowLastColumn="0"/>
              <w:rPr>
                <w:i/>
                <w:sz w:val="16"/>
                <w:lang w:val="es-CL"/>
              </w:rPr>
            </w:pPr>
            <w:r w:rsidRPr="00E30C2F">
              <w:rPr>
                <w:i/>
                <w:sz w:val="16"/>
                <w:lang w:val="es-CL"/>
              </w:rPr>
              <w:t>1.50</w:t>
            </w:r>
          </w:p>
        </w:tc>
        <w:tc>
          <w:tcPr>
            <w:tcW w:w="885" w:type="dxa"/>
            <w:tcBorders>
              <w:top w:val="single" w:sz="8" w:space="0" w:color="4F81BD"/>
              <w:left w:val="single" w:sz="8" w:space="0" w:color="4F81BD"/>
              <w:bottom w:val="single" w:sz="8" w:space="0" w:color="4F81BD"/>
            </w:tcBorders>
            <w:shd w:val="clear" w:color="auto" w:fill="DBE5F1"/>
            <w:vAlign w:val="bottom"/>
          </w:tcPr>
          <w:p w14:paraId="27A54DCB" w14:textId="77777777" w:rsidR="00845C49" w:rsidRPr="00E30C2F" w:rsidRDefault="00845C49" w:rsidP="00C72F66">
            <w:pPr>
              <w:widowControl w:val="0"/>
              <w:spacing w:before="40"/>
              <w:jc w:val="center"/>
              <w:cnfStyle w:val="000000100000" w:firstRow="0" w:lastRow="0" w:firstColumn="0" w:lastColumn="0" w:oddVBand="0" w:evenVBand="0" w:oddHBand="1" w:evenHBand="0" w:firstRowFirstColumn="0" w:firstRowLastColumn="0" w:lastRowFirstColumn="0" w:lastRowLastColumn="0"/>
              <w:rPr>
                <w:i/>
                <w:sz w:val="16"/>
                <w:lang w:val="es-CL"/>
              </w:rPr>
            </w:pPr>
            <w:r w:rsidRPr="00E30C2F">
              <w:rPr>
                <w:i/>
                <w:sz w:val="16"/>
                <w:lang w:val="es-CL"/>
              </w:rPr>
              <w:t>0.40</w:t>
            </w:r>
          </w:p>
        </w:tc>
        <w:tc>
          <w:tcPr>
            <w:tcW w:w="716" w:type="dxa"/>
            <w:tcBorders>
              <w:top w:val="single" w:sz="8" w:space="0" w:color="4F81BD"/>
              <w:left w:val="single" w:sz="8" w:space="0" w:color="4F81BD"/>
              <w:bottom w:val="single" w:sz="8" w:space="0" w:color="4F81BD"/>
            </w:tcBorders>
            <w:shd w:val="clear" w:color="auto" w:fill="DBE5F1"/>
            <w:vAlign w:val="bottom"/>
          </w:tcPr>
          <w:p w14:paraId="0BA62470" w14:textId="77777777" w:rsidR="00845C49" w:rsidRPr="00E30C2F" w:rsidRDefault="00845C49" w:rsidP="00C72F66">
            <w:pPr>
              <w:widowControl w:val="0"/>
              <w:spacing w:before="40"/>
              <w:jc w:val="center"/>
              <w:cnfStyle w:val="000000100000" w:firstRow="0" w:lastRow="0" w:firstColumn="0" w:lastColumn="0" w:oddVBand="0" w:evenVBand="0" w:oddHBand="1" w:evenHBand="0" w:firstRowFirstColumn="0" w:firstRowLastColumn="0" w:lastRowFirstColumn="0" w:lastRowLastColumn="0"/>
              <w:rPr>
                <w:i/>
                <w:sz w:val="16"/>
                <w:lang w:val="es-CL"/>
              </w:rPr>
            </w:pPr>
            <w:r w:rsidRPr="00E30C2F">
              <w:rPr>
                <w:i/>
                <w:sz w:val="16"/>
                <w:lang w:val="es-CL"/>
              </w:rPr>
              <w:t>2</w:t>
            </w:r>
          </w:p>
        </w:tc>
      </w:tr>
      <w:tr w:rsidR="00845C49" w:rsidRPr="00E30C2F" w14:paraId="24464B24" w14:textId="77777777" w:rsidTr="00C72F66">
        <w:trPr>
          <w:trHeight w:val="377"/>
          <w:jc w:val="center"/>
        </w:trPr>
        <w:tc>
          <w:tcPr>
            <w:cnfStyle w:val="001000000000" w:firstRow="0" w:lastRow="0" w:firstColumn="1" w:lastColumn="0" w:oddVBand="0" w:evenVBand="0" w:oddHBand="0" w:evenHBand="0" w:firstRowFirstColumn="0" w:firstRowLastColumn="0" w:lastRowFirstColumn="0" w:lastRowLastColumn="0"/>
            <w:tcW w:w="965" w:type="dxa"/>
            <w:tcBorders>
              <w:top w:val="single" w:sz="8" w:space="0" w:color="4F81BD"/>
              <w:left w:val="single" w:sz="8" w:space="0" w:color="4F81BD"/>
              <w:bottom w:val="single" w:sz="8" w:space="0" w:color="4F81BD"/>
            </w:tcBorders>
            <w:vAlign w:val="bottom"/>
          </w:tcPr>
          <w:p w14:paraId="017C12CF" w14:textId="77777777" w:rsidR="00845C49" w:rsidRPr="00E30C2F" w:rsidRDefault="00845C49" w:rsidP="00C72F66">
            <w:pPr>
              <w:widowControl w:val="0"/>
              <w:spacing w:before="40"/>
              <w:jc w:val="center"/>
              <w:rPr>
                <w:i/>
                <w:sz w:val="16"/>
                <w:lang w:val="es-CL"/>
              </w:rPr>
            </w:pPr>
            <w:r w:rsidRPr="00E30C2F">
              <w:rPr>
                <w:i/>
                <w:sz w:val="16"/>
                <w:lang w:val="es-CL"/>
              </w:rPr>
              <w:t>2.00</w:t>
            </w:r>
          </w:p>
        </w:tc>
        <w:tc>
          <w:tcPr>
            <w:tcW w:w="969" w:type="dxa"/>
            <w:tcBorders>
              <w:top w:val="single" w:sz="8" w:space="0" w:color="4F81BD"/>
              <w:bottom w:val="single" w:sz="8" w:space="0" w:color="4F81BD"/>
              <w:right w:val="single" w:sz="8" w:space="0" w:color="4F81BD"/>
            </w:tcBorders>
            <w:vAlign w:val="bottom"/>
          </w:tcPr>
          <w:p w14:paraId="0FEA4DC5" w14:textId="77777777" w:rsidR="00845C49" w:rsidRPr="00E30C2F" w:rsidRDefault="00845C49" w:rsidP="00C72F66">
            <w:pPr>
              <w:widowControl w:val="0"/>
              <w:spacing w:before="40"/>
              <w:jc w:val="center"/>
              <w:cnfStyle w:val="000000000000" w:firstRow="0" w:lastRow="0" w:firstColumn="0" w:lastColumn="0" w:oddVBand="0" w:evenVBand="0" w:oddHBand="0" w:evenHBand="0" w:firstRowFirstColumn="0" w:firstRowLastColumn="0" w:lastRowFirstColumn="0" w:lastRowLastColumn="0"/>
              <w:rPr>
                <w:i/>
                <w:sz w:val="16"/>
                <w:lang w:val="es-CL"/>
              </w:rPr>
            </w:pPr>
            <w:r w:rsidRPr="00E30C2F">
              <w:rPr>
                <w:i/>
                <w:sz w:val="16"/>
                <w:lang w:val="es-CL"/>
              </w:rPr>
              <w:t>1.15</w:t>
            </w:r>
          </w:p>
        </w:tc>
        <w:tc>
          <w:tcPr>
            <w:tcW w:w="885" w:type="dxa"/>
            <w:tcBorders>
              <w:top w:val="single" w:sz="8" w:space="0" w:color="4F81BD"/>
              <w:left w:val="single" w:sz="8" w:space="0" w:color="4F81BD"/>
              <w:bottom w:val="single" w:sz="8" w:space="0" w:color="4F81BD"/>
            </w:tcBorders>
            <w:vAlign w:val="bottom"/>
          </w:tcPr>
          <w:p w14:paraId="2AB62562" w14:textId="77777777" w:rsidR="00845C49" w:rsidRPr="00E30C2F" w:rsidRDefault="00845C49" w:rsidP="00C72F66">
            <w:pPr>
              <w:widowControl w:val="0"/>
              <w:spacing w:before="40"/>
              <w:jc w:val="center"/>
              <w:cnfStyle w:val="000000000000" w:firstRow="0" w:lastRow="0" w:firstColumn="0" w:lastColumn="0" w:oddVBand="0" w:evenVBand="0" w:oddHBand="0" w:evenHBand="0" w:firstRowFirstColumn="0" w:firstRowLastColumn="0" w:lastRowFirstColumn="0" w:lastRowLastColumn="0"/>
              <w:rPr>
                <w:i/>
                <w:sz w:val="16"/>
                <w:lang w:val="es-CL"/>
              </w:rPr>
            </w:pPr>
            <w:r w:rsidRPr="00E30C2F">
              <w:rPr>
                <w:i/>
                <w:sz w:val="16"/>
                <w:lang w:val="es-CL"/>
              </w:rPr>
              <w:t>0.60</w:t>
            </w:r>
          </w:p>
        </w:tc>
        <w:tc>
          <w:tcPr>
            <w:tcW w:w="716" w:type="dxa"/>
            <w:tcBorders>
              <w:top w:val="single" w:sz="8" w:space="0" w:color="4F81BD"/>
              <w:left w:val="single" w:sz="8" w:space="0" w:color="4F81BD"/>
              <w:bottom w:val="single" w:sz="8" w:space="0" w:color="4F81BD"/>
            </w:tcBorders>
            <w:vAlign w:val="bottom"/>
          </w:tcPr>
          <w:p w14:paraId="28C4E307" w14:textId="77777777" w:rsidR="00845C49" w:rsidRPr="00E30C2F" w:rsidRDefault="00845C49" w:rsidP="00C72F66">
            <w:pPr>
              <w:widowControl w:val="0"/>
              <w:spacing w:before="40"/>
              <w:jc w:val="center"/>
              <w:cnfStyle w:val="000000000000" w:firstRow="0" w:lastRow="0" w:firstColumn="0" w:lastColumn="0" w:oddVBand="0" w:evenVBand="0" w:oddHBand="0" w:evenHBand="0" w:firstRowFirstColumn="0" w:firstRowLastColumn="0" w:lastRowFirstColumn="0" w:lastRowLastColumn="0"/>
              <w:rPr>
                <w:i/>
                <w:sz w:val="16"/>
                <w:lang w:val="es-CL"/>
              </w:rPr>
            </w:pPr>
            <w:r w:rsidRPr="00E30C2F">
              <w:rPr>
                <w:i/>
                <w:sz w:val="16"/>
                <w:lang w:val="es-CL"/>
              </w:rPr>
              <w:t>3</w:t>
            </w:r>
          </w:p>
        </w:tc>
      </w:tr>
      <w:tr w:rsidR="00845C49" w:rsidRPr="00E30C2F" w14:paraId="654E47CF" w14:textId="77777777" w:rsidTr="00C72F66">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965" w:type="dxa"/>
            <w:tcBorders>
              <w:top w:val="single" w:sz="8" w:space="0" w:color="4F81BD"/>
              <w:left w:val="single" w:sz="8" w:space="0" w:color="4F81BD"/>
              <w:bottom w:val="single" w:sz="8" w:space="0" w:color="4F81BD"/>
            </w:tcBorders>
            <w:shd w:val="clear" w:color="auto" w:fill="DBE5F1"/>
            <w:vAlign w:val="bottom"/>
          </w:tcPr>
          <w:p w14:paraId="37BD59C4" w14:textId="77777777" w:rsidR="00845C49" w:rsidRPr="00E30C2F" w:rsidRDefault="00845C49" w:rsidP="00C72F66">
            <w:pPr>
              <w:widowControl w:val="0"/>
              <w:spacing w:before="40"/>
              <w:jc w:val="center"/>
              <w:rPr>
                <w:i/>
                <w:sz w:val="16"/>
                <w:lang w:val="es-CL"/>
              </w:rPr>
            </w:pPr>
            <w:r w:rsidRPr="00E30C2F">
              <w:rPr>
                <w:i/>
                <w:sz w:val="16"/>
                <w:lang w:val="es-CL"/>
              </w:rPr>
              <w:t>2.00</w:t>
            </w:r>
          </w:p>
        </w:tc>
        <w:tc>
          <w:tcPr>
            <w:tcW w:w="969" w:type="dxa"/>
            <w:tcBorders>
              <w:top w:val="single" w:sz="8" w:space="0" w:color="4F81BD"/>
              <w:bottom w:val="single" w:sz="8" w:space="0" w:color="4F81BD"/>
              <w:right w:val="single" w:sz="8" w:space="0" w:color="4F81BD"/>
            </w:tcBorders>
            <w:shd w:val="clear" w:color="auto" w:fill="DBE5F1"/>
            <w:vAlign w:val="bottom"/>
          </w:tcPr>
          <w:p w14:paraId="76298071" w14:textId="77777777" w:rsidR="00845C49" w:rsidRPr="00E30C2F" w:rsidRDefault="00845C49" w:rsidP="00C72F66">
            <w:pPr>
              <w:widowControl w:val="0"/>
              <w:spacing w:before="40"/>
              <w:jc w:val="center"/>
              <w:cnfStyle w:val="000000100000" w:firstRow="0" w:lastRow="0" w:firstColumn="0" w:lastColumn="0" w:oddVBand="0" w:evenVBand="0" w:oddHBand="1" w:evenHBand="0" w:firstRowFirstColumn="0" w:firstRowLastColumn="0" w:lastRowFirstColumn="0" w:lastRowLastColumn="0"/>
              <w:rPr>
                <w:i/>
                <w:sz w:val="16"/>
                <w:lang w:val="es-CL"/>
              </w:rPr>
            </w:pPr>
            <w:r w:rsidRPr="00E30C2F">
              <w:rPr>
                <w:i/>
                <w:sz w:val="16"/>
                <w:lang w:val="es-CL"/>
              </w:rPr>
              <w:t>0.90</w:t>
            </w:r>
          </w:p>
        </w:tc>
        <w:tc>
          <w:tcPr>
            <w:tcW w:w="885" w:type="dxa"/>
            <w:tcBorders>
              <w:top w:val="single" w:sz="8" w:space="0" w:color="4F81BD"/>
              <w:left w:val="single" w:sz="8" w:space="0" w:color="4F81BD"/>
              <w:bottom w:val="single" w:sz="8" w:space="0" w:color="4F81BD"/>
            </w:tcBorders>
            <w:vAlign w:val="bottom"/>
          </w:tcPr>
          <w:p w14:paraId="3131551B" w14:textId="77777777" w:rsidR="00845C49" w:rsidRPr="00E30C2F" w:rsidRDefault="00845C49" w:rsidP="00C72F66">
            <w:pPr>
              <w:widowControl w:val="0"/>
              <w:spacing w:before="40"/>
              <w:jc w:val="center"/>
              <w:cnfStyle w:val="000000100000" w:firstRow="0" w:lastRow="0" w:firstColumn="0" w:lastColumn="0" w:oddVBand="0" w:evenVBand="0" w:oddHBand="1" w:evenHBand="0" w:firstRowFirstColumn="0" w:firstRowLastColumn="0" w:lastRowFirstColumn="0" w:lastRowLastColumn="0"/>
              <w:rPr>
                <w:i/>
                <w:sz w:val="16"/>
                <w:lang w:val="es-CL"/>
              </w:rPr>
            </w:pPr>
            <w:r w:rsidRPr="00E30C2F">
              <w:rPr>
                <w:i/>
                <w:sz w:val="16"/>
                <w:lang w:val="es-CL"/>
              </w:rPr>
              <w:t>0.80</w:t>
            </w:r>
          </w:p>
        </w:tc>
        <w:tc>
          <w:tcPr>
            <w:tcW w:w="716" w:type="dxa"/>
            <w:tcBorders>
              <w:top w:val="single" w:sz="8" w:space="0" w:color="4F81BD"/>
              <w:left w:val="single" w:sz="8" w:space="0" w:color="4F81BD"/>
              <w:bottom w:val="single" w:sz="8" w:space="0" w:color="4F81BD"/>
            </w:tcBorders>
            <w:vAlign w:val="bottom"/>
          </w:tcPr>
          <w:p w14:paraId="4C9AAF92" w14:textId="77777777" w:rsidR="00845C49" w:rsidRPr="00E30C2F" w:rsidRDefault="00845C49" w:rsidP="00C72F66">
            <w:pPr>
              <w:widowControl w:val="0"/>
              <w:spacing w:before="40"/>
              <w:jc w:val="center"/>
              <w:cnfStyle w:val="000000100000" w:firstRow="0" w:lastRow="0" w:firstColumn="0" w:lastColumn="0" w:oddVBand="0" w:evenVBand="0" w:oddHBand="1" w:evenHBand="0" w:firstRowFirstColumn="0" w:firstRowLastColumn="0" w:lastRowFirstColumn="0" w:lastRowLastColumn="0"/>
              <w:rPr>
                <w:i/>
                <w:sz w:val="16"/>
                <w:lang w:val="es-CL"/>
              </w:rPr>
            </w:pPr>
            <w:r w:rsidRPr="00E30C2F">
              <w:rPr>
                <w:i/>
                <w:sz w:val="16"/>
                <w:lang w:val="es-CL"/>
              </w:rPr>
              <w:t>4</w:t>
            </w:r>
          </w:p>
        </w:tc>
      </w:tr>
      <w:tr w:rsidR="00845C49" w:rsidRPr="00E30C2F" w14:paraId="4F9E1EE2" w14:textId="77777777" w:rsidTr="00C72F66">
        <w:trPr>
          <w:trHeight w:val="357"/>
          <w:jc w:val="center"/>
        </w:trPr>
        <w:tc>
          <w:tcPr>
            <w:cnfStyle w:val="001000000000" w:firstRow="0" w:lastRow="0" w:firstColumn="1" w:lastColumn="0" w:oddVBand="0" w:evenVBand="0" w:oddHBand="0" w:evenHBand="0" w:firstRowFirstColumn="0" w:firstRowLastColumn="0" w:lastRowFirstColumn="0" w:lastRowLastColumn="0"/>
            <w:tcW w:w="965" w:type="dxa"/>
            <w:tcBorders>
              <w:top w:val="single" w:sz="8" w:space="0" w:color="4F81BD"/>
              <w:left w:val="single" w:sz="8" w:space="0" w:color="4F81BD"/>
              <w:bottom w:val="single" w:sz="8" w:space="0" w:color="4F81BD"/>
            </w:tcBorders>
            <w:vAlign w:val="bottom"/>
          </w:tcPr>
          <w:p w14:paraId="0725ACE4" w14:textId="77777777" w:rsidR="00845C49" w:rsidRPr="00E30C2F" w:rsidRDefault="00845C49" w:rsidP="00C72F66">
            <w:pPr>
              <w:widowControl w:val="0"/>
              <w:spacing w:before="40"/>
              <w:jc w:val="center"/>
              <w:rPr>
                <w:i/>
                <w:sz w:val="16"/>
                <w:lang w:val="es-CL"/>
              </w:rPr>
            </w:pPr>
            <w:r w:rsidRPr="00E30C2F">
              <w:rPr>
                <w:i/>
                <w:sz w:val="16"/>
                <w:lang w:val="es-CL"/>
              </w:rPr>
              <w:t>1.90</w:t>
            </w:r>
          </w:p>
        </w:tc>
        <w:tc>
          <w:tcPr>
            <w:tcW w:w="969" w:type="dxa"/>
            <w:tcBorders>
              <w:top w:val="single" w:sz="8" w:space="0" w:color="4F81BD"/>
              <w:bottom w:val="single" w:sz="8" w:space="0" w:color="4F81BD"/>
              <w:right w:val="single" w:sz="8" w:space="0" w:color="4F81BD"/>
            </w:tcBorders>
            <w:vAlign w:val="bottom"/>
          </w:tcPr>
          <w:p w14:paraId="4B664E64" w14:textId="77777777" w:rsidR="00845C49" w:rsidRPr="00E30C2F" w:rsidRDefault="00845C49" w:rsidP="00C72F66">
            <w:pPr>
              <w:widowControl w:val="0"/>
              <w:spacing w:before="40"/>
              <w:jc w:val="center"/>
              <w:cnfStyle w:val="000000000000" w:firstRow="0" w:lastRow="0" w:firstColumn="0" w:lastColumn="0" w:oddVBand="0" w:evenVBand="0" w:oddHBand="0" w:evenHBand="0" w:firstRowFirstColumn="0" w:firstRowLastColumn="0" w:lastRowFirstColumn="0" w:lastRowLastColumn="0"/>
              <w:rPr>
                <w:i/>
                <w:sz w:val="16"/>
                <w:lang w:val="es-CL"/>
              </w:rPr>
            </w:pPr>
            <w:r w:rsidRPr="00E30C2F">
              <w:rPr>
                <w:i/>
                <w:sz w:val="16"/>
                <w:lang w:val="es-CL"/>
              </w:rPr>
              <w:t>0.75</w:t>
            </w:r>
          </w:p>
        </w:tc>
        <w:tc>
          <w:tcPr>
            <w:tcW w:w="885" w:type="dxa"/>
            <w:tcBorders>
              <w:top w:val="single" w:sz="8" w:space="0" w:color="4F81BD"/>
              <w:left w:val="single" w:sz="8" w:space="0" w:color="4F81BD"/>
              <w:bottom w:val="single" w:sz="8" w:space="0" w:color="4F81BD"/>
            </w:tcBorders>
            <w:vAlign w:val="bottom"/>
          </w:tcPr>
          <w:p w14:paraId="2EDA2892" w14:textId="77777777" w:rsidR="00845C49" w:rsidRPr="00E30C2F" w:rsidRDefault="00845C49" w:rsidP="00C72F66">
            <w:pPr>
              <w:widowControl w:val="0"/>
              <w:spacing w:before="40"/>
              <w:jc w:val="center"/>
              <w:cnfStyle w:val="000000000000" w:firstRow="0" w:lastRow="0" w:firstColumn="0" w:lastColumn="0" w:oddVBand="0" w:evenVBand="0" w:oddHBand="0" w:evenHBand="0" w:firstRowFirstColumn="0" w:firstRowLastColumn="0" w:lastRowFirstColumn="0" w:lastRowLastColumn="0"/>
              <w:rPr>
                <w:i/>
                <w:sz w:val="16"/>
                <w:lang w:val="es-CL"/>
              </w:rPr>
            </w:pPr>
            <w:r w:rsidRPr="00E30C2F">
              <w:rPr>
                <w:i/>
                <w:sz w:val="16"/>
                <w:lang w:val="es-CL"/>
              </w:rPr>
              <w:t>0.90</w:t>
            </w:r>
          </w:p>
        </w:tc>
        <w:tc>
          <w:tcPr>
            <w:tcW w:w="716" w:type="dxa"/>
            <w:tcBorders>
              <w:top w:val="single" w:sz="8" w:space="0" w:color="4F81BD"/>
              <w:left w:val="single" w:sz="8" w:space="0" w:color="4F81BD"/>
              <w:bottom w:val="single" w:sz="8" w:space="0" w:color="4F81BD"/>
            </w:tcBorders>
            <w:vAlign w:val="bottom"/>
          </w:tcPr>
          <w:p w14:paraId="02534581" w14:textId="77777777" w:rsidR="00845C49" w:rsidRPr="00E30C2F" w:rsidRDefault="00845C49" w:rsidP="00C72F66">
            <w:pPr>
              <w:widowControl w:val="0"/>
              <w:spacing w:before="40"/>
              <w:jc w:val="center"/>
              <w:cnfStyle w:val="000000000000" w:firstRow="0" w:lastRow="0" w:firstColumn="0" w:lastColumn="0" w:oddVBand="0" w:evenVBand="0" w:oddHBand="0" w:evenHBand="0" w:firstRowFirstColumn="0" w:firstRowLastColumn="0" w:lastRowFirstColumn="0" w:lastRowLastColumn="0"/>
              <w:rPr>
                <w:i/>
                <w:sz w:val="16"/>
                <w:lang w:val="es-CL"/>
              </w:rPr>
            </w:pPr>
            <w:r w:rsidRPr="00E30C2F">
              <w:rPr>
                <w:i/>
                <w:sz w:val="16"/>
                <w:lang w:val="es-CL"/>
              </w:rPr>
              <w:t>5</w:t>
            </w:r>
          </w:p>
        </w:tc>
      </w:tr>
      <w:tr w:rsidR="00845C49" w:rsidRPr="00E30C2F" w14:paraId="6196B449" w14:textId="77777777" w:rsidTr="00C72F66">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965" w:type="dxa"/>
            <w:tcBorders>
              <w:top w:val="single" w:sz="8" w:space="0" w:color="4F81BD"/>
              <w:left w:val="single" w:sz="8" w:space="0" w:color="4F81BD"/>
              <w:bottom w:val="single" w:sz="8" w:space="0" w:color="4F81BD"/>
            </w:tcBorders>
            <w:shd w:val="clear" w:color="auto" w:fill="DBE5F1"/>
            <w:vAlign w:val="bottom"/>
          </w:tcPr>
          <w:p w14:paraId="0013A6B7" w14:textId="77777777" w:rsidR="00845C49" w:rsidRPr="00E30C2F" w:rsidRDefault="00845C49" w:rsidP="00C72F66">
            <w:pPr>
              <w:widowControl w:val="0"/>
              <w:spacing w:before="40"/>
              <w:jc w:val="center"/>
              <w:rPr>
                <w:i/>
                <w:sz w:val="16"/>
                <w:lang w:val="es-CL"/>
              </w:rPr>
            </w:pPr>
            <w:r w:rsidRPr="00E30C2F">
              <w:rPr>
                <w:i/>
                <w:sz w:val="16"/>
                <w:lang w:val="es-CL"/>
              </w:rPr>
              <w:t>1.60</w:t>
            </w:r>
          </w:p>
        </w:tc>
        <w:tc>
          <w:tcPr>
            <w:tcW w:w="969" w:type="dxa"/>
            <w:tcBorders>
              <w:top w:val="single" w:sz="8" w:space="0" w:color="4F81BD"/>
              <w:bottom w:val="single" w:sz="8" w:space="0" w:color="4F81BD"/>
              <w:right w:val="single" w:sz="8" w:space="0" w:color="4F81BD"/>
            </w:tcBorders>
            <w:shd w:val="clear" w:color="auto" w:fill="DBE5F1"/>
            <w:vAlign w:val="bottom"/>
          </w:tcPr>
          <w:p w14:paraId="0CEF6019" w14:textId="77777777" w:rsidR="00845C49" w:rsidRPr="00E30C2F" w:rsidRDefault="00845C49" w:rsidP="00C72F66">
            <w:pPr>
              <w:widowControl w:val="0"/>
              <w:spacing w:before="40"/>
              <w:jc w:val="center"/>
              <w:cnfStyle w:val="000000100000" w:firstRow="0" w:lastRow="0" w:firstColumn="0" w:lastColumn="0" w:oddVBand="0" w:evenVBand="0" w:oddHBand="1" w:evenHBand="0" w:firstRowFirstColumn="0" w:firstRowLastColumn="0" w:lastRowFirstColumn="0" w:lastRowLastColumn="0"/>
              <w:rPr>
                <w:i/>
                <w:sz w:val="16"/>
                <w:lang w:val="es-CL"/>
              </w:rPr>
            </w:pPr>
            <w:r w:rsidRPr="00E30C2F">
              <w:rPr>
                <w:i/>
                <w:sz w:val="16"/>
                <w:lang w:val="es-CL"/>
              </w:rPr>
              <w:t>0.65</w:t>
            </w:r>
          </w:p>
        </w:tc>
        <w:tc>
          <w:tcPr>
            <w:tcW w:w="885" w:type="dxa"/>
            <w:tcBorders>
              <w:top w:val="single" w:sz="8" w:space="0" w:color="4F81BD"/>
              <w:left w:val="single" w:sz="8" w:space="0" w:color="4F81BD"/>
              <w:bottom w:val="single" w:sz="8" w:space="0" w:color="4F81BD"/>
            </w:tcBorders>
            <w:vAlign w:val="bottom"/>
          </w:tcPr>
          <w:p w14:paraId="5646599A" w14:textId="77777777" w:rsidR="00845C49" w:rsidRPr="00E30C2F" w:rsidRDefault="00845C49" w:rsidP="00C72F66">
            <w:pPr>
              <w:widowControl w:val="0"/>
              <w:spacing w:before="40"/>
              <w:jc w:val="center"/>
              <w:cnfStyle w:val="000000100000" w:firstRow="0" w:lastRow="0" w:firstColumn="0" w:lastColumn="0" w:oddVBand="0" w:evenVBand="0" w:oddHBand="1" w:evenHBand="0" w:firstRowFirstColumn="0" w:firstRowLastColumn="0" w:lastRowFirstColumn="0" w:lastRowLastColumn="0"/>
              <w:rPr>
                <w:i/>
                <w:sz w:val="16"/>
                <w:lang w:val="es-CL"/>
              </w:rPr>
            </w:pPr>
            <w:r w:rsidRPr="00E30C2F">
              <w:rPr>
                <w:i/>
                <w:sz w:val="16"/>
                <w:lang w:val="es-CL"/>
              </w:rPr>
              <w:t>0.94</w:t>
            </w:r>
          </w:p>
        </w:tc>
        <w:tc>
          <w:tcPr>
            <w:tcW w:w="716" w:type="dxa"/>
            <w:tcBorders>
              <w:top w:val="single" w:sz="8" w:space="0" w:color="4F81BD"/>
              <w:left w:val="single" w:sz="8" w:space="0" w:color="4F81BD"/>
              <w:bottom w:val="single" w:sz="8" w:space="0" w:color="4F81BD"/>
            </w:tcBorders>
            <w:vAlign w:val="bottom"/>
          </w:tcPr>
          <w:p w14:paraId="63E84B1E" w14:textId="77777777" w:rsidR="00845C49" w:rsidRPr="00E30C2F" w:rsidRDefault="00845C49" w:rsidP="00C72F66">
            <w:pPr>
              <w:widowControl w:val="0"/>
              <w:spacing w:before="40"/>
              <w:jc w:val="center"/>
              <w:cnfStyle w:val="000000100000" w:firstRow="0" w:lastRow="0" w:firstColumn="0" w:lastColumn="0" w:oddVBand="0" w:evenVBand="0" w:oddHBand="1" w:evenHBand="0" w:firstRowFirstColumn="0" w:firstRowLastColumn="0" w:lastRowFirstColumn="0" w:lastRowLastColumn="0"/>
              <w:rPr>
                <w:i/>
                <w:sz w:val="16"/>
                <w:lang w:val="es-CL"/>
              </w:rPr>
            </w:pPr>
            <w:r w:rsidRPr="00E30C2F">
              <w:rPr>
                <w:i/>
                <w:sz w:val="16"/>
                <w:lang w:val="es-CL"/>
              </w:rPr>
              <w:t>6</w:t>
            </w:r>
          </w:p>
        </w:tc>
      </w:tr>
      <w:tr w:rsidR="00845C49" w:rsidRPr="00E30C2F" w14:paraId="0969A21E" w14:textId="77777777" w:rsidTr="00C72F66">
        <w:trPr>
          <w:trHeight w:val="357"/>
          <w:jc w:val="center"/>
        </w:trPr>
        <w:tc>
          <w:tcPr>
            <w:cnfStyle w:val="001000000000" w:firstRow="0" w:lastRow="0" w:firstColumn="1" w:lastColumn="0" w:oddVBand="0" w:evenVBand="0" w:oddHBand="0" w:evenHBand="0" w:firstRowFirstColumn="0" w:firstRowLastColumn="0" w:lastRowFirstColumn="0" w:lastRowLastColumn="0"/>
            <w:tcW w:w="965" w:type="dxa"/>
            <w:tcBorders>
              <w:top w:val="single" w:sz="8" w:space="0" w:color="4F81BD"/>
              <w:left w:val="single" w:sz="8" w:space="0" w:color="4F81BD"/>
              <w:bottom w:val="single" w:sz="8" w:space="0" w:color="4F81BD"/>
            </w:tcBorders>
            <w:vAlign w:val="bottom"/>
          </w:tcPr>
          <w:p w14:paraId="6D8F2E0E" w14:textId="77777777" w:rsidR="00845C49" w:rsidRPr="00E30C2F" w:rsidRDefault="00845C49" w:rsidP="00C72F66">
            <w:pPr>
              <w:widowControl w:val="0"/>
              <w:spacing w:before="40"/>
              <w:jc w:val="center"/>
              <w:rPr>
                <w:i/>
                <w:sz w:val="16"/>
                <w:lang w:val="es-CL"/>
              </w:rPr>
            </w:pPr>
            <w:r w:rsidRPr="00E30C2F">
              <w:rPr>
                <w:i/>
                <w:sz w:val="16"/>
                <w:lang w:val="es-CL"/>
              </w:rPr>
              <w:t>1.20</w:t>
            </w:r>
          </w:p>
        </w:tc>
        <w:tc>
          <w:tcPr>
            <w:tcW w:w="969" w:type="dxa"/>
            <w:tcBorders>
              <w:top w:val="single" w:sz="8" w:space="0" w:color="4F81BD"/>
              <w:bottom w:val="single" w:sz="8" w:space="0" w:color="4F81BD"/>
              <w:right w:val="single" w:sz="8" w:space="0" w:color="4F81BD"/>
            </w:tcBorders>
            <w:vAlign w:val="bottom"/>
          </w:tcPr>
          <w:p w14:paraId="28E6D19D" w14:textId="77777777" w:rsidR="00845C49" w:rsidRPr="00E30C2F" w:rsidRDefault="00845C49" w:rsidP="00C72F66">
            <w:pPr>
              <w:widowControl w:val="0"/>
              <w:spacing w:before="40"/>
              <w:jc w:val="center"/>
              <w:cnfStyle w:val="000000000000" w:firstRow="0" w:lastRow="0" w:firstColumn="0" w:lastColumn="0" w:oddVBand="0" w:evenVBand="0" w:oddHBand="0" w:evenHBand="0" w:firstRowFirstColumn="0" w:firstRowLastColumn="0" w:lastRowFirstColumn="0" w:lastRowLastColumn="0"/>
              <w:rPr>
                <w:i/>
                <w:sz w:val="16"/>
                <w:lang w:val="es-CL"/>
              </w:rPr>
            </w:pPr>
            <w:r w:rsidRPr="00E30C2F">
              <w:rPr>
                <w:i/>
                <w:sz w:val="16"/>
                <w:lang w:val="es-CL"/>
              </w:rPr>
              <w:t>0.55</w:t>
            </w:r>
          </w:p>
        </w:tc>
        <w:tc>
          <w:tcPr>
            <w:tcW w:w="885" w:type="dxa"/>
            <w:tcBorders>
              <w:top w:val="single" w:sz="8" w:space="0" w:color="4F81BD"/>
              <w:left w:val="single" w:sz="8" w:space="0" w:color="4F81BD"/>
              <w:bottom w:val="single" w:sz="8" w:space="0" w:color="4F81BD"/>
            </w:tcBorders>
            <w:vAlign w:val="bottom"/>
          </w:tcPr>
          <w:p w14:paraId="3A0437B2" w14:textId="77777777" w:rsidR="00845C49" w:rsidRPr="00E30C2F" w:rsidRDefault="00845C49" w:rsidP="00C72F66">
            <w:pPr>
              <w:widowControl w:val="0"/>
              <w:spacing w:before="40"/>
              <w:jc w:val="center"/>
              <w:cnfStyle w:val="000000000000" w:firstRow="0" w:lastRow="0" w:firstColumn="0" w:lastColumn="0" w:oddVBand="0" w:evenVBand="0" w:oddHBand="0" w:evenHBand="0" w:firstRowFirstColumn="0" w:firstRowLastColumn="0" w:lastRowFirstColumn="0" w:lastRowLastColumn="0"/>
              <w:rPr>
                <w:i/>
                <w:sz w:val="16"/>
                <w:lang w:val="es-CL"/>
              </w:rPr>
            </w:pPr>
            <w:r w:rsidRPr="00E30C2F">
              <w:rPr>
                <w:i/>
                <w:sz w:val="16"/>
                <w:lang w:val="es-CL"/>
              </w:rPr>
              <w:t>0.96</w:t>
            </w:r>
          </w:p>
        </w:tc>
        <w:tc>
          <w:tcPr>
            <w:tcW w:w="716" w:type="dxa"/>
            <w:tcBorders>
              <w:top w:val="single" w:sz="8" w:space="0" w:color="4F81BD"/>
              <w:left w:val="single" w:sz="8" w:space="0" w:color="4F81BD"/>
              <w:bottom w:val="single" w:sz="8" w:space="0" w:color="4F81BD"/>
            </w:tcBorders>
            <w:vAlign w:val="bottom"/>
          </w:tcPr>
          <w:p w14:paraId="4ED98254" w14:textId="77777777" w:rsidR="00845C49" w:rsidRPr="00E30C2F" w:rsidRDefault="00845C49" w:rsidP="00C72F66">
            <w:pPr>
              <w:widowControl w:val="0"/>
              <w:spacing w:before="40"/>
              <w:jc w:val="center"/>
              <w:cnfStyle w:val="000000000000" w:firstRow="0" w:lastRow="0" w:firstColumn="0" w:lastColumn="0" w:oddVBand="0" w:evenVBand="0" w:oddHBand="0" w:evenHBand="0" w:firstRowFirstColumn="0" w:firstRowLastColumn="0" w:lastRowFirstColumn="0" w:lastRowLastColumn="0"/>
              <w:rPr>
                <w:i/>
                <w:sz w:val="16"/>
                <w:lang w:val="es-CL"/>
              </w:rPr>
            </w:pPr>
            <w:r w:rsidRPr="00E30C2F">
              <w:rPr>
                <w:i/>
                <w:sz w:val="16"/>
                <w:lang w:val="es-CL"/>
              </w:rPr>
              <w:t>7</w:t>
            </w:r>
          </w:p>
        </w:tc>
      </w:tr>
      <w:tr w:rsidR="00845C49" w:rsidRPr="00E30C2F" w14:paraId="7632BF8A" w14:textId="77777777" w:rsidTr="00C72F66">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965" w:type="dxa"/>
            <w:tcBorders>
              <w:top w:val="single" w:sz="8" w:space="0" w:color="4F81BD"/>
              <w:left w:val="single" w:sz="8" w:space="0" w:color="4F81BD"/>
              <w:bottom w:val="single" w:sz="8" w:space="0" w:color="4F81BD"/>
            </w:tcBorders>
            <w:shd w:val="clear" w:color="auto" w:fill="DBE5F1"/>
            <w:vAlign w:val="bottom"/>
          </w:tcPr>
          <w:p w14:paraId="347D04F5" w14:textId="77777777" w:rsidR="00845C49" w:rsidRPr="00E30C2F" w:rsidRDefault="00845C49" w:rsidP="00C72F66">
            <w:pPr>
              <w:widowControl w:val="0"/>
              <w:spacing w:before="40"/>
              <w:jc w:val="center"/>
              <w:rPr>
                <w:i/>
                <w:sz w:val="16"/>
                <w:lang w:val="es-CL"/>
              </w:rPr>
            </w:pPr>
            <w:r w:rsidRPr="00E30C2F">
              <w:rPr>
                <w:i/>
                <w:sz w:val="16"/>
                <w:lang w:val="es-CL"/>
              </w:rPr>
              <w:t>0.87</w:t>
            </w:r>
          </w:p>
        </w:tc>
        <w:tc>
          <w:tcPr>
            <w:tcW w:w="969" w:type="dxa"/>
            <w:tcBorders>
              <w:top w:val="single" w:sz="8" w:space="0" w:color="4F81BD"/>
              <w:bottom w:val="single" w:sz="8" w:space="0" w:color="4F81BD"/>
              <w:right w:val="single" w:sz="8" w:space="0" w:color="4F81BD"/>
            </w:tcBorders>
            <w:shd w:val="clear" w:color="auto" w:fill="DBE5F1"/>
            <w:vAlign w:val="bottom"/>
          </w:tcPr>
          <w:p w14:paraId="3B33FD5A" w14:textId="77777777" w:rsidR="00845C49" w:rsidRPr="00E30C2F" w:rsidRDefault="00845C49" w:rsidP="00C72F66">
            <w:pPr>
              <w:widowControl w:val="0"/>
              <w:spacing w:before="40"/>
              <w:jc w:val="center"/>
              <w:cnfStyle w:val="000000100000" w:firstRow="0" w:lastRow="0" w:firstColumn="0" w:lastColumn="0" w:oddVBand="0" w:evenVBand="0" w:oddHBand="1" w:evenHBand="0" w:firstRowFirstColumn="0" w:firstRowLastColumn="0" w:lastRowFirstColumn="0" w:lastRowLastColumn="0"/>
              <w:rPr>
                <w:i/>
                <w:sz w:val="16"/>
                <w:lang w:val="es-CL"/>
              </w:rPr>
            </w:pPr>
            <w:r w:rsidRPr="00E30C2F">
              <w:rPr>
                <w:i/>
                <w:sz w:val="16"/>
                <w:lang w:val="es-CL"/>
              </w:rPr>
              <w:t>0.52</w:t>
            </w:r>
          </w:p>
        </w:tc>
        <w:tc>
          <w:tcPr>
            <w:tcW w:w="885" w:type="dxa"/>
            <w:tcBorders>
              <w:top w:val="single" w:sz="8" w:space="0" w:color="4F81BD"/>
              <w:left w:val="single" w:sz="8" w:space="0" w:color="4F81BD"/>
              <w:bottom w:val="single" w:sz="8" w:space="0" w:color="4F81BD"/>
            </w:tcBorders>
            <w:vAlign w:val="bottom"/>
          </w:tcPr>
          <w:p w14:paraId="548B3112" w14:textId="77777777" w:rsidR="00845C49" w:rsidRPr="00E30C2F" w:rsidRDefault="00845C49" w:rsidP="00C72F66">
            <w:pPr>
              <w:widowControl w:val="0"/>
              <w:spacing w:before="40"/>
              <w:jc w:val="center"/>
              <w:cnfStyle w:val="000000100000" w:firstRow="0" w:lastRow="0" w:firstColumn="0" w:lastColumn="0" w:oddVBand="0" w:evenVBand="0" w:oddHBand="1" w:evenHBand="0" w:firstRowFirstColumn="0" w:firstRowLastColumn="0" w:lastRowFirstColumn="0" w:lastRowLastColumn="0"/>
              <w:rPr>
                <w:i/>
                <w:sz w:val="16"/>
                <w:lang w:val="es-CL"/>
              </w:rPr>
            </w:pPr>
            <w:r w:rsidRPr="00E30C2F">
              <w:rPr>
                <w:i/>
                <w:sz w:val="16"/>
                <w:lang w:val="es-CL"/>
              </w:rPr>
              <w:t>0.97</w:t>
            </w:r>
          </w:p>
        </w:tc>
        <w:tc>
          <w:tcPr>
            <w:tcW w:w="716" w:type="dxa"/>
            <w:tcBorders>
              <w:top w:val="single" w:sz="8" w:space="0" w:color="4F81BD"/>
              <w:left w:val="single" w:sz="8" w:space="0" w:color="4F81BD"/>
              <w:bottom w:val="single" w:sz="8" w:space="0" w:color="4F81BD"/>
            </w:tcBorders>
            <w:vAlign w:val="bottom"/>
          </w:tcPr>
          <w:p w14:paraId="7AE67566" w14:textId="77777777" w:rsidR="00845C49" w:rsidRPr="00E30C2F" w:rsidRDefault="00845C49" w:rsidP="00C72F66">
            <w:pPr>
              <w:widowControl w:val="0"/>
              <w:spacing w:before="40"/>
              <w:jc w:val="center"/>
              <w:cnfStyle w:val="000000100000" w:firstRow="0" w:lastRow="0" w:firstColumn="0" w:lastColumn="0" w:oddVBand="0" w:evenVBand="0" w:oddHBand="1" w:evenHBand="0" w:firstRowFirstColumn="0" w:firstRowLastColumn="0" w:lastRowFirstColumn="0" w:lastRowLastColumn="0"/>
              <w:rPr>
                <w:i/>
                <w:sz w:val="16"/>
                <w:lang w:val="es-CL"/>
              </w:rPr>
            </w:pPr>
            <w:r w:rsidRPr="00E30C2F">
              <w:rPr>
                <w:i/>
                <w:sz w:val="16"/>
                <w:lang w:val="es-CL"/>
              </w:rPr>
              <w:t>8</w:t>
            </w:r>
          </w:p>
        </w:tc>
      </w:tr>
      <w:tr w:rsidR="00845C49" w:rsidRPr="00E30C2F" w14:paraId="63F29CB0" w14:textId="77777777" w:rsidTr="00C72F66">
        <w:trPr>
          <w:trHeight w:val="397"/>
          <w:jc w:val="center"/>
        </w:trPr>
        <w:tc>
          <w:tcPr>
            <w:cnfStyle w:val="001000000000" w:firstRow="0" w:lastRow="0" w:firstColumn="1" w:lastColumn="0" w:oddVBand="0" w:evenVBand="0" w:oddHBand="0" w:evenHBand="0" w:firstRowFirstColumn="0" w:firstRowLastColumn="0" w:lastRowFirstColumn="0" w:lastRowLastColumn="0"/>
            <w:tcW w:w="965" w:type="dxa"/>
            <w:tcBorders>
              <w:top w:val="single" w:sz="8" w:space="0" w:color="4F81BD"/>
              <w:left w:val="single" w:sz="8" w:space="0" w:color="4F81BD"/>
              <w:bottom w:val="single" w:sz="8" w:space="0" w:color="4F81BD"/>
            </w:tcBorders>
            <w:vAlign w:val="bottom"/>
          </w:tcPr>
          <w:p w14:paraId="13EB0A25" w14:textId="77777777" w:rsidR="00845C49" w:rsidRPr="00E30C2F" w:rsidRDefault="00845C49" w:rsidP="00C72F66">
            <w:pPr>
              <w:widowControl w:val="0"/>
              <w:spacing w:before="40"/>
              <w:jc w:val="center"/>
              <w:rPr>
                <w:i/>
                <w:sz w:val="16"/>
                <w:lang w:val="es-CL"/>
              </w:rPr>
            </w:pPr>
            <w:r w:rsidRPr="00E30C2F">
              <w:rPr>
                <w:i/>
                <w:sz w:val="16"/>
                <w:lang w:val="es-CL"/>
              </w:rPr>
              <w:t>0.65</w:t>
            </w:r>
          </w:p>
        </w:tc>
        <w:tc>
          <w:tcPr>
            <w:tcW w:w="969" w:type="dxa"/>
            <w:tcBorders>
              <w:top w:val="single" w:sz="8" w:space="0" w:color="4F81BD"/>
              <w:right w:val="single" w:sz="8" w:space="0" w:color="4F81BD"/>
            </w:tcBorders>
            <w:vAlign w:val="bottom"/>
          </w:tcPr>
          <w:p w14:paraId="3AF0EE68" w14:textId="77777777" w:rsidR="00845C49" w:rsidRPr="00E30C2F" w:rsidRDefault="00845C49" w:rsidP="00C72F66">
            <w:pPr>
              <w:widowControl w:val="0"/>
              <w:spacing w:before="40"/>
              <w:jc w:val="center"/>
              <w:cnfStyle w:val="000000000000" w:firstRow="0" w:lastRow="0" w:firstColumn="0" w:lastColumn="0" w:oddVBand="0" w:evenVBand="0" w:oddHBand="0" w:evenHBand="0" w:firstRowFirstColumn="0" w:firstRowLastColumn="0" w:lastRowFirstColumn="0" w:lastRowLastColumn="0"/>
              <w:rPr>
                <w:i/>
                <w:sz w:val="16"/>
                <w:lang w:val="es-CL"/>
              </w:rPr>
            </w:pPr>
            <w:r w:rsidRPr="00E30C2F">
              <w:rPr>
                <w:i/>
                <w:sz w:val="16"/>
                <w:lang w:val="es-CL"/>
              </w:rPr>
              <w:t>0.50</w:t>
            </w:r>
          </w:p>
        </w:tc>
        <w:tc>
          <w:tcPr>
            <w:tcW w:w="885" w:type="dxa"/>
            <w:tcBorders>
              <w:top w:val="single" w:sz="8" w:space="0" w:color="4F81BD"/>
              <w:left w:val="single" w:sz="8" w:space="0" w:color="4F81BD"/>
            </w:tcBorders>
            <w:vAlign w:val="bottom"/>
          </w:tcPr>
          <w:p w14:paraId="47F6D1C4" w14:textId="77777777" w:rsidR="00845C49" w:rsidRPr="00E30C2F" w:rsidRDefault="00845C49" w:rsidP="00C72F66">
            <w:pPr>
              <w:widowControl w:val="0"/>
              <w:spacing w:before="40"/>
              <w:jc w:val="center"/>
              <w:cnfStyle w:val="000000000000" w:firstRow="0" w:lastRow="0" w:firstColumn="0" w:lastColumn="0" w:oddVBand="0" w:evenVBand="0" w:oddHBand="0" w:evenHBand="0" w:firstRowFirstColumn="0" w:firstRowLastColumn="0" w:lastRowFirstColumn="0" w:lastRowLastColumn="0"/>
              <w:rPr>
                <w:i/>
                <w:sz w:val="16"/>
                <w:lang w:val="es-CL"/>
              </w:rPr>
            </w:pPr>
            <w:r w:rsidRPr="00E30C2F">
              <w:rPr>
                <w:i/>
                <w:sz w:val="16"/>
                <w:lang w:val="es-CL"/>
              </w:rPr>
              <w:t>0.98</w:t>
            </w:r>
          </w:p>
        </w:tc>
        <w:tc>
          <w:tcPr>
            <w:tcW w:w="716" w:type="dxa"/>
            <w:tcBorders>
              <w:top w:val="single" w:sz="8" w:space="0" w:color="4F81BD"/>
              <w:left w:val="single" w:sz="8" w:space="0" w:color="4F81BD"/>
            </w:tcBorders>
            <w:vAlign w:val="bottom"/>
          </w:tcPr>
          <w:p w14:paraId="62DA18B4" w14:textId="77777777" w:rsidR="00845C49" w:rsidRPr="00E30C2F" w:rsidRDefault="00845C49" w:rsidP="00C72F66">
            <w:pPr>
              <w:widowControl w:val="0"/>
              <w:spacing w:before="40"/>
              <w:jc w:val="center"/>
              <w:cnfStyle w:val="000000000000" w:firstRow="0" w:lastRow="0" w:firstColumn="0" w:lastColumn="0" w:oddVBand="0" w:evenVBand="0" w:oddHBand="0" w:evenHBand="0" w:firstRowFirstColumn="0" w:firstRowLastColumn="0" w:lastRowFirstColumn="0" w:lastRowLastColumn="0"/>
              <w:rPr>
                <w:i/>
                <w:sz w:val="16"/>
                <w:lang w:val="es-CL"/>
              </w:rPr>
            </w:pPr>
            <w:r w:rsidRPr="00E30C2F">
              <w:rPr>
                <w:i/>
                <w:sz w:val="16"/>
                <w:lang w:val="es-CL"/>
              </w:rPr>
              <w:t>9</w:t>
            </w:r>
          </w:p>
        </w:tc>
      </w:tr>
    </w:tbl>
    <w:p w14:paraId="6D71E9F8" w14:textId="77777777" w:rsidR="00845C49" w:rsidRPr="00E30C2F" w:rsidRDefault="00845C49" w:rsidP="00845C49">
      <w:pPr>
        <w:keepNext/>
        <w:widowControl w:val="0"/>
        <w:spacing w:after="0"/>
        <w:jc w:val="center"/>
        <w:rPr>
          <w:rFonts w:ascii="Times New Roman" w:eastAsia="Times New Roman" w:hAnsi="Times New Roman"/>
          <w:bCs/>
          <w:sz w:val="24"/>
          <w:lang w:val="es-MX" w:eastAsia="es-ES"/>
        </w:rPr>
      </w:pPr>
    </w:p>
    <w:p w14:paraId="4629CDB9" w14:textId="77777777" w:rsidR="00845C49" w:rsidRPr="00E30C2F" w:rsidRDefault="00845C49" w:rsidP="00845C49">
      <w:pPr>
        <w:rPr>
          <w:lang w:val="es-MX" w:eastAsia="es-ES"/>
        </w:rPr>
      </w:pPr>
      <w:r w:rsidRPr="00E30C2F">
        <w:rPr>
          <w:lang w:val="es-MX" w:eastAsia="es-ES"/>
        </w:rPr>
        <w:tab/>
        <w:t xml:space="preserve">Cada una de las diez curvas teóricas se compara con la señal de VFSC real, asignando así a esta última el ARI correspondiente a la curva más ajustada </w:t>
      </w:r>
      <w:r w:rsidRPr="00E30C2F">
        <w:rPr>
          <w:lang w:val="es-MX" w:eastAsia="es-ES"/>
        </w:rPr>
        <w:fldChar w:fldCharType="begin"/>
      </w:r>
      <w:r w:rsidRPr="00E30C2F">
        <w:rPr>
          <w:lang w:val="es-MX" w:eastAsia="es-ES"/>
        </w:rPr>
        <w:instrText xml:space="preserve"> ADDIN EN.CITE &lt;EndNote&gt;&lt;Cite&gt;&lt;Author&gt;Tiecks&lt;/Author&gt;&lt;Year&gt;1995&lt;/Year&gt;&lt;RecNum&gt;62&lt;/RecNum&gt;&lt;record&gt;&lt;rec-number&gt;62&lt;/rec-number&gt;&lt;foreign-keys&gt;&lt;key app="EN" db-id="5055pwezdrdza7edrtlvvszyt2pzdxttpdfr"&gt;62&lt;/key&gt;&lt;/foreign-keys&gt;&lt;ref-type name="Journal Article"&gt;17&lt;/ref-type&gt;&lt;contributors&gt;&lt;authors&gt;&lt;author&gt;Tiecks, F. P.&lt;/author&gt;&lt;author&gt;Lam, A. M.&lt;/author&gt;&lt;author&gt;Aaslid, R.&lt;/author&gt;&lt;author&gt;Newell, D. W.&lt;/author&gt;&lt;/authors&gt;&lt;/contributors&gt;&lt;auth-address&gt;Univ Washington,Harborview Med Ctr,Dept Neurol Surg,Seattle,Wa 98104&amp;#xD;Univ Washington,Harborview Med Ctr,Dept Anesthesiol,Seattle,Wa 98104&lt;/auth-address&gt;&lt;titles&gt;&lt;title&gt;Comparison of Static and Dynamic Cerebral Autoregulation Measurements&lt;/title&gt;&lt;secondary-title&gt;Stroke&lt;/secondary-title&gt;&lt;/titles&gt;&lt;periodical&gt;&lt;full-title&gt;Stroke&lt;/full-title&gt;&lt;/periodical&gt;&lt;pages&gt;1014-1019&lt;/pages&gt;&lt;volume&gt;26&lt;/volume&gt;&lt;number&gt;6&lt;/number&gt;&lt;keywords&gt;&lt;keyword&gt;autoregulation&lt;/keyword&gt;&lt;keyword&gt;blood flow velocity&lt;/keyword&gt;&lt;keyword&gt;cerebral blood flow&lt;/keyword&gt;&lt;keyword&gt;ultrasonics&lt;/keyword&gt;&lt;keyword&gt;arterial blood-flow&lt;/keyword&gt;&lt;keyword&gt;auto-regulation&lt;/keyword&gt;&lt;keyword&gt;velocity-measurements&lt;/keyword&gt;&lt;keyword&gt;transmural pressure&lt;/keyword&gt;&lt;keyword&gt;induced hypotension&lt;/keyword&gt;&lt;keyword&gt;isoflurane&lt;/keyword&gt;&lt;keyword&gt;humans&lt;/keyword&gt;&lt;keyword&gt;dogs&lt;/keyword&gt;&lt;keyword&gt;craniotomy&lt;/keyword&gt;&lt;keyword&gt;halothane&lt;/keyword&gt;&lt;/keywords&gt;&lt;dates&gt;&lt;year&gt;1995&lt;/year&gt;&lt;pub-dates&gt;&lt;date&gt;Jun&lt;/date&gt;&lt;/pub-dates&gt;&lt;/dates&gt;&lt;isbn&gt;0039-2499&lt;/isbn&gt;&lt;accession-num&gt;ISI:A1995RB35800018&lt;/accession-num&gt;&lt;urls&gt;&lt;related-urls&gt;&lt;url&gt;&amp;lt;Go to ISI&amp;gt;://A1995RB35800018&lt;/url&gt;&lt;/related-urls&gt;&lt;/urls&gt;&lt;language&gt;English&lt;/language&gt;&lt;/record&gt;&lt;/Cite&gt;&lt;/EndNote&gt;</w:instrText>
      </w:r>
      <w:r w:rsidRPr="00E30C2F">
        <w:rPr>
          <w:lang w:val="es-MX" w:eastAsia="es-ES"/>
        </w:rPr>
        <w:fldChar w:fldCharType="separate"/>
      </w:r>
      <w:r w:rsidRPr="00E30C2F">
        <w:rPr>
          <w:lang w:val="es-MX" w:eastAsia="es-ES"/>
        </w:rPr>
        <w:t>(</w:t>
      </w:r>
      <w:proofErr w:type="spellStart"/>
      <w:r w:rsidRPr="00E30C2F">
        <w:rPr>
          <w:lang w:val="es-MX" w:eastAsia="es-ES"/>
        </w:rPr>
        <w:t>Tiecks</w:t>
      </w:r>
      <w:proofErr w:type="spellEnd"/>
      <w:r w:rsidRPr="00E30C2F">
        <w:rPr>
          <w:i/>
          <w:lang w:val="es-MX" w:eastAsia="es-ES"/>
        </w:rPr>
        <w:t xml:space="preserve"> et al.</w:t>
      </w:r>
      <w:r w:rsidRPr="00E30C2F">
        <w:rPr>
          <w:lang w:val="es-MX" w:eastAsia="es-ES"/>
        </w:rPr>
        <w:t>, 1995)</w:t>
      </w:r>
      <w:r w:rsidRPr="00E30C2F">
        <w:rPr>
          <w:lang w:val="es-MX" w:eastAsia="es-ES"/>
        </w:rPr>
        <w:fldChar w:fldCharType="end"/>
      </w:r>
      <w:r w:rsidRPr="00E30C2F">
        <w:rPr>
          <w:lang w:val="es-MX" w:eastAsia="es-ES"/>
        </w:rPr>
        <w:t>.</w:t>
      </w:r>
    </w:p>
    <w:p w14:paraId="4CC60B25" w14:textId="77777777" w:rsidR="00845C49" w:rsidRPr="00E30C2F" w:rsidRDefault="00845C49" w:rsidP="00845C49">
      <w:pPr>
        <w:rPr>
          <w:lang w:val="es-CL" w:eastAsia="es-ES"/>
        </w:rPr>
      </w:pPr>
      <w:r w:rsidRPr="00E30C2F">
        <w:rPr>
          <w:lang w:val="es-MX" w:eastAsia="es-ES"/>
        </w:rPr>
        <w:t xml:space="preserve">El criterio de ajuste de curvas utilizado por </w:t>
      </w:r>
      <w:proofErr w:type="spellStart"/>
      <w:r w:rsidRPr="00E30C2F">
        <w:rPr>
          <w:lang w:val="es-MX" w:eastAsia="es-ES"/>
        </w:rPr>
        <w:t>Aaslid</w:t>
      </w:r>
      <w:proofErr w:type="spellEnd"/>
      <w:r w:rsidRPr="00E30C2F">
        <w:rPr>
          <w:lang w:val="es-MX" w:eastAsia="es-ES"/>
        </w:rPr>
        <w:t xml:space="preserve"> y </w:t>
      </w:r>
      <w:proofErr w:type="spellStart"/>
      <w:r w:rsidRPr="00E30C2F">
        <w:rPr>
          <w:lang w:val="es-MX" w:eastAsia="es-ES"/>
        </w:rPr>
        <w:t>Tiecks</w:t>
      </w:r>
      <w:proofErr w:type="spellEnd"/>
      <w:r w:rsidRPr="00E30C2F">
        <w:rPr>
          <w:lang w:val="es-MX" w:eastAsia="es-ES"/>
        </w:rPr>
        <w:t xml:space="preserve"> es el menor error estándar de la media de las diferencias entre la curva estimada y la curva real, cuya expresión se muestra en la ecuación 3.5, en donde </w:t>
      </w:r>
      <w:r w:rsidRPr="00E30C2F">
        <w:rPr>
          <w:i/>
          <w:lang w:val="es-MX" w:eastAsia="es-ES"/>
        </w:rPr>
        <w:t>V</w:t>
      </w:r>
      <w:r w:rsidRPr="00E30C2F">
        <w:rPr>
          <w:lang w:val="es-MX" w:eastAsia="es-ES"/>
        </w:rPr>
        <w:t xml:space="preserve"> es la señal</w:t>
      </w:r>
      <w:r w:rsidRPr="00E30C2F">
        <w:rPr>
          <w:lang w:val="es-CL" w:eastAsia="es-ES"/>
        </w:rPr>
        <w:t xml:space="preserve"> de flujo y </w:t>
      </w:r>
      <w:r w:rsidRPr="00E30C2F">
        <w:rPr>
          <w:i/>
          <w:lang w:val="es-CL" w:eastAsia="es-ES"/>
        </w:rPr>
        <w:t>n</w:t>
      </w:r>
      <w:r w:rsidRPr="00E30C2F">
        <w:rPr>
          <w:lang w:val="es-CL" w:eastAsia="es-ES"/>
        </w:rPr>
        <w:t xml:space="preserve"> es el largo de la misma.</w:t>
      </w:r>
    </w:p>
    <w:p w14:paraId="64A67B95" w14:textId="77777777" w:rsidR="00845C49" w:rsidRPr="00E30C2F" w:rsidRDefault="00845C49" w:rsidP="00845C49">
      <w:pPr>
        <w:widowControl w:val="0"/>
        <w:spacing w:after="0"/>
        <w:ind w:firstLine="680"/>
        <w:rPr>
          <w:rFonts w:ascii="Times New Roman" w:eastAsia="Times New Roman" w:hAnsi="Times New Roman"/>
          <w:bCs/>
          <w:sz w:val="24"/>
          <w:lang w:val="es-CL" w:eastAsia="es-ES"/>
        </w:rPr>
      </w:pPr>
    </w:p>
    <w:tbl>
      <w:tblPr>
        <w:tblW w:w="5000" w:type="pct"/>
        <w:tblCellMar>
          <w:left w:w="70" w:type="dxa"/>
          <w:right w:w="70" w:type="dxa"/>
        </w:tblCellMar>
        <w:tblLook w:val="0000" w:firstRow="0" w:lastRow="0" w:firstColumn="0" w:lastColumn="0" w:noHBand="0" w:noVBand="0"/>
      </w:tblPr>
      <w:tblGrid>
        <w:gridCol w:w="1711"/>
        <w:gridCol w:w="5132"/>
        <w:gridCol w:w="1711"/>
      </w:tblGrid>
      <w:tr w:rsidR="00845C49" w:rsidRPr="00E30C2F" w14:paraId="38EAC93D" w14:textId="77777777" w:rsidTr="00C72F66">
        <w:tc>
          <w:tcPr>
            <w:tcW w:w="1000" w:type="pct"/>
            <w:vAlign w:val="center"/>
          </w:tcPr>
          <w:p w14:paraId="61DFE79B" w14:textId="77777777" w:rsidR="00845C49" w:rsidRPr="00E30C2F" w:rsidRDefault="00845C49" w:rsidP="00C72F66">
            <w:pPr>
              <w:spacing w:after="120"/>
              <w:ind w:firstLine="680"/>
              <w:rPr>
                <w:rFonts w:ascii="Times New Roman" w:eastAsia="Times New Roman" w:hAnsi="Times New Roman"/>
                <w:sz w:val="24"/>
                <w:lang w:eastAsia="es-ES"/>
              </w:rPr>
            </w:pPr>
          </w:p>
        </w:tc>
        <w:tc>
          <w:tcPr>
            <w:tcW w:w="3000" w:type="pct"/>
            <w:vAlign w:val="center"/>
          </w:tcPr>
          <w:p w14:paraId="65C51566" w14:textId="77777777" w:rsidR="00845C49" w:rsidRPr="00E30C2F" w:rsidRDefault="00845C49" w:rsidP="00C72F66">
            <w:pPr>
              <w:widowControl w:val="0"/>
              <w:spacing w:after="0"/>
              <w:rPr>
                <w:rFonts w:ascii="Times New Roman" w:eastAsia="Times New Roman" w:hAnsi="Times New Roman"/>
                <w:bCs/>
                <w:sz w:val="24"/>
                <w:lang w:val="es-MX" w:eastAsia="es-ES"/>
              </w:rPr>
            </w:pPr>
            <m:oMathPara>
              <m:oMath>
                <m:r>
                  <w:rPr>
                    <w:rFonts w:ascii="Cambria Math" w:eastAsia="Times New Roman" w:hAnsi="Cambria Math"/>
                    <w:sz w:val="24"/>
                    <w:lang w:val="es-MX" w:eastAsia="es-ES"/>
                  </w:rPr>
                  <m:t>SE=</m:t>
                </m:r>
                <m:f>
                  <m:fPr>
                    <m:ctrlPr>
                      <w:rPr>
                        <w:rFonts w:ascii="Cambria Math" w:eastAsia="Times New Roman" w:hAnsi="Cambria Math"/>
                        <w:i/>
                        <w:sz w:val="24"/>
                        <w:lang w:eastAsia="es-ES"/>
                      </w:rPr>
                    </m:ctrlPr>
                  </m:fPr>
                  <m:num>
                    <m:r>
                      <w:rPr>
                        <w:rFonts w:ascii="Cambria Math" w:eastAsia="Times New Roman" w:hAnsi="Cambria Math"/>
                        <w:sz w:val="24"/>
                        <w:lang w:val="es-MX" w:eastAsia="es-ES"/>
                      </w:rPr>
                      <m:t>1</m:t>
                    </m:r>
                  </m:num>
                  <m:den>
                    <m:rad>
                      <m:radPr>
                        <m:degHide m:val="1"/>
                        <m:ctrlPr>
                          <w:rPr>
                            <w:rFonts w:ascii="Cambria Math" w:eastAsia="Times New Roman" w:hAnsi="Cambria Math"/>
                            <w:i/>
                            <w:sz w:val="24"/>
                            <w:lang w:eastAsia="es-ES"/>
                          </w:rPr>
                        </m:ctrlPr>
                      </m:radPr>
                      <m:deg/>
                      <m:e>
                        <m:r>
                          <w:rPr>
                            <w:rFonts w:ascii="Cambria Math" w:eastAsia="Times New Roman" w:hAnsi="Cambria Math"/>
                            <w:sz w:val="24"/>
                            <w:lang w:val="es-MX" w:eastAsia="es-ES"/>
                          </w:rPr>
                          <m:t>n</m:t>
                        </m:r>
                      </m:e>
                    </m:rad>
                  </m:den>
                </m:f>
                <m:r>
                  <w:rPr>
                    <w:rFonts w:ascii="Cambria Math" w:eastAsia="Times New Roman" w:hAnsi="Cambria Math"/>
                    <w:sz w:val="24"/>
                    <w:lang w:val="es-MX" w:eastAsia="es-ES"/>
                  </w:rPr>
                  <m:t>×</m:t>
                </m:r>
                <m:rad>
                  <m:radPr>
                    <m:degHide m:val="1"/>
                    <m:ctrlPr>
                      <w:rPr>
                        <w:rFonts w:ascii="Cambria Math" w:eastAsia="Times New Roman" w:hAnsi="Cambria Math"/>
                        <w:i/>
                        <w:sz w:val="24"/>
                        <w:lang w:eastAsia="es-ES"/>
                      </w:rPr>
                    </m:ctrlPr>
                  </m:radPr>
                  <m:deg/>
                  <m:e>
                    <m:f>
                      <m:fPr>
                        <m:ctrlPr>
                          <w:rPr>
                            <w:rFonts w:ascii="Cambria Math" w:eastAsia="Times New Roman" w:hAnsi="Cambria Math"/>
                            <w:i/>
                            <w:sz w:val="24"/>
                            <w:lang w:eastAsia="es-ES"/>
                          </w:rPr>
                        </m:ctrlPr>
                      </m:fPr>
                      <m:num>
                        <m:nary>
                          <m:naryPr>
                            <m:chr m:val="∑"/>
                            <m:limLoc m:val="undOvr"/>
                            <m:ctrlPr>
                              <w:rPr>
                                <w:rFonts w:ascii="Cambria Math" w:eastAsia="Times New Roman" w:hAnsi="Cambria Math"/>
                                <w:i/>
                                <w:sz w:val="24"/>
                                <w:lang w:eastAsia="es-ES"/>
                              </w:rPr>
                            </m:ctrlPr>
                          </m:naryPr>
                          <m:sub>
                            <m:r>
                              <w:rPr>
                                <w:rFonts w:ascii="Cambria Math" w:eastAsia="Times New Roman" w:hAnsi="Cambria Math"/>
                                <w:sz w:val="24"/>
                                <w:lang w:val="es-MX" w:eastAsia="es-ES"/>
                              </w:rPr>
                              <m:t>i=1</m:t>
                            </m:r>
                          </m:sub>
                          <m:sup>
                            <m:r>
                              <w:rPr>
                                <w:rFonts w:ascii="Cambria Math" w:eastAsia="Times New Roman" w:hAnsi="Cambria Math"/>
                                <w:sz w:val="24"/>
                                <w:lang w:val="es-MX" w:eastAsia="es-ES"/>
                              </w:rPr>
                              <m:t>n</m:t>
                            </m:r>
                          </m:sup>
                          <m:e>
                            <m:d>
                              <m:dPr>
                                <m:ctrlPr>
                                  <w:rPr>
                                    <w:rFonts w:ascii="Cambria Math" w:eastAsia="Times New Roman" w:hAnsi="Cambria Math"/>
                                    <w:bCs/>
                                    <w:i/>
                                    <w:sz w:val="24"/>
                                    <w:lang w:val="es-MX" w:eastAsia="es-ES"/>
                                  </w:rPr>
                                </m:ctrlPr>
                              </m:dPr>
                              <m:e>
                                <m:r>
                                  <w:rPr>
                                    <w:rFonts w:ascii="Cambria Math" w:eastAsia="Times New Roman" w:hAnsi="Cambria Math"/>
                                    <w:sz w:val="24"/>
                                    <w:lang w:val="es-MX" w:eastAsia="es-ES"/>
                                  </w:rPr>
                                  <m:t>∆</m:t>
                                </m:r>
                                <m:sSub>
                                  <m:sSubPr>
                                    <m:ctrlPr>
                                      <w:rPr>
                                        <w:rFonts w:ascii="Cambria Math" w:eastAsia="Times New Roman" w:hAnsi="Cambria Math"/>
                                        <w:i/>
                                        <w:sz w:val="24"/>
                                        <w:lang w:eastAsia="es-ES"/>
                                      </w:rPr>
                                    </m:ctrlPr>
                                  </m:sSubPr>
                                  <m:e>
                                    <m:r>
                                      <w:rPr>
                                        <w:rFonts w:ascii="Cambria Math" w:eastAsia="Times New Roman" w:hAnsi="Cambria Math"/>
                                        <w:sz w:val="24"/>
                                        <w:lang w:val="es-MX" w:eastAsia="es-ES"/>
                                      </w:rPr>
                                      <m:t>V</m:t>
                                    </m:r>
                                  </m:e>
                                  <m:sub>
                                    <m:r>
                                      <w:rPr>
                                        <w:rFonts w:ascii="Cambria Math" w:eastAsia="Times New Roman" w:hAnsi="Cambria Math"/>
                                        <w:sz w:val="24"/>
                                        <w:lang w:val="es-MX" w:eastAsia="es-ES"/>
                                      </w:rPr>
                                      <m:t>i</m:t>
                                    </m:r>
                                  </m:sub>
                                </m:sSub>
                                <m:r>
                                  <w:rPr>
                                    <w:rFonts w:ascii="Cambria Math" w:eastAsia="Times New Roman" w:hAnsi="Cambria Math"/>
                                    <w:sz w:val="24"/>
                                    <w:lang w:val="es-MX" w:eastAsia="es-ES"/>
                                  </w:rPr>
                                  <m:t>-</m:t>
                                </m:r>
                                <m:acc>
                                  <m:accPr>
                                    <m:chr m:val="̅"/>
                                    <m:ctrlPr>
                                      <w:rPr>
                                        <w:rFonts w:ascii="Cambria Math" w:eastAsia="Times New Roman" w:hAnsi="Cambria Math"/>
                                        <w:i/>
                                        <w:sz w:val="24"/>
                                        <w:lang w:eastAsia="es-ES"/>
                                      </w:rPr>
                                    </m:ctrlPr>
                                  </m:accPr>
                                  <m:e>
                                    <m:r>
                                      <w:rPr>
                                        <w:rFonts w:ascii="Cambria Math" w:eastAsia="Times New Roman" w:hAnsi="Cambria Math"/>
                                        <w:sz w:val="24"/>
                                        <w:lang w:val="es-MX" w:eastAsia="es-ES"/>
                                      </w:rPr>
                                      <m:t>V</m:t>
                                    </m:r>
                                  </m:e>
                                </m:acc>
                              </m:e>
                            </m:d>
                          </m:e>
                        </m:nary>
                      </m:num>
                      <m:den>
                        <m:d>
                          <m:dPr>
                            <m:ctrlPr>
                              <w:rPr>
                                <w:rFonts w:ascii="Cambria Math" w:eastAsia="Times New Roman" w:hAnsi="Cambria Math"/>
                                <w:bCs/>
                                <w:i/>
                                <w:sz w:val="24"/>
                                <w:lang w:val="es-MX" w:eastAsia="es-ES"/>
                              </w:rPr>
                            </m:ctrlPr>
                          </m:dPr>
                          <m:e>
                            <m:r>
                              <w:rPr>
                                <w:rFonts w:ascii="Cambria Math" w:eastAsia="Times New Roman" w:hAnsi="Cambria Math"/>
                                <w:sz w:val="24"/>
                                <w:lang w:val="es-MX" w:eastAsia="es-ES"/>
                              </w:rPr>
                              <m:t>n-1</m:t>
                            </m:r>
                          </m:e>
                        </m:d>
                      </m:den>
                    </m:f>
                  </m:e>
                </m:rad>
              </m:oMath>
            </m:oMathPara>
          </w:p>
        </w:tc>
        <w:tc>
          <w:tcPr>
            <w:tcW w:w="1000" w:type="pct"/>
            <w:vAlign w:val="center"/>
          </w:tcPr>
          <w:p w14:paraId="54D2E011" w14:textId="77777777" w:rsidR="00845C49" w:rsidRPr="00E30C2F" w:rsidRDefault="00845C49" w:rsidP="00C72F66">
            <w:pPr>
              <w:spacing w:before="40" w:after="0"/>
              <w:jc w:val="center"/>
              <w:rPr>
                <w:rFonts w:ascii="Times New Roman" w:eastAsia="Times New Roman" w:hAnsi="Times New Roman"/>
                <w:bCs/>
                <w:i/>
                <w:sz w:val="24"/>
                <w:lang w:val="es-CL" w:eastAsia="es-ES"/>
              </w:rPr>
            </w:pPr>
            <w:r w:rsidRPr="00E30C2F">
              <w:rPr>
                <w:rFonts w:ascii="Times New Roman" w:eastAsia="Times New Roman" w:hAnsi="Times New Roman"/>
                <w:bCs/>
                <w:i/>
                <w:sz w:val="24"/>
                <w:lang w:val="es-CL" w:eastAsia="es-ES"/>
              </w:rPr>
              <w:t>(3.5)</w:t>
            </w:r>
          </w:p>
        </w:tc>
      </w:tr>
    </w:tbl>
    <w:p w14:paraId="2236F391" w14:textId="77777777" w:rsidR="00845C49" w:rsidRPr="00E30C2F" w:rsidRDefault="00845C49" w:rsidP="00845C49">
      <w:pPr>
        <w:widowControl w:val="0"/>
        <w:spacing w:after="0"/>
        <w:ind w:firstLine="680"/>
        <w:rPr>
          <w:rFonts w:ascii="Times New Roman" w:eastAsia="Times New Roman" w:hAnsi="Times New Roman"/>
          <w:bCs/>
          <w:sz w:val="24"/>
          <w:lang w:val="es-CL" w:eastAsia="es-ES"/>
        </w:rPr>
      </w:pPr>
    </w:p>
    <w:p w14:paraId="312AC350" w14:textId="77777777" w:rsidR="00845C49" w:rsidRPr="00E30C2F" w:rsidRDefault="00845C49" w:rsidP="00845C49">
      <w:pPr>
        <w:keepNext/>
        <w:widowControl w:val="0"/>
        <w:spacing w:after="0"/>
        <w:ind w:firstLine="680"/>
        <w:rPr>
          <w:rFonts w:ascii="Times New Roman" w:eastAsia="Times New Roman" w:hAnsi="Times New Roman"/>
          <w:bCs/>
          <w:sz w:val="24"/>
          <w:lang w:val="es-MX" w:eastAsia="es-ES"/>
        </w:rPr>
      </w:pPr>
      <w:r w:rsidRPr="00E30C2F">
        <w:rPr>
          <w:rFonts w:ascii="Times New Roman" w:eastAsia="Times New Roman" w:hAnsi="Times New Roman"/>
          <w:bCs/>
          <w:noProof/>
          <w:sz w:val="24"/>
          <w:lang w:val="es-CL" w:eastAsia="es-CL"/>
        </w:rPr>
        <w:lastRenderedPageBreak/>
        <w:drawing>
          <wp:inline distT="0" distB="0" distL="0" distR="0" wp14:anchorId="633A541E" wp14:editId="4FB9E20F">
            <wp:extent cx="4834255" cy="3712845"/>
            <wp:effectExtent l="19050" t="0" r="4445" b="0"/>
            <wp:docPr id="2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4834255" cy="3712845"/>
                    </a:xfrm>
                    <a:prstGeom prst="rect">
                      <a:avLst/>
                    </a:prstGeom>
                    <a:noFill/>
                  </pic:spPr>
                </pic:pic>
              </a:graphicData>
            </a:graphic>
          </wp:inline>
        </w:drawing>
      </w:r>
    </w:p>
    <w:p w14:paraId="5093B266" w14:textId="0722401C" w:rsidR="00845C49" w:rsidRPr="00E30C2F" w:rsidRDefault="00845C49" w:rsidP="00757E87">
      <w:pPr>
        <w:pStyle w:val="Descripcin"/>
        <w:rPr>
          <w:lang w:eastAsia="es-ES"/>
        </w:rPr>
      </w:pPr>
      <w:bookmarkStart w:id="71" w:name="_Ref251263146"/>
      <w:bookmarkStart w:id="72" w:name="_Toc476321720"/>
      <w:bookmarkStart w:id="73" w:name="_Toc477990034"/>
      <w:r w:rsidRPr="00E30C2F">
        <w:rPr>
          <w:lang w:eastAsia="es-ES"/>
        </w:rPr>
        <w:t xml:space="preserve">Figura </w:t>
      </w:r>
      <w:r w:rsidR="00757E87">
        <w:rPr>
          <w:lang w:eastAsia="es-ES"/>
        </w:rPr>
        <w:fldChar w:fldCharType="begin"/>
      </w:r>
      <w:r w:rsidR="00757E87">
        <w:rPr>
          <w:lang w:eastAsia="es-ES"/>
        </w:rPr>
        <w:instrText xml:space="preserve"> STYLEREF 1 \s </w:instrText>
      </w:r>
      <w:r w:rsidR="00757E87">
        <w:rPr>
          <w:lang w:eastAsia="es-ES"/>
        </w:rPr>
        <w:fldChar w:fldCharType="separate"/>
      </w:r>
      <w:r w:rsidR="00757E87">
        <w:rPr>
          <w:noProof/>
          <w:lang w:eastAsia="es-ES"/>
        </w:rPr>
        <w:t>3</w:t>
      </w:r>
      <w:r w:rsidR="00757E87">
        <w:rPr>
          <w:lang w:eastAsia="es-ES"/>
        </w:rPr>
        <w:fldChar w:fldCharType="end"/>
      </w:r>
      <w:r w:rsidR="00757E87">
        <w:rPr>
          <w:lang w:eastAsia="es-ES"/>
        </w:rPr>
        <w:noBreakHyphen/>
      </w:r>
      <w:r w:rsidR="00757E87">
        <w:rPr>
          <w:lang w:eastAsia="es-ES"/>
        </w:rPr>
        <w:fldChar w:fldCharType="begin"/>
      </w:r>
      <w:r w:rsidR="00757E87">
        <w:rPr>
          <w:lang w:eastAsia="es-ES"/>
        </w:rPr>
        <w:instrText xml:space="preserve"> SEQ Figura \* ARABIC \s 1 </w:instrText>
      </w:r>
      <w:r w:rsidR="00757E87">
        <w:rPr>
          <w:lang w:eastAsia="es-ES"/>
        </w:rPr>
        <w:fldChar w:fldCharType="separate"/>
      </w:r>
      <w:r w:rsidR="00757E87">
        <w:rPr>
          <w:noProof/>
          <w:lang w:eastAsia="es-ES"/>
        </w:rPr>
        <w:t>2</w:t>
      </w:r>
      <w:r w:rsidR="00757E87">
        <w:rPr>
          <w:lang w:eastAsia="es-ES"/>
        </w:rPr>
        <w:fldChar w:fldCharType="end"/>
      </w:r>
      <w:bookmarkEnd w:id="71"/>
      <w:r w:rsidRPr="00E30C2F">
        <w:rPr>
          <w:lang w:eastAsia="es-ES"/>
        </w:rPr>
        <w:t>. Respuestas al escalón del modelo de A-T usando las 10 tripletas de valores posibles para K, D y T de la tabla 3.1.</w:t>
      </w:r>
      <w:bookmarkEnd w:id="72"/>
      <w:bookmarkEnd w:id="73"/>
    </w:p>
    <w:p w14:paraId="4D2FC0D4" w14:textId="77777777" w:rsidR="00845C49" w:rsidRPr="00E30C2F" w:rsidRDefault="00845C49" w:rsidP="00845C49">
      <w:pPr>
        <w:spacing w:after="0"/>
        <w:ind w:firstLine="680"/>
        <w:rPr>
          <w:rFonts w:ascii="Times New Roman" w:eastAsia="Times New Roman" w:hAnsi="Times New Roman"/>
          <w:sz w:val="24"/>
          <w:lang w:eastAsia="es-ES"/>
        </w:rPr>
      </w:pPr>
    </w:p>
    <w:p w14:paraId="3C0573AF" w14:textId="77777777" w:rsidR="00845C49" w:rsidRPr="00E30C2F" w:rsidRDefault="00845C49" w:rsidP="00845C49">
      <w:pPr>
        <w:pStyle w:val="Ttulo3"/>
        <w:rPr>
          <w:lang w:val="es-CL" w:eastAsia="es-ES"/>
        </w:rPr>
      </w:pPr>
      <w:bookmarkStart w:id="74" w:name="_Toc58267855"/>
      <w:bookmarkStart w:id="75" w:name="_Toc60457235"/>
      <w:bookmarkStart w:id="76" w:name="_Toc60457674"/>
      <w:bookmarkStart w:id="77" w:name="_Toc62532383"/>
      <w:bookmarkStart w:id="78" w:name="_Toc62535163"/>
      <w:bookmarkStart w:id="79" w:name="_Ref242182429"/>
      <w:bookmarkStart w:id="80" w:name="_Ref249425020"/>
      <w:bookmarkStart w:id="81" w:name="_Toc251314428"/>
      <w:bookmarkStart w:id="82" w:name="_Toc476321837"/>
      <w:bookmarkStart w:id="83" w:name="_Toc477990069"/>
      <w:r w:rsidRPr="00E30C2F">
        <w:rPr>
          <w:lang w:eastAsia="es-ES"/>
        </w:rPr>
        <w:t xml:space="preserve">Modelo </w:t>
      </w:r>
      <w:proofErr w:type="spellStart"/>
      <w:r w:rsidRPr="00E30C2F">
        <w:rPr>
          <w:iCs/>
          <w:lang w:eastAsia="es-ES"/>
        </w:rPr>
        <w:t>Aaslid-Tiecks</w:t>
      </w:r>
      <w:bookmarkEnd w:id="74"/>
      <w:bookmarkEnd w:id="75"/>
      <w:bookmarkEnd w:id="76"/>
      <w:bookmarkEnd w:id="77"/>
      <w:bookmarkEnd w:id="78"/>
      <w:bookmarkEnd w:id="79"/>
      <w:proofErr w:type="spellEnd"/>
      <w:r w:rsidRPr="00E30C2F">
        <w:rPr>
          <w:lang w:eastAsia="es-ES"/>
        </w:rPr>
        <w:t xml:space="preserve"> Decimal</w:t>
      </w:r>
      <w:bookmarkEnd w:id="80"/>
      <w:r w:rsidRPr="00E30C2F">
        <w:rPr>
          <w:lang w:eastAsia="es-ES"/>
        </w:rPr>
        <w:t>.</w:t>
      </w:r>
      <w:bookmarkEnd w:id="81"/>
      <w:bookmarkEnd w:id="82"/>
      <w:bookmarkEnd w:id="83"/>
    </w:p>
    <w:p w14:paraId="3833E547" w14:textId="77777777" w:rsidR="00845C49" w:rsidRPr="00E30C2F" w:rsidRDefault="00845C49" w:rsidP="00845C49">
      <w:pPr>
        <w:tabs>
          <w:tab w:val="left" w:pos="1122"/>
        </w:tabs>
        <w:spacing w:after="0"/>
        <w:rPr>
          <w:rFonts w:ascii="Times New Roman" w:eastAsia="Times New Roman" w:hAnsi="Times New Roman"/>
          <w:bCs/>
          <w:sz w:val="24"/>
          <w:lang w:val="es-CL" w:eastAsia="es-ES"/>
        </w:rPr>
      </w:pPr>
    </w:p>
    <w:p w14:paraId="39EFB36E" w14:textId="77777777" w:rsidR="00845C49" w:rsidRPr="00E30C2F" w:rsidRDefault="00845C49" w:rsidP="00845C49">
      <w:pPr>
        <w:rPr>
          <w:lang w:eastAsia="es-ES"/>
        </w:rPr>
      </w:pPr>
      <w:r w:rsidRPr="00E30C2F">
        <w:rPr>
          <w:lang w:eastAsia="es-ES"/>
        </w:rPr>
        <w:tab/>
        <w:t xml:space="preserve">Este modelo corresponde a una versión mejorada del modelo de </w:t>
      </w:r>
      <w:proofErr w:type="spellStart"/>
      <w:r w:rsidRPr="00E30C2F">
        <w:rPr>
          <w:i/>
          <w:iCs/>
          <w:lang w:eastAsia="es-ES"/>
        </w:rPr>
        <w:t>Aaslid-Tiecks</w:t>
      </w:r>
      <w:proofErr w:type="spellEnd"/>
      <w:r w:rsidRPr="00E30C2F">
        <w:rPr>
          <w:i/>
          <w:iCs/>
          <w:lang w:eastAsia="es-ES"/>
        </w:rPr>
        <w:t xml:space="preserve"> </w:t>
      </w:r>
      <w:r w:rsidRPr="00E30C2F">
        <w:rPr>
          <w:iCs/>
          <w:lang w:eastAsia="es-ES"/>
        </w:rPr>
        <w:t>original</w:t>
      </w:r>
      <w:r w:rsidRPr="00E30C2F">
        <w:rPr>
          <w:lang w:eastAsia="es-ES"/>
        </w:rPr>
        <w:t>. En lugar de utilizar la tabla de diez filas, utiliza una tabla con más filas obtenida interpolando los valores de la primera.</w:t>
      </w:r>
    </w:p>
    <w:p w14:paraId="3BC3463F" w14:textId="0076EF7E" w:rsidR="00845C49" w:rsidRDefault="00845C49" w:rsidP="00845C49">
      <w:pPr>
        <w:rPr>
          <w:color w:val="FF0000"/>
          <w:szCs w:val="20"/>
        </w:rPr>
      </w:pPr>
      <w:r w:rsidRPr="00BE0C89">
        <w:rPr>
          <w:szCs w:val="20"/>
        </w:rPr>
        <w:t xml:space="preserve">Se obtienen los ARI usando señales reales de presión y 91 tripletas de los valores </w:t>
      </w:r>
      <w:r w:rsidRPr="00BE0C89">
        <w:rPr>
          <w:i/>
          <w:iCs/>
          <w:szCs w:val="20"/>
        </w:rPr>
        <w:t>T</w:t>
      </w:r>
      <w:r w:rsidRPr="00BE0C89">
        <w:rPr>
          <w:szCs w:val="20"/>
        </w:rPr>
        <w:t xml:space="preserve">, </w:t>
      </w:r>
      <w:r w:rsidRPr="00BE0C89">
        <w:rPr>
          <w:i/>
          <w:iCs/>
          <w:szCs w:val="20"/>
        </w:rPr>
        <w:t xml:space="preserve">D </w:t>
      </w:r>
      <w:r w:rsidRPr="00BE0C89">
        <w:rPr>
          <w:szCs w:val="20"/>
        </w:rPr>
        <w:t xml:space="preserve">y </w:t>
      </w:r>
      <w:r w:rsidRPr="00BE0C89">
        <w:rPr>
          <w:i/>
          <w:iCs/>
          <w:szCs w:val="20"/>
        </w:rPr>
        <w:t xml:space="preserve">K </w:t>
      </w:r>
      <w:r w:rsidRPr="00BE0C89">
        <w:rPr>
          <w:szCs w:val="20"/>
        </w:rPr>
        <w:t xml:space="preserve">(APÉNDICE A), obtenidas mediante interpolación de las 10 originales de </w:t>
      </w:r>
      <w:proofErr w:type="spellStart"/>
      <w:r w:rsidRPr="00BE0C89">
        <w:rPr>
          <w:i/>
          <w:iCs/>
          <w:szCs w:val="20"/>
        </w:rPr>
        <w:t>Aaslid-Tiecks</w:t>
      </w:r>
      <w:proofErr w:type="spellEnd"/>
      <w:r w:rsidRPr="00BE0C89">
        <w:rPr>
          <w:i/>
          <w:iCs/>
          <w:szCs w:val="20"/>
        </w:rPr>
        <w:t xml:space="preserve"> </w:t>
      </w:r>
      <w:r w:rsidRPr="00BE0C89">
        <w:rPr>
          <w:szCs w:val="20"/>
        </w:rPr>
        <w:t>(</w:t>
      </w:r>
      <w:proofErr w:type="spellStart"/>
      <w:r w:rsidRPr="00BE0C89">
        <w:rPr>
          <w:szCs w:val="20"/>
        </w:rPr>
        <w:t>Nuñez</w:t>
      </w:r>
      <w:proofErr w:type="spellEnd"/>
      <w:r w:rsidRPr="00BE0C89">
        <w:rPr>
          <w:szCs w:val="20"/>
        </w:rPr>
        <w:t xml:space="preserve">, 2003), con lo que se generan 91 curvas teóricas que representan los distintos niveles del modelo de </w:t>
      </w:r>
      <w:proofErr w:type="spellStart"/>
      <w:r w:rsidRPr="00BE0C89">
        <w:rPr>
          <w:i/>
          <w:iCs/>
          <w:szCs w:val="20"/>
        </w:rPr>
        <w:t>Aaslid-Tiecks</w:t>
      </w:r>
      <w:proofErr w:type="spellEnd"/>
      <w:r w:rsidRPr="00BE0C89">
        <w:rPr>
          <w:i/>
          <w:iCs/>
          <w:szCs w:val="20"/>
        </w:rPr>
        <w:t xml:space="preserve"> </w:t>
      </w:r>
      <w:r w:rsidRPr="00BE0C89">
        <w:rPr>
          <w:szCs w:val="20"/>
        </w:rPr>
        <w:t>Decimal, los que entre el rango de 0 hasta 9, pasando por cada uno de los decimales intermedios. Estas pueden verse representadas en la</w:t>
      </w:r>
      <w:r w:rsidRPr="00BE0C89">
        <w:rPr>
          <w:color w:val="FF0000"/>
          <w:szCs w:val="20"/>
        </w:rPr>
        <w:t xml:space="preserve"> Figura 3</w:t>
      </w:r>
      <w:r w:rsidR="00757E87">
        <w:rPr>
          <w:color w:val="FF0000"/>
          <w:szCs w:val="20"/>
        </w:rPr>
        <w:t>-3</w:t>
      </w:r>
      <w:r w:rsidRPr="00BE0C89">
        <w:rPr>
          <w:color w:val="FF0000"/>
          <w:szCs w:val="20"/>
        </w:rPr>
        <w:t>.</w:t>
      </w:r>
    </w:p>
    <w:p w14:paraId="4D6ABD12" w14:textId="77777777" w:rsidR="00845C49" w:rsidRDefault="00845C49" w:rsidP="00845C49">
      <w:pPr>
        <w:keepNext/>
        <w:jc w:val="center"/>
      </w:pPr>
      <w:r w:rsidRPr="00BE0C89">
        <w:rPr>
          <w:rFonts w:ascii="Times New Roman" w:eastAsia="Times New Roman" w:hAnsi="Times New Roman"/>
          <w:noProof/>
          <w:szCs w:val="20"/>
          <w:lang w:val="es-CL" w:eastAsia="es-CL"/>
        </w:rPr>
        <w:lastRenderedPageBreak/>
        <w:drawing>
          <wp:inline distT="0" distB="0" distL="0" distR="0" wp14:anchorId="29222727" wp14:editId="1E44C482">
            <wp:extent cx="4371975" cy="35623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71975" cy="3562350"/>
                    </a:xfrm>
                    <a:prstGeom prst="rect">
                      <a:avLst/>
                    </a:prstGeom>
                    <a:noFill/>
                    <a:ln>
                      <a:noFill/>
                    </a:ln>
                  </pic:spPr>
                </pic:pic>
              </a:graphicData>
            </a:graphic>
          </wp:inline>
        </w:drawing>
      </w:r>
    </w:p>
    <w:p w14:paraId="12E441BF" w14:textId="61205CA4" w:rsidR="00845C49" w:rsidRPr="00757E87" w:rsidRDefault="00845C49" w:rsidP="00757E87">
      <w:pPr>
        <w:pStyle w:val="Descripcin"/>
      </w:pPr>
      <w:bookmarkStart w:id="84" w:name="_Toc477990035"/>
      <w:r w:rsidRPr="00757E87">
        <w:t xml:space="preserve">Figura </w:t>
      </w:r>
      <w:r w:rsidR="00757E87" w:rsidRPr="00757E87">
        <w:fldChar w:fldCharType="begin"/>
      </w:r>
      <w:r w:rsidR="00757E87" w:rsidRPr="00757E87">
        <w:instrText xml:space="preserve"> STYLEREF 1 \s </w:instrText>
      </w:r>
      <w:r w:rsidR="00757E87" w:rsidRPr="00757E87">
        <w:fldChar w:fldCharType="separate"/>
      </w:r>
      <w:r w:rsidR="00757E87" w:rsidRPr="00757E87">
        <w:t>3</w:t>
      </w:r>
      <w:r w:rsidR="00757E87" w:rsidRPr="00757E87">
        <w:fldChar w:fldCharType="end"/>
      </w:r>
      <w:r w:rsidR="00757E87" w:rsidRPr="00757E87">
        <w:noBreakHyphen/>
      </w:r>
      <w:r w:rsidR="00757E87" w:rsidRPr="00757E87">
        <w:fldChar w:fldCharType="begin"/>
      </w:r>
      <w:r w:rsidR="00757E87" w:rsidRPr="00757E87">
        <w:instrText xml:space="preserve"> SEQ Figura \* ARABIC \s 1 </w:instrText>
      </w:r>
      <w:r w:rsidR="00757E87" w:rsidRPr="00757E87">
        <w:fldChar w:fldCharType="separate"/>
      </w:r>
      <w:r w:rsidR="00757E87" w:rsidRPr="00757E87">
        <w:t>3</w:t>
      </w:r>
      <w:r w:rsidR="00757E87" w:rsidRPr="00757E87">
        <w:fldChar w:fldCharType="end"/>
      </w:r>
      <w:r w:rsidRPr="00757E87">
        <w:t xml:space="preserve"> Modelo de las 91 respuestas teóricas al escalón inverso (Varas, 2013)</w:t>
      </w:r>
      <w:bookmarkStart w:id="85" w:name="_Toc141800852"/>
      <w:bookmarkStart w:id="86" w:name="_Toc144666392"/>
      <w:bookmarkEnd w:id="84"/>
    </w:p>
    <w:p w14:paraId="59BAE692" w14:textId="77777777" w:rsidR="00845C49" w:rsidRPr="00BE0C89" w:rsidRDefault="00845C49" w:rsidP="00845C49"/>
    <w:p w14:paraId="722C52FE" w14:textId="77777777" w:rsidR="00845C49" w:rsidRPr="00E30C2F" w:rsidRDefault="00845C49" w:rsidP="00845C49">
      <w:pPr>
        <w:pStyle w:val="Ttulo2"/>
        <w:rPr>
          <w:lang w:eastAsia="es-ES"/>
        </w:rPr>
      </w:pPr>
      <w:r w:rsidRPr="00E30C2F">
        <w:rPr>
          <w:lang w:eastAsia="es-ES"/>
        </w:rPr>
        <w:t xml:space="preserve"> </w:t>
      </w:r>
      <w:bookmarkStart w:id="87" w:name="_Toc251314429"/>
      <w:bookmarkStart w:id="88" w:name="_Toc476321838"/>
      <w:bookmarkStart w:id="89" w:name="_Toc477990070"/>
      <w:r w:rsidRPr="00E30C2F">
        <w:rPr>
          <w:lang w:eastAsia="es-ES"/>
        </w:rPr>
        <w:t>MÁQUINAS DE VECTORES SOPORTE</w:t>
      </w:r>
      <w:bookmarkEnd w:id="85"/>
      <w:bookmarkEnd w:id="86"/>
      <w:r w:rsidRPr="00E30C2F">
        <w:rPr>
          <w:lang w:eastAsia="es-ES"/>
        </w:rPr>
        <w:t>.</w:t>
      </w:r>
      <w:bookmarkEnd w:id="87"/>
      <w:bookmarkEnd w:id="88"/>
      <w:bookmarkEnd w:id="89"/>
    </w:p>
    <w:p w14:paraId="2978BFF4" w14:textId="77777777" w:rsidR="00845C49" w:rsidRPr="00E30C2F" w:rsidRDefault="00845C49" w:rsidP="00845C49">
      <w:pPr>
        <w:tabs>
          <w:tab w:val="left" w:pos="1122"/>
        </w:tabs>
        <w:spacing w:after="0"/>
        <w:rPr>
          <w:rFonts w:ascii="Times New Roman" w:eastAsia="Times New Roman" w:hAnsi="Times New Roman"/>
          <w:sz w:val="24"/>
          <w:lang w:eastAsia="es-ES"/>
        </w:rPr>
      </w:pPr>
    </w:p>
    <w:p w14:paraId="1868B9DA" w14:textId="77777777" w:rsidR="00845C49" w:rsidRPr="00E30C2F" w:rsidRDefault="00845C49" w:rsidP="00845C49">
      <w:pPr>
        <w:pStyle w:val="Ttulo3"/>
        <w:rPr>
          <w:lang w:val="es-CL" w:eastAsia="es-ES"/>
        </w:rPr>
      </w:pPr>
      <w:bookmarkStart w:id="90" w:name="_Toc169435992"/>
      <w:bookmarkStart w:id="91" w:name="_Toc169436264"/>
      <w:bookmarkStart w:id="92" w:name="_Toc169436473"/>
      <w:bookmarkStart w:id="93" w:name="_Toc169436603"/>
      <w:bookmarkStart w:id="94" w:name="_Toc174334347"/>
      <w:bookmarkStart w:id="95" w:name="_Toc476321839"/>
      <w:bookmarkStart w:id="96" w:name="_Toc477990071"/>
      <w:r w:rsidRPr="00E30C2F">
        <w:rPr>
          <w:lang w:val="es-CL" w:eastAsia="es-ES"/>
        </w:rPr>
        <w:t>Orígenes</w:t>
      </w:r>
      <w:bookmarkEnd w:id="90"/>
      <w:bookmarkEnd w:id="91"/>
      <w:bookmarkEnd w:id="92"/>
      <w:bookmarkEnd w:id="93"/>
      <w:bookmarkEnd w:id="94"/>
      <w:r w:rsidRPr="00E30C2F">
        <w:rPr>
          <w:lang w:val="es-CL" w:eastAsia="es-ES"/>
        </w:rPr>
        <w:t>.</w:t>
      </w:r>
      <w:bookmarkEnd w:id="95"/>
      <w:bookmarkEnd w:id="96"/>
    </w:p>
    <w:p w14:paraId="39865218" w14:textId="77777777" w:rsidR="00845C49" w:rsidRPr="00E30C2F" w:rsidRDefault="00845C49" w:rsidP="00845C49">
      <w:pPr>
        <w:rPr>
          <w:lang w:eastAsia="es-ES"/>
        </w:rPr>
      </w:pPr>
      <w:r w:rsidRPr="00E30C2F">
        <w:rPr>
          <w:lang w:val="es-CL" w:eastAsia="es-ES"/>
        </w:rPr>
        <w:t xml:space="preserve">Durante la década de 1960, en Rusia se desarrolló el algoritmo de vectores soporte basados en una generalización del algoritmo </w:t>
      </w:r>
      <w:proofErr w:type="spellStart"/>
      <w:r w:rsidRPr="00E30C2F">
        <w:rPr>
          <w:i/>
          <w:iCs/>
          <w:lang w:eastAsia="es-ES"/>
        </w:rPr>
        <w:t>Generalized</w:t>
      </w:r>
      <w:proofErr w:type="spellEnd"/>
      <w:r w:rsidRPr="00E30C2F">
        <w:rPr>
          <w:i/>
          <w:iCs/>
          <w:lang w:eastAsia="es-ES"/>
        </w:rPr>
        <w:t xml:space="preserve"> </w:t>
      </w:r>
      <w:proofErr w:type="spellStart"/>
      <w:r w:rsidRPr="00E30C2F">
        <w:rPr>
          <w:i/>
          <w:iCs/>
          <w:lang w:eastAsia="es-ES"/>
        </w:rPr>
        <w:t>Portrait</w:t>
      </w:r>
      <w:proofErr w:type="spellEnd"/>
      <w:r w:rsidRPr="00E30C2F">
        <w:rPr>
          <w:lang w:eastAsia="es-ES"/>
        </w:rPr>
        <w:t xml:space="preserve"> </w:t>
      </w:r>
      <w:r w:rsidRPr="00E30C2F">
        <w:rPr>
          <w:lang w:eastAsia="es-ES"/>
        </w:rPr>
        <w:fldChar w:fldCharType="begin"/>
      </w:r>
      <w:r w:rsidRPr="00E30C2F">
        <w:rPr>
          <w:lang w:eastAsia="es-ES"/>
        </w:rPr>
        <w:instrText xml:space="preserve"> ADDIN EN.CITE &lt;EndNote&gt;&lt;Cite&gt;&lt;Author&gt;Vapnik&lt;/Author&gt;&lt;Year&gt;1971&lt;/Year&gt;&lt;RecNum&gt;229&lt;/RecNum&gt;&lt;record&gt;&lt;rec-number&gt;229&lt;/rec-number&gt;&lt;foreign-keys&gt;&lt;key app="EN" db-id="5055pwezdrdza7edrtlvvszyt2pzdxttpdfr"&gt;229&lt;/key&gt;&lt;/foreign-keys&gt;&lt;ref-type name="Journal Article"&gt;17&lt;/ref-type&gt;&lt;contributors&gt;&lt;authors&gt;&lt;author&gt;Vapnik, V.&lt;/author&gt;&lt;author&gt;Chervonenkis, A.&lt;/author&gt;&lt;/authors&gt;&lt;/contributors&gt;&lt;titles&gt;&lt;title&gt;On the uniform convergence of relative frequencies of events to their probabilities&lt;/title&gt;&lt;secondary-title&gt;Theory of Probabílity and its Applications&lt;/secondary-title&gt;&lt;/titles&gt;&lt;periodical&gt;&lt;full-title&gt;Theory of Probabílity and its Applications&lt;/full-title&gt;&lt;/periodical&gt;&lt;pages&gt;264-280&lt;/pages&gt;&lt;volume&gt;16&lt;/volume&gt;&lt;dates&gt;&lt;year&gt;1971&lt;/year&gt;&lt;/dates&gt;&lt;urls&gt;&lt;/urls&gt;&lt;/record&gt;&lt;/Cite&gt;&lt;Cite&gt;&lt;Author&gt;Vapnik&lt;/Author&gt;&lt;Year&gt;1964&lt;/Year&gt;&lt;RecNum&gt;228&lt;/RecNum&gt;&lt;record&gt;&lt;rec-number&gt;228&lt;/rec-number&gt;&lt;foreign-keys&gt;&lt;key app="EN" db-id="5055pwezdrdza7edrtlvvszyt2pzdxttpdfr"&gt;228&lt;/key&gt;&lt;/foreign-keys&gt;&lt;ref-type name="Journal Article"&gt;17&lt;/ref-type&gt;&lt;contributors&gt;&lt;authors&gt;&lt;author&gt;Vapnik, V. &lt;/author&gt;&lt;author&gt;Lerner, A.&lt;/author&gt;&lt;/authors&gt;&lt;/contributors&gt;&lt;titles&gt;&lt;title&gt;Pattern recognition using generalized portrait method&lt;/title&gt;&lt;secondary-title&gt;Automation and Remote Control&lt;/secondary-title&gt;&lt;/titles&gt;&lt;periodical&gt;&lt;full-title&gt;Automation and Remote Control&lt;/full-title&gt;&lt;/periodical&gt;&lt;pages&gt;774-780&lt;/pages&gt;&lt;volume&gt;24&lt;/volume&gt;&lt;dates&gt;&lt;year&gt;&lt;style face="normal" font="Times New Roman" size="100%"&gt;1964&lt;/style&gt;&lt;/year&gt;&lt;/dates&gt;&lt;urls&gt;&lt;/urls&gt;&lt;/record&gt;&lt;/Cite&gt;&lt;/EndNote&gt;</w:instrText>
      </w:r>
      <w:r w:rsidRPr="00E30C2F">
        <w:rPr>
          <w:lang w:eastAsia="es-ES"/>
        </w:rPr>
        <w:fldChar w:fldCharType="separate"/>
      </w:r>
      <w:r w:rsidRPr="00E30C2F">
        <w:rPr>
          <w:lang w:eastAsia="es-ES"/>
        </w:rPr>
        <w:t>(</w:t>
      </w:r>
      <w:proofErr w:type="spellStart"/>
      <w:r w:rsidRPr="00E30C2F">
        <w:rPr>
          <w:lang w:eastAsia="es-ES"/>
        </w:rPr>
        <w:t>Vapnik</w:t>
      </w:r>
      <w:proofErr w:type="spellEnd"/>
      <w:r w:rsidRPr="00E30C2F">
        <w:rPr>
          <w:lang w:eastAsia="es-ES"/>
        </w:rPr>
        <w:t xml:space="preserve"> &amp; Lerner, 1964; </w:t>
      </w:r>
      <w:proofErr w:type="spellStart"/>
      <w:r w:rsidRPr="00E30C2F">
        <w:rPr>
          <w:lang w:eastAsia="es-ES"/>
        </w:rPr>
        <w:t>Vapnik</w:t>
      </w:r>
      <w:proofErr w:type="spellEnd"/>
      <w:r w:rsidRPr="00E30C2F">
        <w:rPr>
          <w:lang w:eastAsia="es-ES"/>
        </w:rPr>
        <w:t xml:space="preserve"> &amp; </w:t>
      </w:r>
      <w:proofErr w:type="spellStart"/>
      <w:r w:rsidRPr="00E30C2F">
        <w:rPr>
          <w:lang w:eastAsia="es-ES"/>
        </w:rPr>
        <w:t>Chervonenkis</w:t>
      </w:r>
      <w:proofErr w:type="spellEnd"/>
      <w:r w:rsidRPr="00E30C2F">
        <w:rPr>
          <w:lang w:eastAsia="es-ES"/>
        </w:rPr>
        <w:t>, 1971)</w:t>
      </w:r>
      <w:r w:rsidRPr="00E30C2F">
        <w:rPr>
          <w:lang w:eastAsia="es-ES"/>
        </w:rPr>
        <w:fldChar w:fldCharType="end"/>
      </w:r>
      <w:r w:rsidRPr="00E30C2F">
        <w:rPr>
          <w:lang w:val="es-CL" w:eastAsia="es-ES"/>
        </w:rPr>
        <w:t xml:space="preserve">. Posterior a ello y basados en estos mismos principios, el año 1971 </w:t>
      </w:r>
      <w:proofErr w:type="spellStart"/>
      <w:r w:rsidRPr="00E30C2F">
        <w:rPr>
          <w:lang w:val="es-CL" w:eastAsia="es-ES"/>
        </w:rPr>
        <w:t>Vapnik</w:t>
      </w:r>
      <w:proofErr w:type="spellEnd"/>
      <w:r w:rsidRPr="00E30C2F">
        <w:rPr>
          <w:lang w:val="es-CL" w:eastAsia="es-ES"/>
        </w:rPr>
        <w:t xml:space="preserve"> y </w:t>
      </w:r>
      <w:proofErr w:type="spellStart"/>
      <w:r w:rsidRPr="00E30C2F">
        <w:rPr>
          <w:lang w:val="es-CL" w:eastAsia="es-ES"/>
        </w:rPr>
        <w:t>Chervonenkis</w:t>
      </w:r>
      <w:proofErr w:type="spellEnd"/>
      <w:r w:rsidRPr="00E30C2F">
        <w:rPr>
          <w:lang w:val="es-CL" w:eastAsia="es-ES"/>
        </w:rPr>
        <w:t xml:space="preserve"> crearon la llamada teoría VC, en </w:t>
      </w:r>
      <w:r w:rsidRPr="00E30C2F">
        <w:rPr>
          <w:lang w:eastAsia="es-ES"/>
        </w:rPr>
        <w:t>honor a sus creadores,</w:t>
      </w:r>
      <w:r w:rsidRPr="00E30C2F">
        <w:rPr>
          <w:lang w:val="es-CL" w:eastAsia="es-ES"/>
        </w:rPr>
        <w:t xml:space="preserve"> la cual está basada en un método de aprendizaje estadístico y caracteriza propiedades de las máquinas de aprendizaje con las que se puede realizar una buena generalización frente a datos desconocidos </w:t>
      </w:r>
      <w:r w:rsidRPr="00E30C2F">
        <w:rPr>
          <w:lang w:val="es-CL" w:eastAsia="es-ES"/>
        </w:rPr>
        <w:fldChar w:fldCharType="begin"/>
      </w:r>
      <w:r w:rsidRPr="00E30C2F">
        <w:rPr>
          <w:lang w:val="es-CL" w:eastAsia="es-ES"/>
        </w:rPr>
        <w:instrText xml:space="preserve"> ADDIN EN.CITE &lt;EndNote&gt;&lt;Cite&gt;&lt;Author&gt;Smola&lt;/Author&gt;&lt;Year&gt;1998&lt;/Year&gt;&lt;RecNum&gt;235&lt;/RecNum&gt;&lt;record&gt;&lt;rec-number&gt;235&lt;/rec-number&gt;&lt;foreign-keys&gt;&lt;key app="EN" db-id="5055pwezdrdza7edrtlvvszyt2pzdxttpdfr"&gt;235&lt;/key&gt;&lt;/foreign-keys&gt;&lt;ref-type name="Journal Article"&gt;17&lt;/ref-type&gt;&lt;contributors&gt;&lt;authors&gt;&lt;author&gt;Smola, A.J.&lt;/author&gt;&lt;author&gt;Murata, N.&lt;/author&gt;&lt;author&gt;Schölkopf, B.&lt;/author&gt;&lt;author&gt;Müller, K.&lt;/author&gt;&lt;/authors&gt;&lt;/contributors&gt;&lt;titles&gt;&lt;title&gt;Asymptotically Optimal Choice of epsilon-Loss for Support Vector Machines&lt;/title&gt;&lt;secondary-title&gt;ICANN 98&lt;/secondary-title&gt;&lt;/titles&gt;&lt;periodical&gt;&lt;full-title&gt;ICANN 98&lt;/full-title&gt;&lt;/periodical&gt;&lt;pages&gt;105-110&lt;/pages&gt;&lt;volume&gt;1&lt;/volume&gt;&lt;dates&gt;&lt;year&gt;1998&lt;/year&gt;&lt;/dates&gt;&lt;urls&gt;&lt;/urls&gt;&lt;/record&gt;&lt;/Cite&gt;&lt;/EndNote&gt;</w:instrText>
      </w:r>
      <w:r w:rsidRPr="00E30C2F">
        <w:rPr>
          <w:lang w:val="es-CL" w:eastAsia="es-ES"/>
        </w:rPr>
        <w:fldChar w:fldCharType="separate"/>
      </w:r>
      <w:r w:rsidRPr="00E30C2F">
        <w:rPr>
          <w:lang w:val="es-CL" w:eastAsia="es-ES"/>
        </w:rPr>
        <w:t>(</w:t>
      </w:r>
      <w:proofErr w:type="spellStart"/>
      <w:r w:rsidRPr="00E30C2F">
        <w:rPr>
          <w:lang w:val="es-CL" w:eastAsia="es-ES"/>
        </w:rPr>
        <w:t>Smola</w:t>
      </w:r>
      <w:proofErr w:type="spellEnd"/>
      <w:r w:rsidRPr="00E30C2F">
        <w:rPr>
          <w:i/>
          <w:lang w:val="es-CL" w:eastAsia="es-ES"/>
        </w:rPr>
        <w:t xml:space="preserve"> et al.</w:t>
      </w:r>
      <w:r w:rsidRPr="00E30C2F">
        <w:rPr>
          <w:lang w:val="es-CL" w:eastAsia="es-ES"/>
        </w:rPr>
        <w:t>, 1998)</w:t>
      </w:r>
      <w:r w:rsidRPr="00E30C2F">
        <w:rPr>
          <w:lang w:val="es-CL" w:eastAsia="es-ES"/>
        </w:rPr>
        <w:fldChar w:fldCharType="end"/>
      </w:r>
      <w:r w:rsidRPr="00E30C2F">
        <w:rPr>
          <w:lang w:eastAsia="es-ES"/>
        </w:rPr>
        <w:t>.</w:t>
      </w:r>
    </w:p>
    <w:p w14:paraId="710841E0" w14:textId="77777777" w:rsidR="00845C49" w:rsidRPr="00E30C2F" w:rsidRDefault="00845C49" w:rsidP="00845C49">
      <w:pPr>
        <w:rPr>
          <w:lang w:eastAsia="es-ES"/>
        </w:rPr>
      </w:pPr>
      <w:r w:rsidRPr="00E30C2F">
        <w:rPr>
          <w:lang w:eastAsia="es-ES"/>
        </w:rPr>
        <w:tab/>
        <w:t xml:space="preserve">En su forma actual, las SVM fueron desarrolladas a principios de los años 90 en los laboratorios AT&amp;T Bell por el mismo </w:t>
      </w:r>
      <w:proofErr w:type="spellStart"/>
      <w:r w:rsidRPr="00E30C2F">
        <w:rPr>
          <w:lang w:eastAsia="es-ES"/>
        </w:rPr>
        <w:t>Vapnik</w:t>
      </w:r>
      <w:proofErr w:type="spellEnd"/>
      <w:r w:rsidRPr="00E30C2F">
        <w:rPr>
          <w:lang w:eastAsia="es-ES"/>
        </w:rPr>
        <w:t xml:space="preserve"> y sus colaboradores </w:t>
      </w:r>
      <w:r w:rsidRPr="00E30C2F">
        <w:rPr>
          <w:lang w:eastAsia="es-ES"/>
        </w:rPr>
        <w:fldChar w:fldCharType="begin"/>
      </w:r>
      <w:r w:rsidRPr="00E30C2F">
        <w:rPr>
          <w:lang w:eastAsia="es-ES"/>
        </w:rPr>
        <w:instrText xml:space="preserve"> ADDIN EN.CITE &lt;EndNote&gt;&lt;Cite&gt;&lt;Author&gt;Boser&lt;/Author&gt;&lt;Year&gt;1992&lt;/Year&gt;&lt;RecNum&gt;230&lt;/RecNum&gt;&lt;record&gt;&lt;rec-number&gt;230&lt;/rec-number&gt;&lt;foreign-keys&gt;&lt;key app="EN" db-id="5055pwezdrdza7edrtlvvszyt2pzdxttpdfr"&gt;230&lt;/key&gt;&lt;/foreign-keys&gt;&lt;ref-type name="Journal Article"&gt;17&lt;/ref-type&gt;&lt;contributors&gt;&lt;authors&gt;&lt;author&gt;Boser, B.&lt;/author&gt;&lt;author&gt;Guyon, I.&lt;/author&gt;&lt;author&gt;Vapnik, V.&lt;/author&gt;&lt;/authors&gt;&lt;/contributors&gt;&lt;titles&gt;&lt;title&gt;A training algorithm for optimal margin classifiers&lt;/title&gt;&lt;secondary-title&gt;5th annual ACM Workshop on COLT&lt;/secondary-title&gt;&lt;/titles&gt;&lt;periodical&gt;&lt;full-title&gt;5th annual ACM Workshop on COLT&lt;/full-title&gt;&lt;/periodical&gt;&lt;pages&gt;144-152&lt;/pages&gt;&lt;dates&gt;&lt;year&gt;1992&lt;/year&gt;&lt;/dates&gt;&lt;urls&gt;&lt;/urls&gt;&lt;/record&gt;&lt;/Cite&gt;&lt;/EndNote&gt;</w:instrText>
      </w:r>
      <w:r w:rsidRPr="00E30C2F">
        <w:rPr>
          <w:lang w:eastAsia="es-ES"/>
        </w:rPr>
        <w:fldChar w:fldCharType="separate"/>
      </w:r>
      <w:r w:rsidRPr="00E30C2F">
        <w:rPr>
          <w:lang w:eastAsia="es-ES"/>
        </w:rPr>
        <w:t>(</w:t>
      </w:r>
      <w:proofErr w:type="spellStart"/>
      <w:r w:rsidRPr="00E30C2F">
        <w:rPr>
          <w:lang w:eastAsia="es-ES"/>
        </w:rPr>
        <w:t>Boser</w:t>
      </w:r>
      <w:proofErr w:type="spellEnd"/>
      <w:r w:rsidRPr="00E30C2F">
        <w:rPr>
          <w:i/>
          <w:lang w:eastAsia="es-ES"/>
        </w:rPr>
        <w:t xml:space="preserve"> et al.</w:t>
      </w:r>
      <w:r w:rsidRPr="00E30C2F">
        <w:rPr>
          <w:lang w:eastAsia="es-ES"/>
        </w:rPr>
        <w:t>, 1992)</w:t>
      </w:r>
      <w:r w:rsidRPr="00E30C2F">
        <w:rPr>
          <w:lang w:eastAsia="es-ES"/>
        </w:rPr>
        <w:fldChar w:fldCharType="end"/>
      </w:r>
      <w:r w:rsidRPr="00E30C2F">
        <w:rPr>
          <w:lang w:eastAsia="es-ES"/>
        </w:rPr>
        <w:t xml:space="preserve">. En sus inicios, este método sólo era aplicable a problemas simples de clasificación (SVC, </w:t>
      </w:r>
      <w:proofErr w:type="spellStart"/>
      <w:r w:rsidRPr="00E30C2F">
        <w:rPr>
          <w:i/>
          <w:iCs/>
          <w:lang w:eastAsia="es-ES"/>
        </w:rPr>
        <w:t>Support</w:t>
      </w:r>
      <w:proofErr w:type="spellEnd"/>
      <w:r w:rsidRPr="00E30C2F">
        <w:rPr>
          <w:i/>
          <w:iCs/>
          <w:lang w:eastAsia="es-ES"/>
        </w:rPr>
        <w:t xml:space="preserve"> Vector </w:t>
      </w:r>
      <w:proofErr w:type="spellStart"/>
      <w:r w:rsidRPr="00E30C2F">
        <w:rPr>
          <w:i/>
          <w:iCs/>
          <w:lang w:eastAsia="es-ES"/>
        </w:rPr>
        <w:t>Clasification</w:t>
      </w:r>
      <w:proofErr w:type="spellEnd"/>
      <w:r w:rsidRPr="00E30C2F">
        <w:rPr>
          <w:i/>
          <w:iCs/>
          <w:lang w:eastAsia="es-ES"/>
        </w:rPr>
        <w:t>)</w:t>
      </w:r>
      <w:r w:rsidRPr="00E30C2F">
        <w:rPr>
          <w:lang w:eastAsia="es-ES"/>
        </w:rPr>
        <w:t xml:space="preserve">, en los cuales la meta es separar los ejemplos pertenecientes a la clase positiva de </w:t>
      </w:r>
      <w:r w:rsidRPr="00E30C2F">
        <w:rPr>
          <w:lang w:eastAsia="es-ES"/>
        </w:rPr>
        <w:lastRenderedPageBreak/>
        <w:t xml:space="preserve">los pertenecientes a la clase negativa a través de un hiperplano, de forma que el margen de separación entre una y otra sea máximo </w:t>
      </w:r>
      <w:r w:rsidRPr="00E30C2F">
        <w:rPr>
          <w:lang w:eastAsia="es-ES"/>
        </w:rPr>
        <w:fldChar w:fldCharType="begin"/>
      </w:r>
      <w:r w:rsidRPr="00E30C2F">
        <w:rPr>
          <w:lang w:eastAsia="es-ES"/>
        </w:rPr>
        <w:instrText xml:space="preserve"> ADDIN EN.CITE &lt;EndNote&gt;&lt;Cite&gt;&lt;Author&gt;Boser&lt;/Author&gt;&lt;Year&gt;1992&lt;/Year&gt;&lt;RecNum&gt;230&lt;/RecNum&gt;&lt;record&gt;&lt;rec-number&gt;230&lt;/rec-number&gt;&lt;foreign-keys&gt;&lt;key app="EN" db-id="5055pwezdrdza7edrtlvvszyt2pzdxttpdfr"&gt;230&lt;/key&gt;&lt;/foreign-keys&gt;&lt;ref-type name="Journal Article"&gt;17&lt;/ref-type&gt;&lt;contributors&gt;&lt;authors&gt;&lt;author&gt;Boser, B.&lt;/author&gt;&lt;author&gt;Guyon, I.&lt;/author&gt;&lt;author&gt;Vapnik, V.&lt;/author&gt;&lt;/authors&gt;&lt;/contributors&gt;&lt;titles&gt;&lt;title&gt;A training algorithm for optimal margin classifiers&lt;/title&gt;&lt;secondary-title&gt;5th annual ACM Workshop on COLT&lt;/secondary-title&gt;&lt;/titles&gt;&lt;periodical&gt;&lt;full-title&gt;5th annual ACM Workshop on COLT&lt;/full-title&gt;&lt;/periodical&gt;&lt;pages&gt;144-152&lt;/pages&gt;&lt;dates&gt;&lt;year&gt;1992&lt;/year&gt;&lt;/dates&gt;&lt;urls&gt;&lt;/urls&gt;&lt;/record&gt;&lt;/Cite&gt;&lt;/EndNote&gt;</w:instrText>
      </w:r>
      <w:r w:rsidRPr="00E30C2F">
        <w:rPr>
          <w:lang w:eastAsia="es-ES"/>
        </w:rPr>
        <w:fldChar w:fldCharType="separate"/>
      </w:r>
      <w:r w:rsidRPr="00E30C2F">
        <w:rPr>
          <w:lang w:eastAsia="es-ES"/>
        </w:rPr>
        <w:t>(</w:t>
      </w:r>
      <w:proofErr w:type="spellStart"/>
      <w:r w:rsidRPr="00E30C2F">
        <w:rPr>
          <w:lang w:eastAsia="es-ES"/>
        </w:rPr>
        <w:t>Boser</w:t>
      </w:r>
      <w:proofErr w:type="spellEnd"/>
      <w:r w:rsidRPr="00E30C2F">
        <w:rPr>
          <w:i/>
          <w:lang w:eastAsia="es-ES"/>
        </w:rPr>
        <w:t xml:space="preserve"> et al.</w:t>
      </w:r>
      <w:r w:rsidRPr="00E30C2F">
        <w:rPr>
          <w:lang w:eastAsia="es-ES"/>
        </w:rPr>
        <w:t>, 1992)</w:t>
      </w:r>
      <w:r w:rsidRPr="00E30C2F">
        <w:rPr>
          <w:lang w:eastAsia="es-ES"/>
        </w:rPr>
        <w:fldChar w:fldCharType="end"/>
      </w:r>
      <w:r w:rsidRPr="00E30C2F">
        <w:rPr>
          <w:lang w:eastAsia="es-ES"/>
        </w:rPr>
        <w:t>.</w:t>
      </w:r>
    </w:p>
    <w:p w14:paraId="64D42270" w14:textId="77777777" w:rsidR="00845C49" w:rsidRPr="00E30C2F" w:rsidRDefault="00845C49" w:rsidP="00845C49">
      <w:pPr>
        <w:rPr>
          <w:lang w:eastAsia="es-ES"/>
        </w:rPr>
      </w:pPr>
      <w:r w:rsidRPr="00E30C2F">
        <w:rPr>
          <w:lang w:eastAsia="es-ES"/>
        </w:rPr>
        <w:t>Esta formulación no disponía de la flexibilidad necesaria como para ser utilizada en problemas más complejos, pero con la introducción del concepto de “margen blando” (</w:t>
      </w:r>
      <w:proofErr w:type="spellStart"/>
      <w:r w:rsidRPr="00E30C2F">
        <w:rPr>
          <w:i/>
          <w:iCs/>
          <w:lang w:eastAsia="es-ES"/>
        </w:rPr>
        <w:t>soft</w:t>
      </w:r>
      <w:proofErr w:type="spellEnd"/>
      <w:r w:rsidRPr="00E30C2F">
        <w:rPr>
          <w:i/>
          <w:iCs/>
          <w:lang w:eastAsia="es-ES"/>
        </w:rPr>
        <w:t xml:space="preserve"> </w:t>
      </w:r>
      <w:proofErr w:type="spellStart"/>
      <w:r w:rsidRPr="00E30C2F">
        <w:rPr>
          <w:i/>
          <w:iCs/>
          <w:lang w:eastAsia="es-ES"/>
        </w:rPr>
        <w:t>margin</w:t>
      </w:r>
      <w:proofErr w:type="spellEnd"/>
      <w:r w:rsidRPr="00E30C2F">
        <w:rPr>
          <w:lang w:eastAsia="es-ES"/>
        </w:rPr>
        <w:t xml:space="preserve">) por parte de Cortes y </w:t>
      </w:r>
      <w:proofErr w:type="spellStart"/>
      <w:r w:rsidRPr="00E30C2F">
        <w:rPr>
          <w:lang w:eastAsia="es-ES"/>
        </w:rPr>
        <w:t>Vapnik</w:t>
      </w:r>
      <w:proofErr w:type="spellEnd"/>
      <w:r w:rsidRPr="00E30C2F">
        <w:rPr>
          <w:lang w:eastAsia="es-ES"/>
        </w:rPr>
        <w:t xml:space="preserve"> </w:t>
      </w:r>
      <w:r w:rsidRPr="00E30C2F">
        <w:rPr>
          <w:lang w:eastAsia="es-ES"/>
        </w:rPr>
        <w:fldChar w:fldCharType="begin"/>
      </w:r>
      <w:r w:rsidRPr="00E30C2F">
        <w:rPr>
          <w:lang w:eastAsia="es-ES"/>
        </w:rPr>
        <w:instrText xml:space="preserve"> ADDIN EN.CITE &lt;EndNote&gt;&lt;Cite&gt;&lt;Author&gt;Cortes&lt;/Author&gt;&lt;Year&gt;1995&lt;/Year&gt;&lt;RecNum&gt;149&lt;/RecNum&gt;&lt;record&gt;&lt;rec-number&gt;149&lt;/rec-number&gt;&lt;foreign-keys&gt;&lt;key app="EN" db-id="5055pwezdrdza7edrtlvvszyt2pzdxttpdfr"&gt;149&lt;/key&gt;&lt;/foreign-keys&gt;&lt;ref-type name="Journal Article"&gt;17&lt;/ref-type&gt;&lt;contributors&gt;&lt;authors&gt;&lt;author&gt;Cortes, C.&lt;/author&gt;&lt;author&gt;Vapnik, V.&lt;/author&gt;&lt;/authors&gt;&lt;/contributors&gt;&lt;auth-address&gt;Cortes, C&amp;#xD;At&amp;amp;T Bell Labs,Crawfords Corner Rd,Holmdel,Nj 07733&lt;/auth-address&gt;&lt;titles&gt;&lt;title&gt;Support-Vector Networks&lt;/title&gt;&lt;secondary-title&gt;Machine Learning&lt;/secondary-title&gt;&lt;/titles&gt;&lt;periodical&gt;&lt;full-title&gt;Machine Learning&lt;/full-title&gt;&lt;/periodical&gt;&lt;pages&gt;273-297&lt;/pages&gt;&lt;volume&gt;20&lt;/volume&gt;&lt;number&gt;3&lt;/number&gt;&lt;keywords&gt;&lt;keyword&gt;pattern recognition&lt;/keyword&gt;&lt;keyword&gt;efficient learning algorithms&lt;/keyword&gt;&lt;keyword&gt;neural networks&lt;/keyword&gt;&lt;keyword&gt;radial basis function classifiers&lt;/keyword&gt;&lt;keyword&gt;polynomial classifiers&lt;/keyword&gt;&lt;/keywords&gt;&lt;dates&gt;&lt;year&gt;1995&lt;/year&gt;&lt;pub-dates&gt;&lt;date&gt;Sep&lt;/date&gt;&lt;/pub-dates&gt;&lt;/dates&gt;&lt;isbn&gt;0885-6125&lt;/isbn&gt;&lt;accession-num&gt;ISI:A1995RX35400003&lt;/accession-num&gt;&lt;urls&gt;&lt;related-urls&gt;&lt;url&gt;&amp;lt;Go to ISI&amp;gt;://A1995RX35400003&lt;/url&gt;&lt;/related-urls&gt;&lt;/urls&gt;&lt;language&gt;English&lt;/language&gt;&lt;/record&gt;&lt;/Cite&gt;&lt;/EndNote&gt;</w:instrText>
      </w:r>
      <w:r w:rsidRPr="00E30C2F">
        <w:rPr>
          <w:lang w:eastAsia="es-ES"/>
        </w:rPr>
        <w:fldChar w:fldCharType="separate"/>
      </w:r>
      <w:r w:rsidRPr="00E30C2F">
        <w:rPr>
          <w:lang w:eastAsia="es-ES"/>
        </w:rPr>
        <w:t xml:space="preserve">(Cortes &amp; </w:t>
      </w:r>
      <w:proofErr w:type="spellStart"/>
      <w:r w:rsidRPr="00E30C2F">
        <w:rPr>
          <w:lang w:eastAsia="es-ES"/>
        </w:rPr>
        <w:t>Vapnik</w:t>
      </w:r>
      <w:proofErr w:type="spellEnd"/>
      <w:r w:rsidRPr="00E30C2F">
        <w:rPr>
          <w:lang w:eastAsia="es-ES"/>
        </w:rPr>
        <w:t>, 1995)</w:t>
      </w:r>
      <w:r w:rsidRPr="00E30C2F">
        <w:rPr>
          <w:lang w:eastAsia="es-ES"/>
        </w:rPr>
        <w:fldChar w:fldCharType="end"/>
      </w:r>
      <w:r w:rsidRPr="00E30C2F">
        <w:rPr>
          <w:lang w:eastAsia="es-ES"/>
        </w:rPr>
        <w:t xml:space="preserve">, fue posible extender las SVM para trabajar exitosamente con datos ruidosos no separables. </w:t>
      </w:r>
    </w:p>
    <w:p w14:paraId="393A0A77" w14:textId="77777777" w:rsidR="00845C49" w:rsidRPr="00E30C2F" w:rsidRDefault="00845C49" w:rsidP="00845C49">
      <w:pPr>
        <w:rPr>
          <w:lang w:eastAsia="es-ES"/>
        </w:rPr>
      </w:pPr>
      <w:r w:rsidRPr="00E30C2F">
        <w:rPr>
          <w:lang w:val="es-CL" w:eastAsia="es-ES"/>
        </w:rPr>
        <w:t xml:space="preserve">Las posibilidades que presentan las SVM como método de aprendizaje incluyen la clasificación y la regresión. Este último método puede ser usado con recurrencias externas para realizar estimaciones de series de tiempo, </w:t>
      </w:r>
      <w:r w:rsidRPr="00E30C2F">
        <w:rPr>
          <w:lang w:eastAsia="es-ES"/>
        </w:rPr>
        <w:t xml:space="preserve">y dados los buenos resultados obtenidos al ser aplicados a los problemas de hemodinámica cerebral, </w:t>
      </w:r>
      <w:r w:rsidRPr="00E30C2F">
        <w:rPr>
          <w:lang w:val="es-CL" w:eastAsia="es-ES"/>
        </w:rPr>
        <w:fldChar w:fldCharType="begin">
          <w:fldData xml:space="preserve">PEVuZE5vdGU+PENpdGU+PEF1dGhvcj5NdcOxb3o8L0F1dGhvcj48WWVhcj4yMDA5PC9ZZWFyPjxS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</w:fldData>
        </w:fldChar>
      </w:r>
      <w:r w:rsidRPr="00E30C2F">
        <w:rPr>
          <w:lang w:val="es-CL" w:eastAsia="es-ES"/>
        </w:rPr>
        <w:instrText xml:space="preserve"> ADDIN EN.CITE </w:instrText>
      </w:r>
      <w:r w:rsidRPr="00E30C2F">
        <w:rPr>
          <w:lang w:val="es-CL" w:eastAsia="es-ES"/>
        </w:rPr>
        <w:fldChar w:fldCharType="begin">
          <w:fldData xml:space="preserve">PEVuZE5vdGU+PENpdGU+PEF1dGhvcj5NdcOxb3o8L0F1dGhvcj48WWVhcj4yMDA5PC9ZZWFyPjxS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</w:fldData>
        </w:fldChar>
      </w:r>
      <w:r w:rsidRPr="00E30C2F">
        <w:rPr>
          <w:lang w:val="es-CL" w:eastAsia="es-ES"/>
        </w:rPr>
        <w:instrText xml:space="preserve"> ADDIN EN.CITE.DATA </w:instrText>
      </w:r>
      <w:r w:rsidRPr="00E30C2F">
        <w:rPr>
          <w:lang w:val="es-CL" w:eastAsia="es-ES"/>
        </w:rPr>
      </w:r>
      <w:r w:rsidRPr="00E30C2F">
        <w:rPr>
          <w:lang w:val="es-CL" w:eastAsia="es-ES"/>
        </w:rPr>
        <w:fldChar w:fldCharType="end"/>
      </w:r>
      <w:r w:rsidRPr="00E30C2F">
        <w:rPr>
          <w:lang w:val="es-CL" w:eastAsia="es-ES"/>
        </w:rPr>
      </w:r>
      <w:r w:rsidRPr="00E30C2F">
        <w:rPr>
          <w:lang w:val="es-CL" w:eastAsia="es-ES"/>
        </w:rPr>
        <w:fldChar w:fldCharType="separate"/>
      </w:r>
      <w:r w:rsidRPr="00E30C2F">
        <w:rPr>
          <w:lang w:val="es-CL" w:eastAsia="es-ES"/>
        </w:rPr>
        <w:t>(Díaz, 2005; Araya, 2006; Bello, 2007)</w:t>
      </w:r>
      <w:r w:rsidRPr="00E30C2F">
        <w:rPr>
          <w:lang w:val="es-CL" w:eastAsia="es-ES"/>
        </w:rPr>
        <w:fldChar w:fldCharType="end"/>
      </w:r>
      <w:r w:rsidRPr="00E30C2F">
        <w:rPr>
          <w:lang w:val="es-CL" w:eastAsia="es-ES"/>
        </w:rPr>
        <w:t xml:space="preserve"> </w:t>
      </w:r>
      <w:r w:rsidRPr="00E30C2F">
        <w:rPr>
          <w:lang w:eastAsia="es-ES"/>
        </w:rPr>
        <w:t>es este tipo de metodología la que se usa en este trabajo.</w:t>
      </w:r>
    </w:p>
    <w:p w14:paraId="02B040AA" w14:textId="77777777" w:rsidR="00845C49" w:rsidRPr="00E30C2F" w:rsidRDefault="00845C49" w:rsidP="00845C49">
      <w:pPr>
        <w:rPr>
          <w:lang w:val="es-CL" w:eastAsia="es-ES"/>
        </w:rPr>
      </w:pPr>
      <w:r w:rsidRPr="00E30C2F">
        <w:rPr>
          <w:lang w:val="es-CL" w:eastAsia="es-ES"/>
        </w:rPr>
        <w:t xml:space="preserve"> </w:t>
      </w:r>
    </w:p>
    <w:p w14:paraId="3EAD6D89" w14:textId="77777777" w:rsidR="00845C49" w:rsidRPr="00E30C2F" w:rsidRDefault="00845C49" w:rsidP="00845C49">
      <w:pPr>
        <w:pStyle w:val="Ttulo3"/>
        <w:rPr>
          <w:lang w:eastAsia="es-ES"/>
        </w:rPr>
      </w:pPr>
      <w:bookmarkStart w:id="97" w:name="_Toc169435994"/>
      <w:bookmarkStart w:id="98" w:name="_Toc169436266"/>
      <w:bookmarkStart w:id="99" w:name="_Toc169436475"/>
      <w:bookmarkStart w:id="100" w:name="_Toc169436605"/>
      <w:bookmarkStart w:id="101" w:name="_Toc174334349"/>
      <w:bookmarkStart w:id="102" w:name="_Toc251314430"/>
      <w:bookmarkStart w:id="103" w:name="_Toc476321840"/>
      <w:bookmarkStart w:id="104" w:name="_Toc477990072"/>
      <w:r w:rsidRPr="00E30C2F">
        <w:rPr>
          <w:lang w:eastAsia="es-ES"/>
        </w:rPr>
        <w:t>Regresión lineal en las SVM</w:t>
      </w:r>
      <w:bookmarkEnd w:id="97"/>
      <w:bookmarkEnd w:id="98"/>
      <w:bookmarkEnd w:id="99"/>
      <w:bookmarkEnd w:id="100"/>
      <w:bookmarkEnd w:id="101"/>
      <w:r w:rsidRPr="00E30C2F">
        <w:rPr>
          <w:lang w:eastAsia="es-ES"/>
        </w:rPr>
        <w:t>.</w:t>
      </w:r>
      <w:bookmarkEnd w:id="102"/>
      <w:bookmarkEnd w:id="103"/>
      <w:bookmarkEnd w:id="104"/>
    </w:p>
    <w:p w14:paraId="7A825B8C" w14:textId="77777777" w:rsidR="00845C49" w:rsidRPr="00E30C2F" w:rsidRDefault="00845C49" w:rsidP="00845C49">
      <w:pPr>
        <w:rPr>
          <w:lang w:val="es-CL" w:eastAsia="es-ES"/>
        </w:rPr>
      </w:pPr>
      <w:r w:rsidRPr="00E30C2F">
        <w:rPr>
          <w:lang w:val="es-CL" w:eastAsia="es-ES"/>
        </w:rPr>
        <w:t>El concepto de regresión plasma la necesidad de aproximar o estimar una función a partir de datos disponibles con una determinada precisión, considerando el ruido que puede estar contenido en esta información. Para efectos del estudio que se realiza, se define la</w:t>
      </w:r>
      <w:r w:rsidRPr="00E30C2F">
        <w:rPr>
          <w:i/>
          <w:lang w:val="es-CL" w:eastAsia="es-ES"/>
        </w:rPr>
        <w:t xml:space="preserve"> regresión en las máquinas de vectores soporte </w:t>
      </w:r>
      <w:r w:rsidRPr="00E30C2F">
        <w:rPr>
          <w:lang w:val="es-CL" w:eastAsia="es-ES"/>
        </w:rPr>
        <w:t>(</w:t>
      </w:r>
      <w:proofErr w:type="spellStart"/>
      <w:r w:rsidRPr="00E30C2F">
        <w:rPr>
          <w:i/>
          <w:lang w:val="es-CL" w:eastAsia="es-ES"/>
        </w:rPr>
        <w:t>Support</w:t>
      </w:r>
      <w:proofErr w:type="spellEnd"/>
      <w:r w:rsidRPr="00E30C2F">
        <w:rPr>
          <w:i/>
          <w:lang w:val="es-CL" w:eastAsia="es-ES"/>
        </w:rPr>
        <w:t xml:space="preserve"> Vector </w:t>
      </w:r>
      <w:proofErr w:type="spellStart"/>
      <w:r w:rsidRPr="00E30C2F">
        <w:rPr>
          <w:i/>
          <w:lang w:val="es-CL" w:eastAsia="es-ES"/>
        </w:rPr>
        <w:t>Regression</w:t>
      </w:r>
      <w:proofErr w:type="spellEnd"/>
      <w:r w:rsidRPr="00E30C2F">
        <w:rPr>
          <w:i/>
          <w:lang w:val="es-CL" w:eastAsia="es-ES"/>
        </w:rPr>
        <w:t xml:space="preserve">, </w:t>
      </w:r>
      <w:r w:rsidRPr="00E30C2F">
        <w:rPr>
          <w:lang w:val="es-CL" w:eastAsia="es-ES"/>
        </w:rPr>
        <w:t>SVR).</w:t>
      </w:r>
    </w:p>
    <w:p w14:paraId="75FEF6E1" w14:textId="77777777" w:rsidR="00845C49" w:rsidRPr="00BE0C89" w:rsidRDefault="00845C49" w:rsidP="00845C49">
      <w:pPr>
        <w:rPr>
          <w:lang w:eastAsia="es-ES"/>
        </w:rPr>
      </w:pPr>
      <w:r w:rsidRPr="00E30C2F">
        <w:rPr>
          <w:lang w:val="es-CL" w:eastAsia="es-ES"/>
        </w:rPr>
        <w:t xml:space="preserve">A partir de una muestra de datos </w:t>
      </w:r>
      <m:oMath>
        <m:d>
          <m:dPr>
            <m:ctrlPr>
              <w:rPr>
                <w:rFonts w:ascii="Cambria Math" w:hAnsi="Cambria Math"/>
                <w:i/>
                <w:lang w:eastAsia="es-ES"/>
              </w:rPr>
            </m:ctrlPr>
          </m:dPr>
          <m:e>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1</m:t>
                </m:r>
              </m:sub>
            </m:sSub>
            <m:r>
              <w:rPr>
                <w:rFonts w:ascii="Cambria Math" w:hAnsi="Cambria Math"/>
                <w:lang w:eastAsia="es-ES"/>
              </w:rPr>
              <m:t xml:space="preserve"> ,</m:t>
            </m:r>
            <m:sSub>
              <m:sSubPr>
                <m:ctrlPr>
                  <w:rPr>
                    <w:rFonts w:ascii="Cambria Math" w:hAnsi="Cambria Math"/>
                    <w:i/>
                    <w:lang w:eastAsia="es-ES"/>
                  </w:rPr>
                </m:ctrlPr>
              </m:sSubPr>
              <m:e>
                <m:r>
                  <w:rPr>
                    <w:rFonts w:ascii="Cambria Math" w:hAnsi="Cambria Math"/>
                    <w:lang w:eastAsia="es-ES"/>
                  </w:rPr>
                  <m:t>y</m:t>
                </m:r>
              </m:e>
              <m:sub>
                <m:r>
                  <w:rPr>
                    <w:rFonts w:ascii="Cambria Math" w:hAnsi="Cambria Math"/>
                    <w:lang w:eastAsia="es-ES"/>
                  </w:rPr>
                  <m:t>1</m:t>
                </m:r>
              </m:sub>
            </m:sSub>
          </m:e>
        </m:d>
        <m:r>
          <w:rPr>
            <w:rFonts w:ascii="Cambria Math" w:hAnsi="Cambria Math"/>
            <w:lang w:eastAsia="es-ES"/>
          </w:rPr>
          <m:t xml:space="preserve">, </m:t>
        </m:r>
        <m:d>
          <m:dPr>
            <m:ctrlPr>
              <w:rPr>
                <w:rFonts w:ascii="Cambria Math" w:hAnsi="Cambria Math"/>
                <w:i/>
                <w:lang w:eastAsia="es-ES"/>
              </w:rPr>
            </m:ctrlPr>
          </m:dPr>
          <m:e>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2</m:t>
                </m:r>
              </m:sub>
            </m:sSub>
            <m:r>
              <w:rPr>
                <w:rFonts w:ascii="Cambria Math" w:hAnsi="Cambria Math"/>
                <w:lang w:eastAsia="es-ES"/>
              </w:rPr>
              <m:t xml:space="preserve"> ,</m:t>
            </m:r>
            <m:sSub>
              <m:sSubPr>
                <m:ctrlPr>
                  <w:rPr>
                    <w:rFonts w:ascii="Cambria Math" w:hAnsi="Cambria Math"/>
                    <w:i/>
                    <w:lang w:eastAsia="es-ES"/>
                  </w:rPr>
                </m:ctrlPr>
              </m:sSubPr>
              <m:e>
                <m:r>
                  <w:rPr>
                    <w:rFonts w:ascii="Cambria Math" w:hAnsi="Cambria Math"/>
                    <w:lang w:eastAsia="es-ES"/>
                  </w:rPr>
                  <m:t>y</m:t>
                </m:r>
              </m:e>
              <m:sub>
                <m:r>
                  <w:rPr>
                    <w:rFonts w:ascii="Cambria Math" w:hAnsi="Cambria Math"/>
                    <w:lang w:eastAsia="es-ES"/>
                  </w:rPr>
                  <m:t>2</m:t>
                </m:r>
              </m:sub>
            </m:sSub>
          </m:e>
        </m:d>
        <m:r>
          <w:rPr>
            <w:rFonts w:ascii="Cambria Math" w:hAnsi="Cambria Math"/>
            <w:lang w:eastAsia="es-ES"/>
          </w:rPr>
          <m:t xml:space="preserve">,… , </m:t>
        </m:r>
        <m:d>
          <m:dPr>
            <m:ctrlPr>
              <w:rPr>
                <w:rFonts w:ascii="Cambria Math" w:hAnsi="Cambria Math"/>
                <w:i/>
                <w:lang w:eastAsia="es-ES"/>
              </w:rPr>
            </m:ctrlPr>
          </m:dPr>
          <m:e>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n</m:t>
                </m:r>
              </m:sub>
            </m:sSub>
            <m:r>
              <w:rPr>
                <w:rFonts w:ascii="Cambria Math" w:hAnsi="Cambria Math"/>
                <w:lang w:eastAsia="es-ES"/>
              </w:rPr>
              <m:t xml:space="preserve"> ,</m:t>
            </m:r>
            <m:sSub>
              <m:sSubPr>
                <m:ctrlPr>
                  <w:rPr>
                    <w:rFonts w:ascii="Cambria Math" w:hAnsi="Cambria Math"/>
                    <w:i/>
                    <w:lang w:eastAsia="es-ES"/>
                  </w:rPr>
                </m:ctrlPr>
              </m:sSubPr>
              <m:e>
                <m:r>
                  <w:rPr>
                    <w:rFonts w:ascii="Cambria Math" w:hAnsi="Cambria Math"/>
                    <w:lang w:eastAsia="es-ES"/>
                  </w:rPr>
                  <m:t>y</m:t>
                </m:r>
              </m:e>
              <m:sub>
                <m:r>
                  <w:rPr>
                    <w:rFonts w:ascii="Cambria Math" w:hAnsi="Cambria Math"/>
                    <w:lang w:eastAsia="es-ES"/>
                  </w:rPr>
                  <m:t>n</m:t>
                </m:r>
              </m:sub>
            </m:sSub>
          </m:e>
        </m:d>
      </m:oMath>
      <w:r w:rsidRPr="00E30C2F">
        <w:rPr>
          <w:lang w:eastAsia="es-ES"/>
        </w:rPr>
        <w:t xml:space="preserve">, donde </w:t>
      </w:r>
      <m:oMath>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i</m:t>
            </m:r>
          </m:sub>
        </m:sSub>
      </m:oMath>
      <w:r w:rsidRPr="00E30C2F">
        <w:rPr>
          <w:lang w:eastAsia="es-ES"/>
        </w:rPr>
        <w:t xml:space="preserve"> es un vector de </w:t>
      </w:r>
      <w:r w:rsidRPr="00E30C2F">
        <w:rPr>
          <w:i/>
          <w:lang w:eastAsia="es-ES"/>
        </w:rPr>
        <w:t xml:space="preserve">p </w:t>
      </w:r>
      <w:r w:rsidRPr="00E30C2F">
        <w:rPr>
          <w:lang w:eastAsia="es-ES"/>
        </w:rPr>
        <w:t xml:space="preserve">dimensiones e </w:t>
      </w:r>
      <m:oMath>
        <m:sSub>
          <m:sSubPr>
            <m:ctrlPr>
              <w:rPr>
                <w:rFonts w:ascii="Cambria Math" w:hAnsi="Cambria Math"/>
                <w:i/>
                <w:lang w:eastAsia="es-ES"/>
              </w:rPr>
            </m:ctrlPr>
          </m:sSubPr>
          <m:e>
            <m:r>
              <w:rPr>
                <w:rFonts w:ascii="Cambria Math" w:hAnsi="Cambria Math"/>
                <w:lang w:eastAsia="es-ES"/>
              </w:rPr>
              <m:t>y</m:t>
            </m:r>
          </m:e>
          <m:sub>
            <m:r>
              <w:rPr>
                <w:rFonts w:ascii="Cambria Math" w:hAnsi="Cambria Math"/>
                <w:lang w:eastAsia="es-ES"/>
              </w:rPr>
              <m:t>i</m:t>
            </m:r>
          </m:sub>
        </m:sSub>
      </m:oMath>
      <w:r w:rsidRPr="00E30C2F">
        <w:rPr>
          <w:color w:val="FF0000"/>
          <w:lang w:eastAsia="es-ES"/>
        </w:rPr>
        <w:t xml:space="preserve"> </w:t>
      </w:r>
      <w:r w:rsidRPr="00E30C2F">
        <w:rPr>
          <w:lang w:eastAsia="es-ES"/>
        </w:rPr>
        <w:t xml:space="preserve">es un número real, con </w:t>
      </w:r>
      <w:r w:rsidRPr="00E30C2F">
        <w:rPr>
          <w:i/>
          <w:iCs/>
          <w:lang w:eastAsia="es-ES"/>
        </w:rPr>
        <w:t>n</w:t>
      </w:r>
      <w:r w:rsidRPr="00E30C2F">
        <w:rPr>
          <w:lang w:eastAsia="es-ES"/>
        </w:rPr>
        <w:t xml:space="preserve"> el total de datos, se desea encontrar una función lineal de la </w:t>
      </w:r>
      <w:r w:rsidRPr="00BE0C89">
        <w:rPr>
          <w:lang w:eastAsia="es-ES"/>
        </w:rPr>
        <w:t>forma:</w:t>
      </w:r>
    </w:p>
    <w:p w14:paraId="5151FAAA" w14:textId="77777777" w:rsidR="00845C49" w:rsidRPr="00BE0C89" w:rsidRDefault="00845C49" w:rsidP="00845C49">
      <w:pPr>
        <w:tabs>
          <w:tab w:val="left" w:pos="1122"/>
        </w:tabs>
        <w:spacing w:after="0"/>
        <w:rPr>
          <w:rFonts w:ascii="Times New Roman" w:eastAsia="Times New Roman" w:hAnsi="Times New Roman"/>
          <w:sz w:val="24"/>
          <w:lang w:eastAsia="es-ES"/>
        </w:rPr>
      </w:pPr>
    </w:p>
    <w:tbl>
      <w:tblPr>
        <w:tblW w:w="5000" w:type="pct"/>
        <w:tblCellMar>
          <w:left w:w="70" w:type="dxa"/>
          <w:right w:w="70" w:type="dxa"/>
        </w:tblCellMar>
        <w:tblLook w:val="0000" w:firstRow="0" w:lastRow="0" w:firstColumn="0" w:lastColumn="0" w:noHBand="0" w:noVBand="0"/>
      </w:tblPr>
      <w:tblGrid>
        <w:gridCol w:w="1566"/>
        <w:gridCol w:w="4988"/>
        <w:gridCol w:w="2000"/>
      </w:tblGrid>
      <w:tr w:rsidR="00845C49" w:rsidRPr="00BE0C89" w14:paraId="70664556" w14:textId="77777777" w:rsidTr="00C72F66">
        <w:tc>
          <w:tcPr>
            <w:tcW w:w="1000" w:type="pct"/>
            <w:vAlign w:val="center"/>
          </w:tcPr>
          <w:p w14:paraId="510A3F5F" w14:textId="77777777" w:rsidR="00845C49" w:rsidRPr="00BE0C89" w:rsidRDefault="00845C49" w:rsidP="00C72F66">
            <w:pPr>
              <w:spacing w:after="120"/>
              <w:ind w:firstLine="680"/>
              <w:rPr>
                <w:rFonts w:ascii="Times New Roman" w:eastAsia="Times New Roman" w:hAnsi="Times New Roman"/>
                <w:sz w:val="24"/>
                <w:lang w:eastAsia="es-ES"/>
              </w:rPr>
            </w:pPr>
          </w:p>
        </w:tc>
        <w:tc>
          <w:tcPr>
            <w:tcW w:w="3000" w:type="pct"/>
            <w:vAlign w:val="center"/>
          </w:tcPr>
          <w:p w14:paraId="112E03C5" w14:textId="77777777" w:rsidR="00845C49" w:rsidRPr="00BE0C89" w:rsidRDefault="00845C49" w:rsidP="00C72F66">
            <w:pPr>
              <w:spacing w:after="0"/>
              <w:rPr>
                <w:rFonts w:ascii="Times New Roman" w:eastAsia="Times New Roman" w:hAnsi="Times New Roman"/>
                <w:sz w:val="24"/>
                <w:lang w:eastAsia="es-ES"/>
              </w:rPr>
            </w:pPr>
            <m:oMathPara>
              <m:oMath>
                <m:r>
                  <w:rPr>
                    <w:rFonts w:ascii="Cambria Math" w:eastAsia="Times New Roman" w:hAnsi="Cambria Math"/>
                    <w:sz w:val="24"/>
                    <w:lang w:eastAsia="es-ES"/>
                  </w:rPr>
                  <m:t>f</m:t>
                </m:r>
                <m:d>
                  <m:dPr>
                    <m:ctrlPr>
                      <w:rPr>
                        <w:rFonts w:ascii="Cambria Math" w:eastAsia="Times New Roman" w:hAnsi="Cambria Math"/>
                        <w:i/>
                        <w:sz w:val="24"/>
                        <w:lang w:eastAsia="es-ES"/>
                      </w:rPr>
                    </m:ctrlPr>
                  </m:dPr>
                  <m:e>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x</m:t>
                        </m:r>
                      </m:e>
                    </m:acc>
                  </m:e>
                </m:d>
                <m:r>
                  <w:rPr>
                    <w:rFonts w:ascii="Cambria Math" w:eastAsia="Times New Roman" w:hAnsi="Cambria Math"/>
                    <w:sz w:val="24"/>
                    <w:lang w:eastAsia="es-ES"/>
                  </w:rPr>
                  <m:t>=</m:t>
                </m:r>
                <m:d>
                  <m:dPr>
                    <m:begChr m:val="〈"/>
                    <m:endChr m:val="〉"/>
                    <m:ctrlPr>
                      <w:rPr>
                        <w:rFonts w:ascii="Cambria Math" w:eastAsia="Times New Roman" w:hAnsi="Cambria Math"/>
                        <w:i/>
                        <w:sz w:val="24"/>
                        <w:lang w:eastAsia="es-ES"/>
                      </w:rPr>
                    </m:ctrlPr>
                  </m:dPr>
                  <m:e>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w</m:t>
                        </m:r>
                      </m:e>
                    </m:acc>
                    <m:r>
                      <w:rPr>
                        <w:rFonts w:ascii="Cambria Math" w:eastAsia="Times New Roman" w:hAnsi="Cambria Math"/>
                        <w:sz w:val="24"/>
                        <w:lang w:eastAsia="es-ES"/>
                      </w:rPr>
                      <m:t>∙</m:t>
                    </m:r>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x</m:t>
                        </m:r>
                      </m:e>
                    </m:acc>
                  </m:e>
                </m:d>
                <m:r>
                  <w:rPr>
                    <w:rFonts w:ascii="Cambria Math" w:eastAsia="Times New Roman" w:hAnsi="Cambria Math"/>
                    <w:sz w:val="24"/>
                    <w:lang w:eastAsia="es-ES"/>
                  </w:rPr>
                  <m:t>+b</m:t>
                </m:r>
              </m:oMath>
            </m:oMathPara>
          </w:p>
        </w:tc>
        <w:tc>
          <w:tcPr>
            <w:tcW w:w="1000" w:type="pct"/>
            <w:vAlign w:val="center"/>
          </w:tcPr>
          <w:p w14:paraId="2D535164" w14:textId="77777777" w:rsidR="00845C49" w:rsidRPr="00BE0C89" w:rsidRDefault="00845C49" w:rsidP="00C72F66">
            <w:pPr>
              <w:numPr>
                <w:ilvl w:val="0"/>
                <w:numId w:val="11"/>
              </w:numPr>
              <w:tabs>
                <w:tab w:val="left" w:pos="3780"/>
              </w:tabs>
              <w:spacing w:after="0"/>
              <w:ind w:left="0" w:firstLine="0"/>
              <w:jc w:val="right"/>
              <w:rPr>
                <w:rFonts w:ascii="Times New Roman" w:eastAsia="Times New Roman" w:hAnsi="Times New Roman"/>
                <w:bCs/>
                <w:iCs/>
                <w:sz w:val="24"/>
                <w:lang w:val="es-CL" w:eastAsia="es-ES"/>
              </w:rPr>
            </w:pPr>
            <w:r w:rsidRPr="00BE0C89">
              <w:rPr>
                <w:rFonts w:ascii="Times New Roman" w:eastAsia="Times New Roman" w:hAnsi="Times New Roman"/>
                <w:bCs/>
                <w:iCs/>
                <w:sz w:val="24"/>
                <w:lang w:val="es-CL" w:eastAsia="es-ES"/>
              </w:rPr>
              <w:t>(3.1)</w:t>
            </w:r>
          </w:p>
        </w:tc>
      </w:tr>
    </w:tbl>
    <w:p w14:paraId="1E7EF68B" w14:textId="77777777" w:rsidR="00845C49" w:rsidRPr="00E30C2F" w:rsidRDefault="00845C49" w:rsidP="00845C49">
      <w:pPr>
        <w:spacing w:after="0"/>
        <w:ind w:firstLine="708"/>
        <w:rPr>
          <w:rFonts w:ascii="Times New Roman" w:eastAsia="Times New Roman" w:hAnsi="Times New Roman"/>
          <w:sz w:val="24"/>
          <w:lang w:eastAsia="es-ES"/>
        </w:rPr>
      </w:pPr>
    </w:p>
    <w:p w14:paraId="07C5078B" w14:textId="77777777" w:rsidR="00845C49" w:rsidRPr="00E30C2F" w:rsidRDefault="00845C49" w:rsidP="00845C49">
      <w:pPr>
        <w:rPr>
          <w:lang w:eastAsia="es-ES"/>
        </w:rPr>
      </w:pPr>
      <w:r w:rsidRPr="00E30C2F">
        <w:rPr>
          <w:lang w:eastAsia="es-ES"/>
        </w:rPr>
        <w:t xml:space="preserve">En esta función, </w:t>
      </w:r>
      <m:oMath>
        <m:acc>
          <m:accPr>
            <m:chr m:val="⃗"/>
            <m:ctrlPr>
              <w:rPr>
                <w:rFonts w:ascii="Cambria Math" w:hAnsi="Cambria Math"/>
                <w:i/>
                <w:lang w:eastAsia="es-ES"/>
              </w:rPr>
            </m:ctrlPr>
          </m:accPr>
          <m:e>
            <m:r>
              <w:rPr>
                <w:rFonts w:ascii="Cambria Math" w:hAnsi="Cambria Math"/>
                <w:lang w:eastAsia="es-ES"/>
              </w:rPr>
              <m:t>w</m:t>
            </m:r>
          </m:e>
        </m:acc>
      </m:oMath>
      <w:r w:rsidRPr="00E30C2F">
        <w:rPr>
          <w:color w:val="FF0000"/>
          <w:lang w:eastAsia="es-ES"/>
        </w:rPr>
        <w:t xml:space="preserve"> </w:t>
      </w:r>
      <w:r w:rsidRPr="00E30C2F">
        <w:rPr>
          <w:lang w:eastAsia="es-ES"/>
        </w:rPr>
        <w:t xml:space="preserve">es un vector de dimensión </w:t>
      </w:r>
      <w:r w:rsidRPr="00E30C2F">
        <w:rPr>
          <w:i/>
          <w:lang w:eastAsia="es-ES"/>
        </w:rPr>
        <w:t>p</w:t>
      </w:r>
      <w:r w:rsidRPr="00E30C2F">
        <w:rPr>
          <w:lang w:eastAsia="es-ES"/>
        </w:rPr>
        <w:t xml:space="preserve">, </w:t>
      </w:r>
      <m:oMath>
        <m:d>
          <m:dPr>
            <m:begChr m:val="〈"/>
            <m:endChr m:val="〉"/>
            <m:ctrlPr>
              <w:rPr>
                <w:rFonts w:ascii="Cambria Math" w:hAnsi="Cambria Math"/>
                <w:i/>
                <w:lang w:eastAsia="es-ES"/>
              </w:rPr>
            </m:ctrlPr>
          </m:dPr>
          <m:e>
            <m:acc>
              <m:accPr>
                <m:chr m:val="⃗"/>
                <m:ctrlPr>
                  <w:rPr>
                    <w:rFonts w:ascii="Cambria Math" w:hAnsi="Cambria Math"/>
                    <w:i/>
                    <w:lang w:eastAsia="es-ES"/>
                  </w:rPr>
                </m:ctrlPr>
              </m:accPr>
              <m:e>
                <m:r>
                  <w:rPr>
                    <w:rFonts w:ascii="Cambria Math" w:hAnsi="Cambria Math"/>
                    <w:lang w:eastAsia="es-ES"/>
                  </w:rPr>
                  <m:t>w</m:t>
                </m:r>
              </m:e>
            </m:acc>
            <m:r>
              <w:rPr>
                <w:rFonts w:ascii="Cambria Math" w:hAnsi="Cambria Math"/>
                <w:lang w:eastAsia="es-ES"/>
              </w:rPr>
              <m:t>∙</m:t>
            </m:r>
            <m:acc>
              <m:accPr>
                <m:chr m:val="⃗"/>
                <m:ctrlPr>
                  <w:rPr>
                    <w:rFonts w:ascii="Cambria Math" w:hAnsi="Cambria Math"/>
                    <w:i/>
                    <w:lang w:eastAsia="es-ES"/>
                  </w:rPr>
                </m:ctrlPr>
              </m:accPr>
              <m:e>
                <m:r>
                  <w:rPr>
                    <w:rFonts w:ascii="Cambria Math" w:hAnsi="Cambria Math"/>
                    <w:lang w:eastAsia="es-ES"/>
                  </w:rPr>
                  <m:t>x</m:t>
                </m:r>
              </m:e>
            </m:acc>
          </m:e>
        </m:d>
      </m:oMath>
      <w:r w:rsidRPr="00E30C2F">
        <w:rPr>
          <w:lang w:eastAsia="es-ES"/>
        </w:rPr>
        <w:t xml:space="preserve"> corresponde al producto punto entre ambos vectores y </w:t>
      </w:r>
      <w:r w:rsidRPr="00E30C2F">
        <w:rPr>
          <w:i/>
          <w:lang w:eastAsia="es-ES"/>
        </w:rPr>
        <w:t xml:space="preserve">b </w:t>
      </w:r>
      <w:r w:rsidRPr="00E30C2F">
        <w:rPr>
          <w:lang w:eastAsia="es-ES"/>
        </w:rPr>
        <w:t xml:space="preserve">es un número real. La idea principal es buscar la minimización de la </w:t>
      </w:r>
      <w:r w:rsidRPr="00E30C2F">
        <w:rPr>
          <w:i/>
          <w:iCs/>
          <w:lang w:eastAsia="es-ES"/>
        </w:rPr>
        <w:t>d</w:t>
      </w:r>
      <w:r w:rsidRPr="00E30C2F">
        <w:rPr>
          <w:lang w:eastAsia="es-ES"/>
        </w:rPr>
        <w:t xml:space="preserve">-norma de </w:t>
      </w:r>
      <m:oMath>
        <m:acc>
          <m:accPr>
            <m:chr m:val="⃗"/>
            <m:ctrlPr>
              <w:rPr>
                <w:rFonts w:ascii="Cambria Math" w:hAnsi="Cambria Math"/>
                <w:i/>
                <w:lang w:eastAsia="es-ES"/>
              </w:rPr>
            </m:ctrlPr>
          </m:accPr>
          <m:e>
            <m:r>
              <w:rPr>
                <w:rFonts w:ascii="Cambria Math" w:hAnsi="Cambria Math"/>
                <w:lang w:eastAsia="es-ES"/>
              </w:rPr>
              <m:t>w</m:t>
            </m:r>
          </m:e>
        </m:acc>
      </m:oMath>
      <w:r w:rsidRPr="00E30C2F">
        <w:rPr>
          <w:lang w:eastAsia="es-ES"/>
        </w:rPr>
        <w:t xml:space="preserve">. Para </w:t>
      </w:r>
      <w:r w:rsidRPr="00E30C2F">
        <w:rPr>
          <w:i/>
          <w:iCs/>
          <w:lang w:eastAsia="es-ES"/>
        </w:rPr>
        <w:t xml:space="preserve">d </w:t>
      </w:r>
      <w:r w:rsidRPr="00E30C2F">
        <w:rPr>
          <w:lang w:eastAsia="es-ES"/>
        </w:rPr>
        <w:t xml:space="preserve">= 2, este problema se transforma en un problema de optimización cuadrático convexo </w:t>
      </w:r>
      <w:r w:rsidRPr="00E30C2F">
        <w:rPr>
          <w:lang w:eastAsia="es-ES"/>
        </w:rPr>
        <w:fldChar w:fldCharType="begin"/>
      </w:r>
      <w:r w:rsidRPr="00E30C2F">
        <w:rPr>
          <w:lang w:eastAsia="es-ES"/>
        </w:rPr>
        <w:instrText xml:space="preserve"> ADDIN EN.CITE &lt;EndNote&gt;&lt;Cite&gt;&lt;Author&gt;Smola&lt;/Author&gt;&lt;Year&gt;1996&lt;/Year&gt;&lt;RecNum&gt;231&lt;/RecNum&gt;&lt;record&gt;&lt;rec-number&gt;231&lt;/rec-number&gt;&lt;foreign-keys&gt;&lt;key app="EN" db-id="5055pwezdrdza7edrtlvvszyt2pzdxttpdfr"&gt;231&lt;/key&gt;&lt;/foreign-keys&gt;&lt;ref-type name="Thesis"&gt;32&lt;/ref-type&gt;&lt;contributors&gt;&lt;authors&gt;&lt;author&gt;Smola, A.J.&lt;/author&gt;&lt;/authors&gt;&lt;/contributors&gt;&lt;titles&gt;&lt;title&gt;Regression Estimation with Support Vector Learning Machines&lt;/title&gt;&lt;/titles&gt;&lt;dates&gt;&lt;year&gt;1996&lt;/year&gt;&lt;/dates&gt;&lt;pub-location&gt;Alemania&lt;/pub-location&gt;&lt;publisher&gt;Technische Universität München&lt;/publisher&gt;&lt;urls&gt;&lt;/urls&gt;&lt;/record&gt;&lt;/Cite&gt;&lt;/EndNote&gt;</w:instrText>
      </w:r>
      <w:r w:rsidRPr="00E30C2F">
        <w:rPr>
          <w:lang w:eastAsia="es-ES"/>
        </w:rPr>
        <w:fldChar w:fldCharType="separate"/>
      </w:r>
      <w:r w:rsidRPr="00E30C2F">
        <w:rPr>
          <w:lang w:eastAsia="es-ES"/>
        </w:rPr>
        <w:t>(</w:t>
      </w:r>
      <w:proofErr w:type="spellStart"/>
      <w:r w:rsidRPr="00E30C2F">
        <w:rPr>
          <w:lang w:eastAsia="es-ES"/>
        </w:rPr>
        <w:t>Smola</w:t>
      </w:r>
      <w:proofErr w:type="spellEnd"/>
      <w:r w:rsidRPr="00E30C2F">
        <w:rPr>
          <w:lang w:eastAsia="es-ES"/>
        </w:rPr>
        <w:t>, 1996)</w:t>
      </w:r>
      <w:r w:rsidRPr="00E30C2F">
        <w:rPr>
          <w:lang w:eastAsia="es-ES"/>
        </w:rPr>
        <w:fldChar w:fldCharType="end"/>
      </w:r>
      <w:r w:rsidRPr="00E30C2F">
        <w:rPr>
          <w:lang w:eastAsia="es-ES"/>
        </w:rPr>
        <w:t>, como se puede apreciar en la ecuación (3.2) sujeto a las restricciones presentadas en (3.3).</w:t>
      </w:r>
    </w:p>
    <w:p w14:paraId="2CBF1931" w14:textId="77777777" w:rsidR="00845C49" w:rsidRPr="00E30C2F" w:rsidRDefault="00845C49" w:rsidP="00845C49">
      <w:pPr>
        <w:spacing w:after="0"/>
        <w:ind w:firstLine="708"/>
        <w:rPr>
          <w:rFonts w:ascii="Times New Roman" w:eastAsia="Times New Roman" w:hAnsi="Times New Roman"/>
          <w:sz w:val="24"/>
          <w:lang w:eastAsia="es-ES"/>
        </w:rPr>
      </w:pPr>
    </w:p>
    <w:p w14:paraId="3A364165" w14:textId="77777777" w:rsidR="00845C49" w:rsidRPr="00E30C2F" w:rsidRDefault="00845C49" w:rsidP="00845C49">
      <w:pPr>
        <w:spacing w:after="0"/>
        <w:ind w:firstLine="708"/>
        <w:rPr>
          <w:rFonts w:ascii="Times New Roman" w:eastAsia="Times New Roman" w:hAnsi="Times New Roman"/>
          <w:sz w:val="24"/>
          <w:lang w:eastAsia="es-ES"/>
        </w:rPr>
      </w:pPr>
    </w:p>
    <w:p w14:paraId="4E779C4D" w14:textId="77777777" w:rsidR="00845C49" w:rsidRPr="00E30C2F" w:rsidRDefault="00845C49" w:rsidP="00845C49">
      <w:pPr>
        <w:spacing w:after="0"/>
        <w:ind w:firstLine="708"/>
        <w:rPr>
          <w:rFonts w:ascii="Times New Roman" w:eastAsia="Times New Roman" w:hAnsi="Times New Roman"/>
          <w:sz w:val="24"/>
          <w:lang w:eastAsia="es-ES"/>
        </w:rPr>
      </w:pPr>
    </w:p>
    <w:tbl>
      <w:tblPr>
        <w:tblW w:w="5092" w:type="pct"/>
        <w:tblCellMar>
          <w:left w:w="70" w:type="dxa"/>
          <w:right w:w="70" w:type="dxa"/>
        </w:tblCellMar>
        <w:tblLook w:val="0000" w:firstRow="0" w:lastRow="0" w:firstColumn="0" w:lastColumn="0" w:noHBand="0" w:noVBand="0"/>
      </w:tblPr>
      <w:tblGrid>
        <w:gridCol w:w="3148"/>
        <w:gridCol w:w="2777"/>
        <w:gridCol w:w="2786"/>
      </w:tblGrid>
      <w:tr w:rsidR="00845C49" w:rsidRPr="00E30C2F" w14:paraId="78FD7F61" w14:textId="77777777" w:rsidTr="00C72F66">
        <w:tc>
          <w:tcPr>
            <w:tcW w:w="1807" w:type="pct"/>
            <w:vAlign w:val="center"/>
          </w:tcPr>
          <w:p w14:paraId="5DB4234B" w14:textId="77777777" w:rsidR="00845C49" w:rsidRPr="00E30C2F" w:rsidRDefault="00845C49" w:rsidP="00C72F66">
            <w:pPr>
              <w:spacing w:after="120"/>
              <w:ind w:right="171" w:firstLine="680"/>
              <w:jc w:val="right"/>
              <w:rPr>
                <w:rFonts w:ascii="Times New Roman" w:eastAsia="Times New Roman" w:hAnsi="Times New Roman"/>
                <w:sz w:val="24"/>
                <w:lang w:eastAsia="es-ES"/>
              </w:rPr>
            </w:pPr>
            <w:r w:rsidRPr="00E30C2F">
              <w:rPr>
                <w:rFonts w:ascii="Times New Roman" w:eastAsia="Times New Roman" w:hAnsi="Times New Roman"/>
                <w:sz w:val="24"/>
                <w:lang w:eastAsia="es-ES"/>
              </w:rPr>
              <w:lastRenderedPageBreak/>
              <w:t>Minimizar:</w:t>
            </w:r>
          </w:p>
        </w:tc>
        <w:tc>
          <w:tcPr>
            <w:tcW w:w="1594" w:type="pct"/>
            <w:vAlign w:val="center"/>
          </w:tcPr>
          <w:p w14:paraId="62BACE9C" w14:textId="77777777" w:rsidR="00845C49" w:rsidRPr="00E30C2F" w:rsidRDefault="00845C49" w:rsidP="00C72F66">
            <w:pPr>
              <w:spacing w:after="0"/>
              <w:jc w:val="left"/>
              <w:rPr>
                <w:rFonts w:ascii="Times New Roman" w:eastAsia="Times New Roman" w:hAnsi="Times New Roman"/>
                <w:sz w:val="24"/>
                <w:lang w:eastAsia="es-ES"/>
              </w:rPr>
            </w:pPr>
            <m:oMathPara>
              <m:oMath>
                <m:r>
                  <w:rPr>
                    <w:rFonts w:ascii="Cambria Math" w:eastAsia="Times New Roman" w:hAnsi="Cambria Math"/>
                    <w:sz w:val="24"/>
                    <w:lang w:eastAsia="es-ES"/>
                  </w:rPr>
                  <m:t>g</m:t>
                </m:r>
                <m:d>
                  <m:dPr>
                    <m:ctrlPr>
                      <w:rPr>
                        <w:rFonts w:ascii="Cambria Math" w:eastAsia="Times New Roman" w:hAnsi="Cambria Math"/>
                        <w:i/>
                        <w:sz w:val="24"/>
                        <w:lang w:eastAsia="es-ES"/>
                      </w:rPr>
                    </m:ctrlPr>
                  </m:dPr>
                  <m:e>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w</m:t>
                        </m:r>
                      </m:e>
                    </m:acc>
                  </m:e>
                </m:d>
                <m:r>
                  <w:rPr>
                    <w:rFonts w:ascii="Cambria Math" w:eastAsia="Times New Roman" w:hAnsi="Cambria Math"/>
                    <w:sz w:val="24"/>
                    <w:lang w:eastAsia="es-ES"/>
                  </w:rPr>
                  <m:t>=</m:t>
                </m:r>
                <m:f>
                  <m:fPr>
                    <m:ctrlPr>
                      <w:rPr>
                        <w:rFonts w:ascii="Cambria Math" w:eastAsia="Times New Roman" w:hAnsi="Cambria Math"/>
                        <w:i/>
                        <w:sz w:val="24"/>
                        <w:lang w:eastAsia="es-ES"/>
                      </w:rPr>
                    </m:ctrlPr>
                  </m:fPr>
                  <m:num>
                    <m:r>
                      <w:rPr>
                        <w:rFonts w:ascii="Cambria Math" w:eastAsia="Times New Roman" w:hAnsi="Cambria Math"/>
                        <w:sz w:val="24"/>
                        <w:lang w:eastAsia="es-ES"/>
                      </w:rPr>
                      <m:t>1</m:t>
                    </m:r>
                  </m:num>
                  <m:den>
                    <m:r>
                      <w:rPr>
                        <w:rFonts w:ascii="Cambria Math" w:eastAsia="Times New Roman" w:hAnsi="Cambria Math"/>
                        <w:sz w:val="24"/>
                        <w:lang w:eastAsia="es-ES"/>
                      </w:rPr>
                      <m:t>2</m:t>
                    </m:r>
                  </m:den>
                </m:f>
                <m:sSup>
                  <m:sSupPr>
                    <m:ctrlPr>
                      <w:rPr>
                        <w:rFonts w:ascii="Cambria Math" w:eastAsia="Times New Roman" w:hAnsi="Cambria Math"/>
                        <w:i/>
                        <w:sz w:val="24"/>
                        <w:lang w:eastAsia="es-ES"/>
                      </w:rPr>
                    </m:ctrlPr>
                  </m:sSupPr>
                  <m:e>
                    <m:d>
                      <m:dPr>
                        <m:begChr m:val="‖"/>
                        <m:endChr m:val="‖"/>
                        <m:ctrlPr>
                          <w:rPr>
                            <w:rFonts w:ascii="Cambria Math" w:eastAsia="Times New Roman" w:hAnsi="Cambria Math"/>
                            <w:i/>
                            <w:sz w:val="24"/>
                            <w:lang w:eastAsia="es-ES"/>
                          </w:rPr>
                        </m:ctrlPr>
                      </m:dPr>
                      <m:e>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w</m:t>
                            </m:r>
                          </m:e>
                        </m:acc>
                      </m:e>
                    </m:d>
                  </m:e>
                  <m:sup>
                    <m:r>
                      <w:rPr>
                        <w:rFonts w:ascii="Cambria Math" w:eastAsia="Times New Roman" w:hAnsi="Cambria Math"/>
                        <w:sz w:val="24"/>
                        <w:lang w:eastAsia="es-ES"/>
                      </w:rPr>
                      <m:t>2</m:t>
                    </m:r>
                  </m:sup>
                </m:sSup>
              </m:oMath>
            </m:oMathPara>
          </w:p>
        </w:tc>
        <w:tc>
          <w:tcPr>
            <w:tcW w:w="1599" w:type="pct"/>
            <w:vAlign w:val="center"/>
          </w:tcPr>
          <w:p w14:paraId="339512C3" w14:textId="77777777" w:rsidR="00845C49" w:rsidRPr="00E30C2F" w:rsidRDefault="00845C49" w:rsidP="00C72F66">
            <w:pPr>
              <w:numPr>
                <w:ilvl w:val="0"/>
                <w:numId w:val="11"/>
              </w:numPr>
              <w:tabs>
                <w:tab w:val="left" w:pos="3780"/>
              </w:tabs>
              <w:spacing w:before="40" w:after="0" w:line="240" w:lineRule="auto"/>
              <w:ind w:left="1418" w:hanging="1418"/>
              <w:jc w:val="right"/>
              <w:rPr>
                <w:rFonts w:ascii="Times New Roman" w:eastAsia="Times New Roman" w:hAnsi="Times New Roman"/>
                <w:bCs/>
                <w:iCs/>
                <w:sz w:val="24"/>
                <w:lang w:val="es-CL" w:eastAsia="es-ES"/>
              </w:rPr>
            </w:pPr>
            <w:r w:rsidRPr="00E30C2F">
              <w:rPr>
                <w:rFonts w:ascii="Times New Roman" w:eastAsia="Times New Roman" w:hAnsi="Times New Roman"/>
                <w:bCs/>
                <w:iCs/>
                <w:sz w:val="24"/>
                <w:lang w:val="es-CL" w:eastAsia="es-ES"/>
              </w:rPr>
              <w:t>(3.2)</w:t>
            </w:r>
          </w:p>
        </w:tc>
      </w:tr>
      <w:tr w:rsidR="00845C49" w:rsidRPr="00E30C2F" w14:paraId="7CC8B383" w14:textId="77777777" w:rsidTr="00C72F66">
        <w:tc>
          <w:tcPr>
            <w:tcW w:w="1807" w:type="pct"/>
            <w:vAlign w:val="center"/>
          </w:tcPr>
          <w:p w14:paraId="300CA373" w14:textId="77777777" w:rsidR="00845C49" w:rsidRPr="00E30C2F" w:rsidRDefault="00845C49" w:rsidP="00C72F66">
            <w:pPr>
              <w:spacing w:after="120"/>
              <w:ind w:right="171" w:firstLine="680"/>
              <w:jc w:val="right"/>
              <w:rPr>
                <w:rFonts w:ascii="Times New Roman" w:eastAsia="Times New Roman" w:hAnsi="Times New Roman"/>
                <w:sz w:val="24"/>
                <w:lang w:eastAsia="es-ES"/>
              </w:rPr>
            </w:pPr>
            <w:r w:rsidRPr="00E30C2F">
              <w:rPr>
                <w:rFonts w:ascii="Times New Roman" w:eastAsia="Times New Roman" w:hAnsi="Times New Roman"/>
                <w:sz w:val="24"/>
                <w:lang w:eastAsia="es-ES"/>
              </w:rPr>
              <w:t>Sujeto a:</w:t>
            </w:r>
          </w:p>
        </w:tc>
        <w:tc>
          <w:tcPr>
            <w:tcW w:w="1594" w:type="pct"/>
            <w:vAlign w:val="center"/>
          </w:tcPr>
          <w:p w14:paraId="6FE74C50" w14:textId="77777777" w:rsidR="00845C49" w:rsidRPr="00E30C2F" w:rsidRDefault="00757E87" w:rsidP="00C72F66">
            <w:pPr>
              <w:spacing w:after="0"/>
              <w:jc w:val="left"/>
              <w:rPr>
                <w:rFonts w:ascii="Times New Roman" w:eastAsia="Times New Roman" w:hAnsi="Times New Roman"/>
                <w:sz w:val="24"/>
                <w:lang w:eastAsia="es-ES"/>
              </w:rPr>
            </w:pPr>
            <m:oMathPara>
              <m:oMath>
                <m:d>
                  <m:dPr>
                    <m:begChr m:val="|"/>
                    <m:endChr m:val="|"/>
                    <m:ctrlPr>
                      <w:rPr>
                        <w:rFonts w:ascii="Cambria Math" w:eastAsia="Times New Roman" w:hAnsi="Cambria Math"/>
                        <w:i/>
                        <w:sz w:val="24"/>
                        <w:lang w:eastAsia="es-ES"/>
                      </w:rPr>
                    </m:ctrlPr>
                  </m:dPr>
                  <m:e>
                    <m:sSub>
                      <m:sSubPr>
                        <m:ctrlPr>
                          <w:rPr>
                            <w:rFonts w:ascii="Cambria Math" w:eastAsia="Times New Roman" w:hAnsi="Cambria Math"/>
                            <w:i/>
                            <w:sz w:val="24"/>
                            <w:lang w:eastAsia="es-ES"/>
                          </w:rPr>
                        </m:ctrlPr>
                      </m:sSubPr>
                      <m:e>
                        <m:r>
                          <w:rPr>
                            <w:rFonts w:ascii="Cambria Math" w:eastAsia="Times New Roman" w:hAnsi="Cambria Math"/>
                            <w:sz w:val="24"/>
                            <w:lang w:eastAsia="es-ES"/>
                          </w:rPr>
                          <m:t>y</m:t>
                        </m:r>
                      </m:e>
                      <m:sub>
                        <m:r>
                          <w:rPr>
                            <w:rFonts w:ascii="Cambria Math" w:eastAsia="Times New Roman" w:hAnsi="Cambria Math"/>
                            <w:sz w:val="24"/>
                            <w:lang w:eastAsia="es-ES"/>
                          </w:rPr>
                          <m:t>i</m:t>
                        </m:r>
                      </m:sub>
                    </m:sSub>
                    <m:r>
                      <w:rPr>
                        <w:rFonts w:ascii="Cambria Math" w:eastAsia="Times New Roman" w:hAnsi="Cambria Math"/>
                        <w:sz w:val="24"/>
                        <w:lang w:eastAsia="es-ES"/>
                      </w:rPr>
                      <m:t>-</m:t>
                    </m:r>
                    <m:d>
                      <m:dPr>
                        <m:ctrlPr>
                          <w:rPr>
                            <w:rFonts w:ascii="Cambria Math" w:eastAsia="Times New Roman" w:hAnsi="Cambria Math"/>
                            <w:i/>
                            <w:sz w:val="24"/>
                            <w:lang w:eastAsia="es-ES"/>
                          </w:rPr>
                        </m:ctrlPr>
                      </m:dPr>
                      <m:e>
                        <m:d>
                          <m:dPr>
                            <m:begChr m:val="〈"/>
                            <m:endChr m:val="〉"/>
                            <m:ctrlPr>
                              <w:rPr>
                                <w:rFonts w:ascii="Cambria Math" w:eastAsia="Times New Roman" w:hAnsi="Cambria Math"/>
                                <w:i/>
                                <w:sz w:val="24"/>
                                <w:lang w:eastAsia="es-ES"/>
                              </w:rPr>
                            </m:ctrlPr>
                          </m:dPr>
                          <m:e>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w</m:t>
                                </m:r>
                              </m:e>
                            </m:acc>
                            <m:r>
                              <w:rPr>
                                <w:rFonts w:ascii="Cambria Math" w:eastAsia="Times New Roman" w:hAnsi="Cambria Math"/>
                                <w:sz w:val="24"/>
                                <w:lang w:eastAsia="es-ES"/>
                              </w:rPr>
                              <m:t>∙</m:t>
                            </m:r>
                            <m:sSub>
                              <m:sSubPr>
                                <m:ctrlPr>
                                  <w:rPr>
                                    <w:rFonts w:ascii="Cambria Math" w:eastAsia="Times New Roman" w:hAnsi="Cambria Math"/>
                                    <w:i/>
                                    <w:sz w:val="24"/>
                                    <w:lang w:eastAsia="es-ES"/>
                                  </w:rPr>
                                </m:ctrlPr>
                              </m:sSubPr>
                              <m:e>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x</m:t>
                                    </m:r>
                                  </m:e>
                                </m:acc>
                              </m:e>
                              <m:sub>
                                <m:r>
                                  <w:rPr>
                                    <w:rFonts w:ascii="Cambria Math" w:eastAsia="Times New Roman" w:hAnsi="Cambria Math"/>
                                    <w:sz w:val="24"/>
                                    <w:lang w:eastAsia="es-ES"/>
                                  </w:rPr>
                                  <m:t>i</m:t>
                                </m:r>
                              </m:sub>
                            </m:sSub>
                          </m:e>
                        </m:d>
                        <m:r>
                          <w:rPr>
                            <w:rFonts w:ascii="Cambria Math" w:eastAsia="Times New Roman" w:hAnsi="Cambria Math"/>
                            <w:sz w:val="24"/>
                            <w:lang w:eastAsia="es-ES"/>
                          </w:rPr>
                          <m:t>+b</m:t>
                        </m:r>
                      </m:e>
                    </m:d>
                  </m:e>
                </m:d>
                <m:r>
                  <w:rPr>
                    <w:rFonts w:ascii="Cambria Math" w:eastAsia="Times New Roman" w:hAnsi="Cambria Math"/>
                    <w:sz w:val="24"/>
                    <w:lang w:eastAsia="es-ES"/>
                  </w:rPr>
                  <m:t>≤ε</m:t>
                </m:r>
              </m:oMath>
            </m:oMathPara>
          </w:p>
        </w:tc>
        <w:tc>
          <w:tcPr>
            <w:tcW w:w="1599" w:type="pct"/>
            <w:vAlign w:val="center"/>
          </w:tcPr>
          <w:p w14:paraId="17679B97" w14:textId="77777777" w:rsidR="00845C49" w:rsidRPr="00E30C2F" w:rsidRDefault="00845C49" w:rsidP="00C72F66">
            <w:pPr>
              <w:numPr>
                <w:ilvl w:val="0"/>
                <w:numId w:val="11"/>
              </w:numPr>
              <w:tabs>
                <w:tab w:val="left" w:pos="3780"/>
              </w:tabs>
              <w:spacing w:before="40" w:after="0" w:line="240" w:lineRule="auto"/>
              <w:ind w:left="1418" w:hanging="1418"/>
              <w:jc w:val="right"/>
              <w:rPr>
                <w:rFonts w:ascii="Times New Roman" w:eastAsia="Times New Roman" w:hAnsi="Times New Roman"/>
                <w:bCs/>
                <w:iCs/>
                <w:sz w:val="24"/>
                <w:lang w:val="es-CL" w:eastAsia="es-ES"/>
              </w:rPr>
            </w:pPr>
            <w:r w:rsidRPr="00E30C2F">
              <w:rPr>
                <w:rFonts w:ascii="Times New Roman" w:eastAsia="Times New Roman" w:hAnsi="Times New Roman"/>
                <w:bCs/>
                <w:iCs/>
                <w:sz w:val="24"/>
                <w:lang w:val="es-CL" w:eastAsia="es-ES"/>
              </w:rPr>
              <w:t>(3.3)</w:t>
            </w:r>
          </w:p>
        </w:tc>
      </w:tr>
    </w:tbl>
    <w:p w14:paraId="3A9BA99E" w14:textId="77777777" w:rsidR="00845C49" w:rsidRPr="00E30C2F" w:rsidRDefault="00845C49" w:rsidP="00845C49">
      <w:pPr>
        <w:tabs>
          <w:tab w:val="left" w:pos="-3969"/>
        </w:tabs>
        <w:spacing w:after="0"/>
        <w:rPr>
          <w:rFonts w:ascii="Times New Roman" w:eastAsia="Times New Roman" w:hAnsi="Times New Roman"/>
          <w:sz w:val="24"/>
          <w:lang w:eastAsia="es-ES"/>
        </w:rPr>
      </w:pPr>
      <w:r w:rsidRPr="00E30C2F">
        <w:rPr>
          <w:rFonts w:ascii="Times New Roman" w:eastAsia="Times New Roman" w:hAnsi="Times New Roman"/>
          <w:sz w:val="24"/>
          <w:lang w:eastAsia="es-ES"/>
        </w:rPr>
        <w:tab/>
      </w:r>
    </w:p>
    <w:p w14:paraId="00C6E426" w14:textId="77777777" w:rsidR="00845C49" w:rsidRPr="00E30C2F" w:rsidRDefault="00845C49" w:rsidP="00845C49">
      <w:pPr>
        <w:rPr>
          <w:lang w:eastAsia="es-ES"/>
        </w:rPr>
      </w:pPr>
      <w:r w:rsidRPr="00E30C2F">
        <w:rPr>
          <w:lang w:eastAsia="es-ES"/>
        </w:rPr>
        <w:tab/>
        <w:t xml:space="preserve">Se parte de la premisa de que el problema de optimización tiene solución, considerando que existe una función capaz de aproximar todos los datos con precisión </w:t>
      </w:r>
      <m:oMath>
        <m:r>
          <w:rPr>
            <w:rFonts w:ascii="Cambria Math" w:hAnsi="Cambria Math"/>
            <w:lang w:eastAsia="es-ES"/>
          </w:rPr>
          <m:t>ε</m:t>
        </m:r>
      </m:oMath>
      <w:r w:rsidRPr="00E30C2F">
        <w:rPr>
          <w:i/>
          <w:iCs/>
          <w:lang w:eastAsia="es-ES"/>
        </w:rPr>
        <w:t xml:space="preserve">. </w:t>
      </w:r>
      <w:r w:rsidRPr="00E30C2F">
        <w:rPr>
          <w:lang w:eastAsia="es-ES"/>
        </w:rPr>
        <w:t>Sin embargo, a causa del ruido existente en los datos, dicha función no siempre existe</w:t>
      </w:r>
      <w:r w:rsidRPr="00E30C2F">
        <w:rPr>
          <w:iCs/>
          <w:lang w:eastAsia="es-ES"/>
        </w:rPr>
        <w:t xml:space="preserve">. Debido a ello se deben introducir las denominadas variables de holgura o variables </w:t>
      </w:r>
      <w:proofErr w:type="spellStart"/>
      <w:r w:rsidRPr="00E30C2F">
        <w:rPr>
          <w:i/>
          <w:iCs/>
          <w:lang w:eastAsia="es-ES"/>
        </w:rPr>
        <w:t>slack</w:t>
      </w:r>
      <w:proofErr w:type="spellEnd"/>
      <w:r w:rsidRPr="00E30C2F">
        <w:rPr>
          <w:iCs/>
          <w:lang w:eastAsia="es-ES"/>
        </w:rPr>
        <w:t xml:space="preserve">, las que consideran un pequeño margen de error, ante ciertas condiciones para puntos específicos que se encuentren fuera del espacio de margen máximo. Estas variables se denominan </w:t>
      </w:r>
      <m:oMath>
        <m:sSub>
          <m:sSubPr>
            <m:ctrlPr>
              <w:rPr>
                <w:rFonts w:ascii="Cambria Math" w:hAnsi="Cambria Math"/>
                <w:i/>
                <w:lang w:eastAsia="es-ES"/>
              </w:rPr>
            </m:ctrlPr>
          </m:sSubPr>
          <m:e>
            <m:r>
              <w:rPr>
                <w:rFonts w:ascii="Cambria Math" w:hAnsi="Cambria Math"/>
                <w:lang w:eastAsia="es-ES"/>
              </w:rPr>
              <m:t>ξ</m:t>
            </m:r>
          </m:e>
          <m:sub>
            <m:r>
              <w:rPr>
                <w:rFonts w:ascii="Cambria Math" w:hAnsi="Cambria Math"/>
                <w:lang w:eastAsia="es-ES"/>
              </w:rPr>
              <m:t>i</m:t>
            </m:r>
          </m:sub>
        </m:sSub>
      </m:oMath>
      <w:r w:rsidRPr="00E30C2F">
        <w:rPr>
          <w:color w:val="FF0000"/>
          <w:lang w:eastAsia="es-ES"/>
        </w:rPr>
        <w:t xml:space="preserve"> </w:t>
      </w:r>
      <w:r w:rsidRPr="00E30C2F">
        <w:rPr>
          <w:lang w:eastAsia="es-ES"/>
        </w:rPr>
        <w:t xml:space="preserve">y </w:t>
      </w:r>
      <m:oMath>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ξ</m:t>
                </m:r>
              </m:e>
              <m:sub>
                <m:r>
                  <w:rPr>
                    <w:rFonts w:ascii="Cambria Math" w:hAnsi="Cambria Math"/>
                    <w:lang w:eastAsia="es-ES"/>
                  </w:rPr>
                  <m:t>i</m:t>
                </m:r>
              </m:sub>
            </m:sSub>
          </m:e>
          <m:sup>
            <m:r>
              <w:rPr>
                <w:rFonts w:ascii="Cambria Math" w:hAnsi="Cambria Math"/>
                <w:lang w:eastAsia="es-ES"/>
              </w:rPr>
              <m:t>*</m:t>
            </m:r>
          </m:sup>
        </m:sSup>
      </m:oMath>
      <w:r w:rsidRPr="00E30C2F">
        <w:rPr>
          <w:color w:val="FF0000"/>
          <w:lang w:eastAsia="es-ES"/>
        </w:rPr>
        <w:t xml:space="preserve"> </w:t>
      </w:r>
      <w:r w:rsidRPr="00E30C2F">
        <w:rPr>
          <w:lang w:eastAsia="es-ES"/>
        </w:rPr>
        <w:t xml:space="preserve">cuya relación con la precisión es establecida a través de las denominadas </w:t>
      </w:r>
      <w:r w:rsidRPr="00E30C2F">
        <w:rPr>
          <w:i/>
          <w:iCs/>
          <w:lang w:eastAsia="es-ES"/>
        </w:rPr>
        <w:t xml:space="preserve">funciones de pérdida </w:t>
      </w:r>
      <w:r w:rsidRPr="00E30C2F">
        <w:rPr>
          <w:iCs/>
          <w:lang w:eastAsia="es-ES"/>
        </w:rPr>
        <w:fldChar w:fldCharType="begin"/>
      </w:r>
      <w:r w:rsidRPr="00E30C2F">
        <w:rPr>
          <w:iCs/>
          <w:lang w:eastAsia="es-ES"/>
        </w:rPr>
        <w:instrText xml:space="preserve"> ADDIN EN.CITE &lt;EndNote&gt;&lt;Cite&gt;&lt;Author&gt;Vapnik&lt;/Author&gt;&lt;Year&gt;1995&lt;/Year&gt;&lt;RecNum&gt;232&lt;/RecNum&gt;&lt;record&gt;&lt;rec-number&gt;232&lt;/rec-number&gt;&lt;foreign-keys&gt;&lt;key app="EN" db-id="5055pwezdrdza7edrtlvvszyt2pzdxttpdfr"&gt;232&lt;/key&gt;&lt;/foreign-keys&gt;&lt;ref-type name="Book"&gt;6&lt;/ref-type&gt;&lt;contributors&gt;&lt;authors&gt;&lt;author&gt;Vapnik, V.&lt;/author&gt;&lt;/authors&gt;&lt;/contributors&gt;&lt;titles&gt;&lt;title&gt;The Nature of Statistical Learning Theory&lt;/title&gt;&lt;/titles&gt;&lt;edition&gt;1ª&lt;/edition&gt;&lt;dates&gt;&lt;year&gt;1995&lt;/year&gt;&lt;/dates&gt;&lt;pub-location&gt;New York&lt;/pub-location&gt;&lt;publisher&gt;Springer&lt;/publisher&gt;&lt;urls&gt;&lt;/urls&gt;&lt;/record&gt;&lt;/Cite&gt;&lt;/EndNote&gt;</w:instrText>
      </w:r>
      <w:r w:rsidRPr="00E30C2F">
        <w:rPr>
          <w:iCs/>
          <w:lang w:eastAsia="es-ES"/>
        </w:rPr>
        <w:fldChar w:fldCharType="separate"/>
      </w:r>
      <w:r w:rsidRPr="00E30C2F">
        <w:rPr>
          <w:iCs/>
          <w:lang w:eastAsia="es-ES"/>
        </w:rPr>
        <w:t>(</w:t>
      </w:r>
      <w:proofErr w:type="spellStart"/>
      <w:r w:rsidRPr="00E30C2F">
        <w:rPr>
          <w:iCs/>
          <w:lang w:eastAsia="es-ES"/>
        </w:rPr>
        <w:t>Vapnik</w:t>
      </w:r>
      <w:proofErr w:type="spellEnd"/>
      <w:r w:rsidRPr="00E30C2F">
        <w:rPr>
          <w:iCs/>
          <w:lang w:eastAsia="es-ES"/>
        </w:rPr>
        <w:t>, 1995)</w:t>
      </w:r>
      <w:r w:rsidRPr="00E30C2F">
        <w:rPr>
          <w:iCs/>
          <w:lang w:eastAsia="es-ES"/>
        </w:rPr>
        <w:fldChar w:fldCharType="end"/>
      </w:r>
      <w:r w:rsidRPr="00E30C2F">
        <w:rPr>
          <w:lang w:eastAsia="es-ES"/>
        </w:rPr>
        <w:t xml:space="preserve">. Al utilizar la función de pérdida </w:t>
      </w:r>
      <w:r w:rsidRPr="00E30C2F">
        <w:rPr>
          <w:i/>
          <w:iCs/>
          <w:lang w:eastAsia="es-ES"/>
        </w:rPr>
        <w:sym w:font="Symbol" w:char="F065"/>
      </w:r>
      <w:r w:rsidRPr="00E30C2F">
        <w:rPr>
          <w:i/>
          <w:iCs/>
          <w:lang w:eastAsia="es-ES"/>
        </w:rPr>
        <w:t> - </w:t>
      </w:r>
      <w:proofErr w:type="spellStart"/>
      <w:r w:rsidRPr="00E30C2F">
        <w:rPr>
          <w:i/>
          <w:iCs/>
          <w:lang w:eastAsia="es-ES"/>
        </w:rPr>
        <w:t>insensitiva</w:t>
      </w:r>
      <w:proofErr w:type="spellEnd"/>
      <w:r w:rsidRPr="00E30C2F">
        <w:rPr>
          <w:i/>
          <w:iCs/>
          <w:lang w:eastAsia="es-ES"/>
        </w:rPr>
        <w:t xml:space="preserve">, </w:t>
      </w:r>
      <w:r w:rsidRPr="00E30C2F">
        <w:rPr>
          <w:iCs/>
          <w:lang w:eastAsia="es-ES"/>
        </w:rPr>
        <w:t xml:space="preserve">donde </w:t>
      </w:r>
      <w:r w:rsidRPr="00E30C2F">
        <w:rPr>
          <w:i/>
          <w:iCs/>
          <w:lang w:eastAsia="es-ES"/>
        </w:rPr>
        <w:sym w:font="Symbol" w:char="F065"/>
      </w:r>
      <w:r w:rsidRPr="00E30C2F">
        <w:rPr>
          <w:i/>
          <w:iCs/>
          <w:lang w:eastAsia="es-ES"/>
        </w:rPr>
        <w:t xml:space="preserve"> </w:t>
      </w:r>
      <w:r w:rsidRPr="00E30C2F">
        <w:rPr>
          <w:lang w:eastAsia="es-ES"/>
        </w:rPr>
        <w:sym w:font="Symbol" w:char="F03E"/>
      </w:r>
      <w:r w:rsidRPr="00E30C2F">
        <w:rPr>
          <w:lang w:eastAsia="es-ES"/>
        </w:rPr>
        <w:t xml:space="preserve"> 0, las variables de error se estiman mediante la medición lineal de la distancia </w:t>
      </w:r>
      <w:r w:rsidRPr="00E30C2F">
        <w:rPr>
          <w:i/>
          <w:iCs/>
          <w:lang w:eastAsia="es-ES"/>
        </w:rPr>
        <w:sym w:font="Symbol" w:char="F065"/>
      </w:r>
      <w:r w:rsidRPr="00E30C2F">
        <w:rPr>
          <w:i/>
          <w:iCs/>
          <w:lang w:eastAsia="es-ES"/>
        </w:rPr>
        <w:t xml:space="preserve"> </w:t>
      </w:r>
      <w:r w:rsidRPr="00E30C2F">
        <w:rPr>
          <w:iCs/>
          <w:lang w:eastAsia="es-ES"/>
        </w:rPr>
        <w:t>en que se encuentra una muestra, el problema se transforma en el siguiente:</w:t>
      </w:r>
    </w:p>
    <w:tbl>
      <w:tblPr>
        <w:tblW w:w="4982" w:type="pct"/>
        <w:tblCellMar>
          <w:left w:w="70" w:type="dxa"/>
          <w:right w:w="70" w:type="dxa"/>
        </w:tblCellMar>
        <w:tblLook w:val="0000" w:firstRow="0" w:lastRow="0" w:firstColumn="0" w:lastColumn="0" w:noHBand="0" w:noVBand="0"/>
      </w:tblPr>
      <w:tblGrid>
        <w:gridCol w:w="2719"/>
        <w:gridCol w:w="4043"/>
        <w:gridCol w:w="1761"/>
      </w:tblGrid>
      <w:tr w:rsidR="00845C49" w:rsidRPr="00E30C2F" w14:paraId="5FC4A7DC" w14:textId="77777777" w:rsidTr="00C72F66">
        <w:tc>
          <w:tcPr>
            <w:tcW w:w="1595" w:type="pct"/>
            <w:vAlign w:val="center"/>
          </w:tcPr>
          <w:p w14:paraId="692B3FCC" w14:textId="77777777" w:rsidR="00845C49" w:rsidRPr="00E30C2F" w:rsidRDefault="00845C49" w:rsidP="00C72F66">
            <w:pPr>
              <w:rPr>
                <w:lang w:eastAsia="es-ES"/>
              </w:rPr>
            </w:pPr>
            <w:r w:rsidRPr="00E30C2F">
              <w:rPr>
                <w:lang w:eastAsia="es-ES"/>
              </w:rPr>
              <w:t>Minimizar:</w:t>
            </w:r>
          </w:p>
        </w:tc>
        <w:tc>
          <w:tcPr>
            <w:tcW w:w="2372" w:type="pct"/>
            <w:vAlign w:val="center"/>
          </w:tcPr>
          <w:p w14:paraId="3B3B6594" w14:textId="77777777" w:rsidR="00845C49" w:rsidRPr="00E30C2F" w:rsidRDefault="00845C49" w:rsidP="00C72F66">
            <w:pPr>
              <w:rPr>
                <w:lang w:eastAsia="es-ES"/>
              </w:rPr>
            </w:pPr>
            <m:oMathPara>
              <m:oMath>
                <m:r>
                  <w:rPr>
                    <w:rFonts w:ascii="Cambria Math" w:hAnsi="Cambria Math"/>
                    <w:lang w:eastAsia="es-ES"/>
                  </w:rPr>
                  <m:t>g</m:t>
                </m:r>
                <m:d>
                  <m:dPr>
                    <m:ctrlPr>
                      <w:rPr>
                        <w:rFonts w:ascii="Cambria Math" w:hAnsi="Cambria Math"/>
                        <w:i/>
                        <w:lang w:eastAsia="es-ES"/>
                      </w:rPr>
                    </m:ctrlPr>
                  </m:dPr>
                  <m:e>
                    <m:acc>
                      <m:accPr>
                        <m:chr m:val="⃗"/>
                        <m:ctrlPr>
                          <w:rPr>
                            <w:rFonts w:ascii="Cambria Math" w:hAnsi="Cambria Math"/>
                            <w:i/>
                            <w:lang w:eastAsia="es-ES"/>
                          </w:rPr>
                        </m:ctrlPr>
                      </m:accPr>
                      <m:e>
                        <m:r>
                          <w:rPr>
                            <w:rFonts w:ascii="Cambria Math" w:hAnsi="Cambria Math"/>
                            <w:lang w:eastAsia="es-ES"/>
                          </w:rPr>
                          <m:t>w</m:t>
                        </m:r>
                      </m:e>
                    </m:acc>
                  </m:e>
                </m:d>
                <m:r>
                  <w:rPr>
                    <w:rFonts w:ascii="Cambria Math" w:hAnsi="Cambria Math"/>
                    <w:lang w:eastAsia="es-ES"/>
                  </w:rPr>
                  <m:t>=</m:t>
                </m:r>
                <m:f>
                  <m:fPr>
                    <m:ctrlPr>
                      <w:rPr>
                        <w:rFonts w:ascii="Cambria Math" w:hAnsi="Cambria Math"/>
                        <w:i/>
                        <w:lang w:eastAsia="es-ES"/>
                      </w:rPr>
                    </m:ctrlPr>
                  </m:fPr>
                  <m:num>
                    <m:r>
                      <w:rPr>
                        <w:rFonts w:ascii="Cambria Math" w:hAnsi="Cambria Math"/>
                        <w:lang w:eastAsia="es-ES"/>
                      </w:rPr>
                      <m:t>1</m:t>
                    </m:r>
                  </m:num>
                  <m:den>
                    <m:r>
                      <w:rPr>
                        <w:rFonts w:ascii="Cambria Math" w:hAnsi="Cambria Math"/>
                        <w:lang w:eastAsia="es-ES"/>
                      </w:rPr>
                      <m:t>2</m:t>
                    </m:r>
                  </m:den>
                </m:f>
                <m:sSup>
                  <m:sSupPr>
                    <m:ctrlPr>
                      <w:rPr>
                        <w:rFonts w:ascii="Cambria Math" w:hAnsi="Cambria Math"/>
                        <w:i/>
                        <w:lang w:eastAsia="es-ES"/>
                      </w:rPr>
                    </m:ctrlPr>
                  </m:sSupPr>
                  <m:e>
                    <m:d>
                      <m:dPr>
                        <m:begChr m:val="‖"/>
                        <m:endChr m:val="‖"/>
                        <m:ctrlPr>
                          <w:rPr>
                            <w:rFonts w:ascii="Cambria Math" w:hAnsi="Cambria Math"/>
                            <w:i/>
                            <w:lang w:eastAsia="es-ES"/>
                          </w:rPr>
                        </m:ctrlPr>
                      </m:dPr>
                      <m:e>
                        <m:acc>
                          <m:accPr>
                            <m:chr m:val="⃗"/>
                            <m:ctrlPr>
                              <w:rPr>
                                <w:rFonts w:ascii="Cambria Math" w:hAnsi="Cambria Math"/>
                                <w:i/>
                                <w:lang w:eastAsia="es-ES"/>
                              </w:rPr>
                            </m:ctrlPr>
                          </m:accPr>
                          <m:e>
                            <m:r>
                              <w:rPr>
                                <w:rFonts w:ascii="Cambria Math" w:hAnsi="Cambria Math"/>
                                <w:lang w:eastAsia="es-ES"/>
                              </w:rPr>
                              <m:t>w</m:t>
                            </m:r>
                          </m:e>
                        </m:acc>
                      </m:e>
                    </m:d>
                  </m:e>
                  <m:sup>
                    <m:r>
                      <w:rPr>
                        <w:rFonts w:ascii="Cambria Math" w:hAnsi="Cambria Math"/>
                        <w:lang w:eastAsia="es-ES"/>
                      </w:rPr>
                      <m:t>2</m:t>
                    </m:r>
                  </m:sup>
                </m:sSup>
                <m:r>
                  <w:rPr>
                    <w:rFonts w:ascii="Cambria Math" w:hAnsi="Cambria Math"/>
                    <w:lang w:eastAsia="es-ES"/>
                  </w:rPr>
                  <m:t>+C</m:t>
                </m:r>
                <m:nary>
                  <m:naryPr>
                    <m:chr m:val="∑"/>
                    <m:limLoc m:val="undOvr"/>
                    <m:ctrlPr>
                      <w:rPr>
                        <w:rFonts w:ascii="Cambria Math" w:hAnsi="Cambria Math"/>
                        <w:i/>
                        <w:lang w:eastAsia="es-ES"/>
                      </w:rPr>
                    </m:ctrlPr>
                  </m:naryPr>
                  <m:sub>
                    <m:r>
                      <w:rPr>
                        <w:rFonts w:ascii="Cambria Math" w:hAnsi="Cambria Math"/>
                        <w:lang w:eastAsia="es-ES"/>
                      </w:rPr>
                      <m:t>i=1</m:t>
                    </m:r>
                  </m:sub>
                  <m:sup>
                    <m:r>
                      <w:rPr>
                        <w:rFonts w:ascii="Cambria Math" w:hAnsi="Cambria Math"/>
                        <w:lang w:eastAsia="es-ES"/>
                      </w:rPr>
                      <m:t>n</m:t>
                    </m:r>
                  </m:sup>
                  <m:e>
                    <m:d>
                      <m:dPr>
                        <m:ctrlPr>
                          <w:rPr>
                            <w:rFonts w:ascii="Cambria Math" w:hAnsi="Cambria Math"/>
                            <w:i/>
                            <w:lang w:eastAsia="es-ES"/>
                          </w:rPr>
                        </m:ctrlPr>
                      </m:dPr>
                      <m:e>
                        <m:sSub>
                          <m:sSubPr>
                            <m:ctrlPr>
                              <w:rPr>
                                <w:rFonts w:ascii="Cambria Math" w:hAnsi="Cambria Math"/>
                                <w:i/>
                                <w:lang w:eastAsia="es-ES"/>
                              </w:rPr>
                            </m:ctrlPr>
                          </m:sSubPr>
                          <m:e>
                            <m:r>
                              <w:rPr>
                                <w:rFonts w:ascii="Cambria Math" w:hAnsi="Cambria Math"/>
                                <w:lang w:eastAsia="es-ES"/>
                              </w:rPr>
                              <m:t>ξ</m:t>
                            </m:r>
                          </m:e>
                          <m:sub>
                            <m:r>
                              <w:rPr>
                                <w:rFonts w:ascii="Cambria Math" w:hAnsi="Cambria Math"/>
                                <w:lang w:eastAsia="es-ES"/>
                              </w:rPr>
                              <m:t>i</m:t>
                            </m:r>
                          </m:sub>
                        </m:sSub>
                        <m:r>
                          <w:rPr>
                            <w:rFonts w:ascii="Cambria Math" w:hAnsi="Cambria Math"/>
                            <w:lang w:eastAsia="es-ES"/>
                          </w:rPr>
                          <m:t>+</m:t>
                        </m:r>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ξ</m:t>
                                </m:r>
                              </m:e>
                              <m:sub>
                                <m:r>
                                  <w:rPr>
                                    <w:rFonts w:ascii="Cambria Math" w:hAnsi="Cambria Math"/>
                                    <w:lang w:eastAsia="es-ES"/>
                                  </w:rPr>
                                  <m:t>i</m:t>
                                </m:r>
                              </m:sub>
                            </m:sSub>
                          </m:e>
                          <m:sup>
                            <m:r>
                              <w:rPr>
                                <w:rFonts w:ascii="Cambria Math" w:hAnsi="Cambria Math"/>
                                <w:lang w:eastAsia="es-ES"/>
                              </w:rPr>
                              <m:t>*</m:t>
                            </m:r>
                          </m:sup>
                        </m:sSup>
                      </m:e>
                    </m:d>
                  </m:e>
                </m:nary>
              </m:oMath>
            </m:oMathPara>
          </w:p>
        </w:tc>
        <w:tc>
          <w:tcPr>
            <w:tcW w:w="1033" w:type="pct"/>
            <w:vAlign w:val="center"/>
          </w:tcPr>
          <w:p w14:paraId="70B4B65B" w14:textId="77777777" w:rsidR="00845C49" w:rsidRPr="00E30C2F" w:rsidRDefault="00845C49" w:rsidP="00C72F66">
            <w:pPr>
              <w:rPr>
                <w:bCs/>
                <w:iCs/>
                <w:lang w:val="es-CL" w:eastAsia="es-ES"/>
              </w:rPr>
            </w:pPr>
            <w:r w:rsidRPr="00E30C2F">
              <w:rPr>
                <w:bCs/>
                <w:iCs/>
                <w:lang w:val="es-CL" w:eastAsia="es-ES"/>
              </w:rPr>
              <w:t xml:space="preserve"> (3.4)</w:t>
            </w:r>
          </w:p>
        </w:tc>
      </w:tr>
      <w:tr w:rsidR="00845C49" w:rsidRPr="00E30C2F" w14:paraId="6375B7F8" w14:textId="77777777" w:rsidTr="00C72F66">
        <w:tc>
          <w:tcPr>
            <w:tcW w:w="1595" w:type="pct"/>
            <w:vAlign w:val="center"/>
          </w:tcPr>
          <w:p w14:paraId="166884DB" w14:textId="77777777" w:rsidR="00845C49" w:rsidRPr="00E30C2F" w:rsidRDefault="00845C49" w:rsidP="00C72F66">
            <w:pPr>
              <w:rPr>
                <w:lang w:eastAsia="es-ES"/>
              </w:rPr>
            </w:pPr>
            <w:r w:rsidRPr="00E30C2F">
              <w:rPr>
                <w:lang w:eastAsia="es-ES"/>
              </w:rPr>
              <w:t>Sujeto a:</w:t>
            </w:r>
          </w:p>
        </w:tc>
        <w:tc>
          <w:tcPr>
            <w:tcW w:w="2372" w:type="pct"/>
            <w:vAlign w:val="center"/>
          </w:tcPr>
          <w:p w14:paraId="42BD888B" w14:textId="77777777" w:rsidR="00845C49" w:rsidRPr="00E30C2F" w:rsidRDefault="00845C49" w:rsidP="00C72F66">
            <w:pPr>
              <w:rPr>
                <w:lang w:eastAsia="es-ES"/>
              </w:rPr>
            </w:pPr>
          </w:p>
          <w:p w14:paraId="7C2C252B" w14:textId="77777777" w:rsidR="00845C49" w:rsidRPr="00E30C2F" w:rsidRDefault="00757E87" w:rsidP="00C72F66">
            <w:pPr>
              <w:rPr>
                <w:lang w:eastAsia="es-ES"/>
              </w:rPr>
            </w:pPr>
            <m:oMathPara>
              <m:oMath>
                <m:sSub>
                  <m:sSubPr>
                    <m:ctrlPr>
                      <w:rPr>
                        <w:rFonts w:ascii="Cambria Math" w:hAnsi="Cambria Math"/>
                        <w:i/>
                        <w:lang w:eastAsia="es-ES"/>
                      </w:rPr>
                    </m:ctrlPr>
                  </m:sSubPr>
                  <m:e>
                    <m:r>
                      <w:rPr>
                        <w:rFonts w:ascii="Cambria Math" w:hAnsi="Cambria Math"/>
                        <w:lang w:eastAsia="es-ES"/>
                      </w:rPr>
                      <m:t>y</m:t>
                    </m:r>
                  </m:e>
                  <m:sub>
                    <m:r>
                      <w:rPr>
                        <w:rFonts w:ascii="Cambria Math" w:hAnsi="Cambria Math"/>
                        <w:lang w:eastAsia="es-ES"/>
                      </w:rPr>
                      <m:t>i</m:t>
                    </m:r>
                  </m:sub>
                </m:sSub>
                <m:r>
                  <w:rPr>
                    <w:rFonts w:ascii="Cambria Math" w:hAnsi="Cambria Math"/>
                    <w:lang w:eastAsia="es-ES"/>
                  </w:rPr>
                  <m:t>-</m:t>
                </m:r>
                <m:d>
                  <m:dPr>
                    <m:begChr m:val="〈"/>
                    <m:endChr m:val="〉"/>
                    <m:ctrlPr>
                      <w:rPr>
                        <w:rFonts w:ascii="Cambria Math" w:hAnsi="Cambria Math"/>
                        <w:i/>
                        <w:lang w:eastAsia="es-ES"/>
                      </w:rPr>
                    </m:ctrlPr>
                  </m:dPr>
                  <m:e>
                    <m:acc>
                      <m:accPr>
                        <m:chr m:val="⃗"/>
                        <m:ctrlPr>
                          <w:rPr>
                            <w:rFonts w:ascii="Cambria Math" w:hAnsi="Cambria Math"/>
                            <w:i/>
                            <w:lang w:eastAsia="es-ES"/>
                          </w:rPr>
                        </m:ctrlPr>
                      </m:accPr>
                      <m:e>
                        <m:r>
                          <w:rPr>
                            <w:rFonts w:ascii="Cambria Math" w:hAnsi="Cambria Math"/>
                            <w:lang w:eastAsia="es-ES"/>
                          </w:rPr>
                          <m:t>w</m:t>
                        </m:r>
                      </m:e>
                    </m:acc>
                    <m:r>
                      <w:rPr>
                        <w:rFonts w:ascii="Cambria Math" w:hAnsi="Cambria Math"/>
                        <w:lang w:eastAsia="es-ES"/>
                      </w:rPr>
                      <m:t>∙</m:t>
                    </m:r>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i</m:t>
                        </m:r>
                      </m:sub>
                    </m:sSub>
                  </m:e>
                </m:d>
                <m:r>
                  <w:rPr>
                    <w:rFonts w:ascii="Cambria Math" w:hAnsi="Cambria Math"/>
                    <w:lang w:eastAsia="es-ES"/>
                  </w:rPr>
                  <m:t>-b≤ε+</m:t>
                </m:r>
                <m:sSub>
                  <m:sSubPr>
                    <m:ctrlPr>
                      <w:rPr>
                        <w:rFonts w:ascii="Cambria Math" w:hAnsi="Cambria Math"/>
                        <w:i/>
                        <w:lang w:eastAsia="es-ES"/>
                      </w:rPr>
                    </m:ctrlPr>
                  </m:sSubPr>
                  <m:e>
                    <m:r>
                      <w:rPr>
                        <w:rFonts w:ascii="Cambria Math" w:hAnsi="Cambria Math"/>
                        <w:lang w:eastAsia="es-ES"/>
                      </w:rPr>
                      <m:t>ξ</m:t>
                    </m:r>
                  </m:e>
                  <m:sub>
                    <m:r>
                      <w:rPr>
                        <w:rFonts w:ascii="Cambria Math" w:hAnsi="Cambria Math"/>
                        <w:lang w:eastAsia="es-ES"/>
                      </w:rPr>
                      <m:t>i</m:t>
                    </m:r>
                  </m:sub>
                </m:sSub>
              </m:oMath>
            </m:oMathPara>
          </w:p>
          <w:p w14:paraId="449AD94F" w14:textId="77777777" w:rsidR="00845C49" w:rsidRPr="00E30C2F" w:rsidRDefault="00757E87" w:rsidP="00C72F66">
            <w:pPr>
              <w:rPr>
                <w:lang w:eastAsia="es-ES"/>
              </w:rPr>
            </w:pPr>
            <m:oMathPara>
              <m:oMath>
                <m:d>
                  <m:dPr>
                    <m:begChr m:val="〈"/>
                    <m:endChr m:val="〉"/>
                    <m:ctrlPr>
                      <w:rPr>
                        <w:rFonts w:ascii="Cambria Math" w:hAnsi="Cambria Math"/>
                        <w:i/>
                        <w:lang w:eastAsia="es-ES"/>
                      </w:rPr>
                    </m:ctrlPr>
                  </m:dPr>
                  <m:e>
                    <m:acc>
                      <m:accPr>
                        <m:chr m:val="⃗"/>
                        <m:ctrlPr>
                          <w:rPr>
                            <w:rFonts w:ascii="Cambria Math" w:hAnsi="Cambria Math"/>
                            <w:i/>
                            <w:lang w:eastAsia="es-ES"/>
                          </w:rPr>
                        </m:ctrlPr>
                      </m:accPr>
                      <m:e>
                        <m:r>
                          <w:rPr>
                            <w:rFonts w:ascii="Cambria Math" w:hAnsi="Cambria Math"/>
                            <w:lang w:eastAsia="es-ES"/>
                          </w:rPr>
                          <m:t>w</m:t>
                        </m:r>
                      </m:e>
                    </m:acc>
                    <m:r>
                      <w:rPr>
                        <w:rFonts w:ascii="Cambria Math" w:hAnsi="Cambria Math"/>
                        <w:lang w:eastAsia="es-ES"/>
                      </w:rPr>
                      <m:t>∙</m:t>
                    </m:r>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i</m:t>
                        </m:r>
                      </m:sub>
                    </m:sSub>
                  </m:e>
                </m:d>
                <m:r>
                  <w:rPr>
                    <w:rFonts w:ascii="Cambria Math" w:hAnsi="Cambria Math"/>
                    <w:lang w:eastAsia="es-ES"/>
                  </w:rPr>
                  <m:t>+b-</m:t>
                </m:r>
                <m:sSub>
                  <m:sSubPr>
                    <m:ctrlPr>
                      <w:rPr>
                        <w:rFonts w:ascii="Cambria Math" w:hAnsi="Cambria Math"/>
                        <w:i/>
                        <w:lang w:eastAsia="es-ES"/>
                      </w:rPr>
                    </m:ctrlPr>
                  </m:sSubPr>
                  <m:e>
                    <m:r>
                      <w:rPr>
                        <w:rFonts w:ascii="Cambria Math" w:hAnsi="Cambria Math"/>
                        <w:lang w:eastAsia="es-ES"/>
                      </w:rPr>
                      <m:t>y</m:t>
                    </m:r>
                  </m:e>
                  <m:sub>
                    <m:r>
                      <w:rPr>
                        <w:rFonts w:ascii="Cambria Math" w:hAnsi="Cambria Math"/>
                        <w:lang w:eastAsia="es-ES"/>
                      </w:rPr>
                      <m:t>i</m:t>
                    </m:r>
                  </m:sub>
                </m:sSub>
                <m:r>
                  <w:rPr>
                    <w:rFonts w:ascii="Cambria Math" w:hAnsi="Cambria Math"/>
                    <w:lang w:eastAsia="es-ES"/>
                  </w:rPr>
                  <m:t>≤ε+</m:t>
                </m:r>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ξ</m:t>
                        </m:r>
                      </m:e>
                      <m:sub>
                        <m:r>
                          <w:rPr>
                            <w:rFonts w:ascii="Cambria Math" w:hAnsi="Cambria Math"/>
                            <w:lang w:eastAsia="es-ES"/>
                          </w:rPr>
                          <m:t>i</m:t>
                        </m:r>
                      </m:sub>
                    </m:sSub>
                  </m:e>
                  <m:sup>
                    <m:r>
                      <w:rPr>
                        <w:rFonts w:ascii="Cambria Math" w:hAnsi="Cambria Math"/>
                        <w:lang w:eastAsia="es-ES"/>
                      </w:rPr>
                      <m:t>*</m:t>
                    </m:r>
                  </m:sup>
                </m:sSup>
              </m:oMath>
            </m:oMathPara>
          </w:p>
          <w:p w14:paraId="038F7AC1" w14:textId="77777777" w:rsidR="00845C49" w:rsidRPr="00E30C2F" w:rsidRDefault="00757E87" w:rsidP="00C72F66">
            <w:pPr>
              <w:rPr>
                <w:lang w:eastAsia="es-ES"/>
              </w:rPr>
            </w:pPr>
            <m:oMathPara>
              <m:oMath>
                <m:sSub>
                  <m:sSubPr>
                    <m:ctrlPr>
                      <w:rPr>
                        <w:rFonts w:ascii="Cambria Math" w:hAnsi="Cambria Math"/>
                        <w:i/>
                        <w:lang w:eastAsia="es-ES"/>
                      </w:rPr>
                    </m:ctrlPr>
                  </m:sSubPr>
                  <m:e>
                    <m:r>
                      <w:rPr>
                        <w:rFonts w:ascii="Cambria Math" w:hAnsi="Cambria Math"/>
                        <w:lang w:eastAsia="es-ES"/>
                      </w:rPr>
                      <m:t>ξ</m:t>
                    </m:r>
                  </m:e>
                  <m:sub>
                    <m:r>
                      <w:rPr>
                        <w:rFonts w:ascii="Cambria Math" w:hAnsi="Cambria Math"/>
                        <w:lang w:eastAsia="es-ES"/>
                      </w:rPr>
                      <m:t>i</m:t>
                    </m:r>
                  </m:sub>
                </m:sSub>
                <m:r>
                  <w:rPr>
                    <w:rFonts w:ascii="Cambria Math" w:hAnsi="Cambria Math"/>
                    <w:lang w:eastAsia="es-ES"/>
                  </w:rPr>
                  <m:t xml:space="preserve"> ,</m:t>
                </m:r>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ξ</m:t>
                        </m:r>
                      </m:e>
                      <m:sub>
                        <m:r>
                          <w:rPr>
                            <w:rFonts w:ascii="Cambria Math" w:hAnsi="Cambria Math"/>
                            <w:lang w:eastAsia="es-ES"/>
                          </w:rPr>
                          <m:t>i</m:t>
                        </m:r>
                      </m:sub>
                    </m:sSub>
                  </m:e>
                  <m:sup>
                    <m:r>
                      <w:rPr>
                        <w:rFonts w:ascii="Cambria Math" w:hAnsi="Cambria Math"/>
                        <w:lang w:eastAsia="es-ES"/>
                      </w:rPr>
                      <m:t>*</m:t>
                    </m:r>
                  </m:sup>
                </m:sSup>
                <m:r>
                  <w:rPr>
                    <w:rFonts w:ascii="Cambria Math" w:hAnsi="Cambria Math"/>
                    <w:lang w:eastAsia="es-ES"/>
                  </w:rPr>
                  <m:t>≥0</m:t>
                </m:r>
              </m:oMath>
            </m:oMathPara>
          </w:p>
        </w:tc>
        <w:tc>
          <w:tcPr>
            <w:tcW w:w="1033" w:type="pct"/>
            <w:vAlign w:val="center"/>
          </w:tcPr>
          <w:p w14:paraId="3264E36E" w14:textId="77777777" w:rsidR="00845C49" w:rsidRPr="00E30C2F" w:rsidRDefault="00845C49" w:rsidP="00C72F66">
            <w:pPr>
              <w:rPr>
                <w:bCs/>
                <w:iCs/>
                <w:lang w:val="es-CL" w:eastAsia="es-ES"/>
              </w:rPr>
            </w:pPr>
            <w:r w:rsidRPr="00E30C2F">
              <w:rPr>
                <w:bCs/>
                <w:iCs/>
                <w:lang w:val="es-CL" w:eastAsia="es-ES"/>
              </w:rPr>
              <w:t xml:space="preserve">(3.5) </w:t>
            </w:r>
          </w:p>
        </w:tc>
      </w:tr>
    </w:tbl>
    <w:p w14:paraId="361F8A19" w14:textId="77777777" w:rsidR="00845C49" w:rsidRPr="00BE0C89" w:rsidRDefault="00845C49" w:rsidP="00845C49">
      <w:pPr>
        <w:rPr>
          <w:lang w:eastAsia="es-ES"/>
        </w:rPr>
      </w:pPr>
    </w:p>
    <w:p w14:paraId="7301B539" w14:textId="77777777" w:rsidR="00845C49" w:rsidRPr="00E30C2F" w:rsidRDefault="00845C49" w:rsidP="00845C49">
      <w:pPr>
        <w:rPr>
          <w:lang w:eastAsia="es-ES"/>
        </w:rPr>
      </w:pPr>
      <w:r w:rsidRPr="00E30C2F">
        <w:rPr>
          <w:lang w:eastAsia="es-ES"/>
        </w:rPr>
        <w:t xml:space="preserve">En ellas, la constante </w:t>
      </w:r>
      <w:r w:rsidRPr="00E30C2F">
        <w:rPr>
          <w:i/>
          <w:lang w:eastAsia="es-ES"/>
        </w:rPr>
        <w:t xml:space="preserve">C </w:t>
      </w:r>
      <w:r w:rsidRPr="00E30C2F">
        <w:rPr>
          <w:lang w:eastAsia="es-ES"/>
        </w:rPr>
        <w:t xml:space="preserve">&gt; 0 determina el balance entre la influencia del error y la inclinación de la función </w:t>
      </w:r>
      <w:r w:rsidRPr="00E30C2F">
        <w:rPr>
          <w:i/>
          <w:iCs/>
          <w:lang w:eastAsia="es-ES"/>
        </w:rPr>
        <w:t>f.</w:t>
      </w:r>
      <w:r w:rsidRPr="00E30C2F">
        <w:rPr>
          <w:lang w:eastAsia="es-ES"/>
        </w:rPr>
        <w:t xml:space="preserve"> La resolución del problema descrito, se presenta en la </w:t>
      </w:r>
      <w:r w:rsidRPr="00E30C2F">
        <w:rPr>
          <w:lang w:eastAsia="es-ES"/>
        </w:rPr>
        <w:fldChar w:fldCharType="begin"/>
      </w:r>
      <w:r w:rsidRPr="00E30C2F">
        <w:rPr>
          <w:lang w:eastAsia="es-ES"/>
        </w:rPr>
        <w:instrText xml:space="preserve"> REF _Ref251137896 \h </w:instrText>
      </w:r>
      <w:r>
        <w:rPr>
          <w:lang w:eastAsia="es-ES"/>
        </w:rPr>
        <w:instrText xml:space="preserve"> \* MERGEFORMAT </w:instrText>
      </w:r>
      <w:r w:rsidRPr="00E30C2F">
        <w:rPr>
          <w:lang w:eastAsia="es-ES"/>
        </w:rPr>
      </w:r>
      <w:r w:rsidRPr="00E30C2F">
        <w:rPr>
          <w:lang w:eastAsia="es-ES"/>
        </w:rPr>
        <w:fldChar w:fldCharType="separate"/>
      </w:r>
      <w:r w:rsidR="00755497" w:rsidRPr="00755497">
        <w:rPr>
          <w:lang w:eastAsia="es-ES"/>
        </w:rPr>
        <w:t xml:space="preserve">Figura </w:t>
      </w:r>
      <w:r w:rsidR="00755497" w:rsidRPr="00755497">
        <w:rPr>
          <w:noProof/>
          <w:lang w:eastAsia="es-ES"/>
        </w:rPr>
        <w:t>3</w:t>
      </w:r>
      <w:r w:rsidR="00755497" w:rsidRPr="00755497">
        <w:rPr>
          <w:noProof/>
          <w:lang w:eastAsia="es-ES"/>
        </w:rPr>
        <w:noBreakHyphen/>
        <w:t>3</w:t>
      </w:r>
      <w:r w:rsidRPr="00E30C2F">
        <w:rPr>
          <w:lang w:eastAsia="es-ES"/>
        </w:rPr>
        <w:fldChar w:fldCharType="end"/>
      </w:r>
      <w:r w:rsidRPr="00E30C2F">
        <w:rPr>
          <w:lang w:eastAsia="es-ES"/>
        </w:rPr>
        <w:t xml:space="preserve"> </w:t>
      </w:r>
      <w:r w:rsidRPr="00E30C2F">
        <w:rPr>
          <w:lang w:eastAsia="es-ES"/>
        </w:rPr>
        <w:fldChar w:fldCharType="begin"/>
      </w:r>
      <w:r w:rsidRPr="00E30C2F">
        <w:rPr>
          <w:lang w:eastAsia="es-ES"/>
        </w:rPr>
        <w:instrText xml:space="preserve"> ADDIN EN.CITE &lt;EndNote&gt;&lt;Cite&gt;&lt;Author&gt;Smola&lt;/Author&gt;&lt;Year&gt;2004&lt;/Year&gt;&lt;RecNum&gt;144&lt;/RecNum&gt;&lt;record&gt;&lt;rec-number&gt;144&lt;/rec-number&gt;&lt;foreign-keys&gt;&lt;key app="EN" db-id="5055pwezdrdza7edrtlvvszyt2pzdxttpdfr"&gt;144&lt;/key&gt;&lt;/foreign-keys&gt;&lt;ref-type name="Journal Article"&gt;17&lt;/ref-type&gt;&lt;contributors&gt;&lt;authors&gt;&lt;author&gt;Smola, A. J.&lt;/author&gt;&lt;author&gt;Scholkopf, B.&lt;/author&gt;&lt;/authors&gt;&lt;/contributors&gt;&lt;auth-address&gt;Smola, AJ&amp;#xD;Australian Natl Univ, RSISE, Canberra, ACT 0200, Australia&amp;#xD;Australian Natl Univ, RSISE, Canberra, ACT 0200, Australia&amp;#xD;Max Planck Inst Biol Cybernet, D-72076 Tubingen, Germany&lt;/auth-address&gt;&lt;titles&gt;&lt;title&gt;A tutorial on support vector regression&lt;/title&gt;&lt;secondary-title&gt;Statistics and Computing&lt;/secondary-title&gt;&lt;/titles&gt;&lt;periodical&gt;&lt;full-title&gt;Statistics and Computing&lt;/full-title&gt;&lt;/periodical&gt;&lt;pages&gt;199-222&lt;/pages&gt;&lt;volume&gt;14&lt;/volume&gt;&lt;number&gt;3&lt;/number&gt;&lt;keywords&gt;&lt;keyword&gt;machine learning&lt;/keyword&gt;&lt;keyword&gt;support vector machines&lt;/keyword&gt;&lt;keyword&gt;regression estimation&lt;/keyword&gt;&lt;keyword&gt;pattern-recognition&lt;/keyword&gt;&lt;keyword&gt;entropy numbers&lt;/keyword&gt;&lt;keyword&gt;machines&lt;/keyword&gt;&lt;keyword&gt;kernels&lt;/keyword&gt;&lt;keyword&gt;regularization&lt;/keyword&gt;&lt;keyword&gt;approximation&lt;/keyword&gt;&lt;keyword&gt;decomposition&lt;/keyword&gt;&lt;keyword&gt;convergence&lt;/keyword&gt;&lt;keyword&gt;classifiers&lt;/keyword&gt;&lt;keyword&gt;connection&lt;/keyword&gt;&lt;/keywords&gt;&lt;dates&gt;&lt;year&gt;2004&lt;/year&gt;&lt;pub-dates&gt;&lt;date&gt;Aug&lt;/date&gt;&lt;/pub-dates&gt;&lt;/dates&gt;&lt;isbn&gt;0960-3174&lt;/isbn&gt;&lt;accession-num&gt;ISI:000222770200003&lt;/accession-num&gt;&lt;urls&gt;&lt;related-urls&gt;&lt;url&gt;&amp;lt;Go to ISI&amp;gt;://000222770200003&lt;/url&gt;&lt;/related-urls&gt;&lt;/urls&gt;&lt;language&gt;English&lt;/language&gt;&lt;/record&gt;&lt;/Cite&gt;&lt;/EndNote&gt;</w:instrText>
      </w:r>
      <w:r w:rsidRPr="00E30C2F">
        <w:rPr>
          <w:lang w:eastAsia="es-ES"/>
        </w:rPr>
        <w:fldChar w:fldCharType="separate"/>
      </w:r>
      <w:r w:rsidRPr="00E30C2F">
        <w:rPr>
          <w:lang w:eastAsia="es-ES"/>
        </w:rPr>
        <w:t>(</w:t>
      </w:r>
      <w:proofErr w:type="spellStart"/>
      <w:r w:rsidRPr="00E30C2F">
        <w:rPr>
          <w:lang w:eastAsia="es-ES"/>
        </w:rPr>
        <w:t>Smola</w:t>
      </w:r>
      <w:proofErr w:type="spellEnd"/>
      <w:r w:rsidRPr="00E30C2F">
        <w:rPr>
          <w:lang w:eastAsia="es-ES"/>
        </w:rPr>
        <w:t xml:space="preserve"> &amp; </w:t>
      </w:r>
      <w:proofErr w:type="spellStart"/>
      <w:r w:rsidRPr="00E30C2F">
        <w:rPr>
          <w:lang w:eastAsia="es-ES"/>
        </w:rPr>
        <w:t>Scholkopf</w:t>
      </w:r>
      <w:proofErr w:type="spellEnd"/>
      <w:r w:rsidRPr="00E30C2F">
        <w:rPr>
          <w:lang w:eastAsia="es-ES"/>
        </w:rPr>
        <w:t>, 2004)</w:t>
      </w:r>
      <w:r w:rsidRPr="00E30C2F">
        <w:rPr>
          <w:lang w:eastAsia="es-ES"/>
        </w:rPr>
        <w:fldChar w:fldCharType="end"/>
      </w:r>
      <w:r w:rsidRPr="00E30C2F">
        <w:rPr>
          <w:lang w:eastAsia="es-ES"/>
        </w:rPr>
        <w:t>. En la medida en que los puntos se encuentren fuera de la región sombría, contribuyen a los costos, así como las desviaciones son penalizadas de manera lineal. Las condiciones presentadas indican que el problema puede ser resuelto de una manera menos compleja mediante su formulación dual.</w:t>
      </w:r>
    </w:p>
    <w:p w14:paraId="23924B3D" w14:textId="77777777" w:rsidR="00845C49" w:rsidRPr="00E30C2F" w:rsidRDefault="00845C49" w:rsidP="00845C49">
      <w:pPr>
        <w:keepNext/>
        <w:tabs>
          <w:tab w:val="left" w:pos="1122"/>
        </w:tabs>
        <w:spacing w:after="0"/>
        <w:jc w:val="center"/>
        <w:rPr>
          <w:rFonts w:ascii="Times New Roman" w:eastAsia="Times New Roman" w:hAnsi="Times New Roman"/>
          <w:sz w:val="24"/>
          <w:lang w:eastAsia="es-ES"/>
        </w:rPr>
      </w:pPr>
    </w:p>
    <w:p w14:paraId="3E5D1CA1" w14:textId="77777777" w:rsidR="00845C49" w:rsidRPr="00E30C2F" w:rsidRDefault="00845C49" w:rsidP="00845C49">
      <w:pPr>
        <w:keepNext/>
        <w:tabs>
          <w:tab w:val="left" w:pos="1122"/>
        </w:tabs>
        <w:spacing w:after="0"/>
        <w:jc w:val="center"/>
        <w:rPr>
          <w:rFonts w:ascii="Times New Roman" w:eastAsia="Times New Roman" w:hAnsi="Times New Roman"/>
          <w:sz w:val="24"/>
          <w:lang w:eastAsia="es-ES"/>
        </w:rPr>
      </w:pPr>
      <w:r w:rsidRPr="00E30C2F">
        <w:rPr>
          <w:rFonts w:ascii="Times New Roman" w:eastAsia="Times New Roman" w:hAnsi="Times New Roman"/>
          <w:noProof/>
          <w:color w:val="FF0000"/>
          <w:sz w:val="24"/>
          <w:lang w:val="es-CL" w:eastAsia="es-CL"/>
        </w:rPr>
        <w:drawing>
          <wp:inline distT="0" distB="0" distL="0" distR="0" wp14:anchorId="4F3371B0" wp14:editId="039D4B34">
            <wp:extent cx="4819650" cy="2409825"/>
            <wp:effectExtent l="1905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4819650" cy="2409825"/>
                    </a:xfrm>
                    <a:prstGeom prst="rect">
                      <a:avLst/>
                    </a:prstGeom>
                    <a:noFill/>
                    <a:ln w="9525">
                      <a:noFill/>
                      <a:miter lim="800000"/>
                      <a:headEnd/>
                      <a:tailEnd/>
                    </a:ln>
                  </pic:spPr>
                </pic:pic>
              </a:graphicData>
            </a:graphic>
          </wp:inline>
        </w:drawing>
      </w:r>
    </w:p>
    <w:p w14:paraId="1520328B" w14:textId="7C727645" w:rsidR="00845C49" w:rsidRPr="00757E87" w:rsidRDefault="00845C49" w:rsidP="00757E87">
      <w:pPr>
        <w:pStyle w:val="Descripcin"/>
      </w:pPr>
      <w:bookmarkStart w:id="105" w:name="_Ref251137896"/>
      <w:bookmarkStart w:id="106" w:name="_Toc476321721"/>
      <w:bookmarkStart w:id="107" w:name="_Toc477990036"/>
      <w:r w:rsidRPr="00757E87">
        <w:t xml:space="preserve">Figura </w:t>
      </w:r>
      <w:r w:rsidR="00757E87" w:rsidRPr="00757E87">
        <w:fldChar w:fldCharType="begin"/>
      </w:r>
      <w:r w:rsidR="00757E87" w:rsidRPr="00757E87">
        <w:instrText xml:space="preserve"> STYLEREF 1 \s </w:instrText>
      </w:r>
      <w:r w:rsidR="00757E87" w:rsidRPr="00757E87">
        <w:fldChar w:fldCharType="separate"/>
      </w:r>
      <w:r w:rsidR="00757E87" w:rsidRPr="00757E87">
        <w:t>3</w:t>
      </w:r>
      <w:r w:rsidR="00757E87" w:rsidRPr="00757E87">
        <w:fldChar w:fldCharType="end"/>
      </w:r>
      <w:r w:rsidR="00757E87" w:rsidRPr="00757E87">
        <w:noBreakHyphen/>
      </w:r>
      <w:r w:rsidR="00757E87" w:rsidRPr="00757E87">
        <w:fldChar w:fldCharType="begin"/>
      </w:r>
      <w:r w:rsidR="00757E87" w:rsidRPr="00757E87">
        <w:instrText xml:space="preserve"> SEQ Figura \* ARABIC \s 1 </w:instrText>
      </w:r>
      <w:r w:rsidR="00757E87" w:rsidRPr="00757E87">
        <w:fldChar w:fldCharType="separate"/>
      </w:r>
      <w:r w:rsidR="00757E87" w:rsidRPr="00757E87">
        <w:t>4</w:t>
      </w:r>
      <w:r w:rsidR="00757E87" w:rsidRPr="00757E87">
        <w:fldChar w:fldCharType="end"/>
      </w:r>
      <w:bookmarkEnd w:id="105"/>
      <w:r w:rsidRPr="00757E87">
        <w:t>. Ajuste de margen suave de pérdida para una SVR lineal.</w:t>
      </w:r>
      <w:bookmarkEnd w:id="106"/>
      <w:bookmarkEnd w:id="107"/>
    </w:p>
    <w:p w14:paraId="0F3FC11C" w14:textId="77777777" w:rsidR="00845C49" w:rsidRPr="00E30C2F" w:rsidRDefault="00845C49" w:rsidP="00845C49">
      <w:pPr>
        <w:spacing w:after="0"/>
        <w:rPr>
          <w:rFonts w:ascii="Times New Roman" w:eastAsia="Times New Roman" w:hAnsi="Times New Roman"/>
          <w:sz w:val="24"/>
          <w:lang w:eastAsia="es-ES"/>
        </w:rPr>
      </w:pPr>
    </w:p>
    <w:p w14:paraId="1BE01502" w14:textId="77777777" w:rsidR="00845C49" w:rsidRPr="00E30C2F" w:rsidRDefault="00845C49" w:rsidP="00845C49">
      <w:pPr>
        <w:pStyle w:val="Ttulo5"/>
        <w:rPr>
          <w:lang w:eastAsia="es-ES"/>
        </w:rPr>
      </w:pPr>
      <w:r w:rsidRPr="00E30C2F">
        <w:rPr>
          <w:lang w:eastAsia="es-ES"/>
        </w:rPr>
        <w:t>Formulación dual de la SVR.</w:t>
      </w:r>
    </w:p>
    <w:p w14:paraId="7E92AC4A" w14:textId="77777777" w:rsidR="00845C49" w:rsidRPr="00E30C2F" w:rsidRDefault="00845C49" w:rsidP="00845C49">
      <w:pPr>
        <w:spacing w:after="0"/>
        <w:ind w:firstLine="680"/>
        <w:rPr>
          <w:rFonts w:ascii="Times New Roman" w:eastAsia="Times New Roman" w:hAnsi="Times New Roman"/>
          <w:sz w:val="24"/>
          <w:lang w:eastAsia="es-ES"/>
        </w:rPr>
      </w:pPr>
    </w:p>
    <w:p w14:paraId="5BE8866C" w14:textId="77777777" w:rsidR="00845C49" w:rsidRPr="00E30C2F" w:rsidRDefault="00845C49" w:rsidP="00845C49">
      <w:pPr>
        <w:rPr>
          <w:lang w:eastAsia="es-ES"/>
        </w:rPr>
      </w:pPr>
      <w:r w:rsidRPr="00E30C2F">
        <w:rPr>
          <w:lang w:eastAsia="es-ES"/>
        </w:rPr>
        <w:t xml:space="preserve">La idea clave consiste en construir una función de </w:t>
      </w:r>
      <w:proofErr w:type="spellStart"/>
      <w:r w:rsidRPr="00E30C2F">
        <w:rPr>
          <w:lang w:eastAsia="es-ES"/>
        </w:rPr>
        <w:t>Lagrange</w:t>
      </w:r>
      <w:proofErr w:type="spellEnd"/>
      <w:r w:rsidRPr="00E30C2F">
        <w:rPr>
          <w:lang w:eastAsia="es-ES"/>
        </w:rPr>
        <w:t xml:space="preserve"> a partir de la función objetivo y sus correspondientes restricciones, mediante la introducción de un conjunto de nuevas variables como se muestra en la ecuación (3.6).</w:t>
      </w:r>
    </w:p>
    <w:p w14:paraId="0279BAAD" w14:textId="1B11E15B" w:rsidR="00845C49" w:rsidRPr="00E30C2F" w:rsidRDefault="00845C49" w:rsidP="008959CF">
      <w:pPr>
        <w:rPr>
          <w:lang w:eastAsia="es-ES"/>
        </w:rPr>
      </w:pPr>
      <w:r w:rsidRPr="00E30C2F">
        <w:rPr>
          <w:lang w:val="es-CL" w:eastAsia="es-ES"/>
        </w:rPr>
        <w:t>Donde</w:t>
      </w:r>
      <w:r>
        <w:rPr>
          <w:lang w:eastAsia="es-ES"/>
        </w:rPr>
        <w:t xml:space="preserve"> </w:t>
      </w:r>
      <m:oMath>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w</m:t>
                </m:r>
              </m:e>
            </m:acc>
            <m:r>
              <w:rPr>
                <w:rFonts w:ascii="Cambria Math" w:hAnsi="Cambria Math"/>
                <w:lang w:eastAsia="es-ES"/>
              </w:rPr>
              <m:t>, b, ξ</m:t>
            </m:r>
          </m:e>
          <m:sub>
            <m:r>
              <w:rPr>
                <w:rFonts w:ascii="Cambria Math" w:hAnsi="Cambria Math"/>
                <w:lang w:eastAsia="es-ES"/>
              </w:rPr>
              <m:t>i</m:t>
            </m:r>
          </m:sub>
        </m:sSub>
        <m:r>
          <w:rPr>
            <w:rFonts w:ascii="Cambria Math" w:hAnsi="Cambria Math"/>
            <w:lang w:eastAsia="es-ES"/>
          </w:rPr>
          <m:t xml:space="preserve"> ,</m:t>
        </m:r>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ξ</m:t>
                </m:r>
              </m:e>
              <m:sub>
                <m:r>
                  <w:rPr>
                    <w:rFonts w:ascii="Cambria Math" w:hAnsi="Cambria Math"/>
                    <w:lang w:eastAsia="es-ES"/>
                  </w:rPr>
                  <m:t>i</m:t>
                </m:r>
              </m:sub>
            </m:sSub>
          </m:e>
          <m:sup>
            <m:r>
              <w:rPr>
                <w:rFonts w:ascii="Cambria Math" w:hAnsi="Cambria Math"/>
                <w:lang w:eastAsia="es-ES"/>
              </w:rPr>
              <m:t>*</m:t>
            </m:r>
          </m:sup>
        </m:sSup>
      </m:oMath>
      <w:r w:rsidRPr="00E30C2F">
        <w:rPr>
          <w:lang w:eastAsia="es-ES"/>
        </w:rPr>
        <w:t xml:space="preserve"> son las denominadas </w:t>
      </w:r>
      <w:r w:rsidR="008959CF">
        <w:rPr>
          <w:i/>
          <w:iCs/>
          <w:lang w:eastAsia="es-ES"/>
        </w:rPr>
        <w:t>variables primarias</w:t>
      </w:r>
      <w:r w:rsidRPr="00E30C2F">
        <w:rPr>
          <w:lang w:eastAsia="es-ES"/>
        </w:rPr>
        <w:t xml:space="preserve">, y </w:t>
      </w:r>
      <w:r w:rsidR="008959CF">
        <w:rPr>
          <w:lang w:eastAsia="es-ES"/>
        </w:rPr>
        <w:t xml:space="preserve"> </w:t>
      </w:r>
      <m:oMath>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r>
          <w:rPr>
            <w:rFonts w:ascii="Cambria Math" w:hAnsi="Cambria Math"/>
            <w:lang w:eastAsia="es-ES"/>
          </w:rPr>
          <m:t xml:space="preserve"> , </m:t>
        </m:r>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 xml:space="preserve"> λ</m:t>
                </m:r>
              </m:e>
              <m:sub>
                <m:r>
                  <w:rPr>
                    <w:rFonts w:ascii="Cambria Math" w:hAnsi="Cambria Math"/>
                    <w:lang w:eastAsia="es-ES"/>
                  </w:rPr>
                  <m:t>i</m:t>
                </m:r>
              </m:sub>
            </m:sSub>
          </m:e>
          <m:sup>
            <m:r>
              <w:rPr>
                <w:rFonts w:ascii="Cambria Math" w:hAnsi="Cambria Math"/>
                <w:lang w:eastAsia="es-ES"/>
              </w:rPr>
              <m:t>*</m:t>
            </m:r>
          </m:sup>
        </m:sSup>
        <m:r>
          <w:rPr>
            <w:rFonts w:ascii="Cambria Math" w:hAnsi="Cambria Math"/>
            <w:lang w:eastAsia="es-ES"/>
          </w:rPr>
          <m:t xml:space="preserve">, β y </m:t>
        </m:r>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β</m:t>
                </m:r>
              </m:e>
              <m:sub>
                <m:r>
                  <w:rPr>
                    <w:rFonts w:ascii="Cambria Math" w:hAnsi="Cambria Math"/>
                    <w:lang w:eastAsia="es-ES"/>
                  </w:rPr>
                  <m:t>i</m:t>
                </m:r>
              </m:sub>
            </m:sSub>
          </m:e>
          <m:sup>
            <m:r>
              <w:rPr>
                <w:rFonts w:ascii="Cambria Math" w:hAnsi="Cambria Math"/>
                <w:lang w:eastAsia="es-ES"/>
              </w:rPr>
              <m:t>*</m:t>
            </m:r>
          </m:sup>
        </m:sSup>
        <m:r>
          <w:rPr>
            <w:rFonts w:ascii="Cambria Math" w:hAnsi="Cambria Math"/>
            <w:lang w:eastAsia="es-ES"/>
          </w:rPr>
          <m:t xml:space="preserve"> </m:t>
        </m:r>
      </m:oMath>
      <w:r w:rsidRPr="00E30C2F">
        <w:rPr>
          <w:lang w:eastAsia="es-ES"/>
        </w:rPr>
        <w:t xml:space="preserve">son los llamados multiplicadores de Lagrange o </w:t>
      </w:r>
      <w:r w:rsidRPr="00E30C2F">
        <w:rPr>
          <w:i/>
          <w:iCs/>
          <w:lang w:eastAsia="es-ES"/>
        </w:rPr>
        <w:t>variables duales</w:t>
      </w:r>
      <w:r w:rsidRPr="00E30C2F">
        <w:rPr>
          <w:lang w:eastAsia="es-ES"/>
        </w:rPr>
        <w:t>, los cuales deben ser mayores o iguales a 0. Se presenta un único punto silla que representa la solución óptima, en contraste con las redes neuronales que pueden caer en mínimos locales.</w:t>
      </w:r>
    </w:p>
    <w:tbl>
      <w:tblPr>
        <w:tblW w:w="5000" w:type="pct"/>
        <w:tblCellMar>
          <w:left w:w="70" w:type="dxa"/>
          <w:right w:w="70" w:type="dxa"/>
        </w:tblCellMar>
        <w:tblLook w:val="0000" w:firstRow="0" w:lastRow="0" w:firstColumn="0" w:lastColumn="0" w:noHBand="0" w:noVBand="0"/>
      </w:tblPr>
      <w:tblGrid>
        <w:gridCol w:w="1046"/>
        <w:gridCol w:w="2927"/>
        <w:gridCol w:w="3765"/>
        <w:gridCol w:w="816"/>
      </w:tblGrid>
      <w:tr w:rsidR="00845C49" w:rsidRPr="00E30C2F" w14:paraId="13D64439" w14:textId="77777777" w:rsidTr="00C72F66">
        <w:tc>
          <w:tcPr>
            <w:tcW w:w="611" w:type="pct"/>
            <w:vAlign w:val="center"/>
          </w:tcPr>
          <w:p w14:paraId="12FB1F5F" w14:textId="77777777" w:rsidR="00845C49" w:rsidRPr="00E30C2F" w:rsidRDefault="00845C49" w:rsidP="00C72F66">
            <w:pPr>
              <w:rPr>
                <w:lang w:eastAsia="es-ES"/>
              </w:rPr>
            </w:pPr>
          </w:p>
        </w:tc>
        <w:tc>
          <w:tcPr>
            <w:tcW w:w="3912" w:type="pct"/>
            <w:gridSpan w:val="2"/>
            <w:vAlign w:val="center"/>
          </w:tcPr>
          <w:p w14:paraId="46EF2C8C" w14:textId="77777777" w:rsidR="00845C49" w:rsidRPr="00E30C2F" w:rsidRDefault="00845C49" w:rsidP="00C72F66">
            <w:pPr>
              <w:rPr>
                <w:lang w:eastAsia="es-ES"/>
              </w:rPr>
            </w:pPr>
            <m:oMathPara>
              <m:oMathParaPr>
                <m:jc m:val="left"/>
              </m:oMathParaPr>
              <m:oMath>
                <m:r>
                  <w:rPr>
                    <w:rFonts w:ascii="Cambria Math" w:hAnsi="Cambria Math"/>
                    <w:lang w:eastAsia="es-ES"/>
                  </w:rPr>
                  <m:t>L(</m:t>
                </m:r>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w</m:t>
                        </m:r>
                      </m:e>
                    </m:acc>
                    <m:r>
                      <w:rPr>
                        <w:rFonts w:ascii="Cambria Math" w:hAnsi="Cambria Math"/>
                        <w:lang w:eastAsia="es-ES"/>
                      </w:rPr>
                      <m:t>, b, ξ</m:t>
                    </m:r>
                  </m:e>
                  <m:sub>
                    <m:r>
                      <w:rPr>
                        <w:rFonts w:ascii="Cambria Math" w:hAnsi="Cambria Math"/>
                        <w:lang w:eastAsia="es-ES"/>
                      </w:rPr>
                      <m:t>i</m:t>
                    </m:r>
                  </m:sub>
                </m:sSub>
                <m:r>
                  <w:rPr>
                    <w:rFonts w:ascii="Cambria Math" w:hAnsi="Cambria Math"/>
                    <w:lang w:eastAsia="es-ES"/>
                  </w:rPr>
                  <m:t xml:space="preserve"> ,</m:t>
                </m:r>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ξ</m:t>
                        </m:r>
                      </m:e>
                      <m:sub>
                        <m:r>
                          <w:rPr>
                            <w:rFonts w:ascii="Cambria Math" w:hAnsi="Cambria Math"/>
                            <w:lang w:eastAsia="es-ES"/>
                          </w:rPr>
                          <m:t>i</m:t>
                        </m:r>
                      </m:sub>
                    </m:sSub>
                  </m:e>
                  <m:sup>
                    <m:r>
                      <w:rPr>
                        <w:rFonts w:ascii="Cambria Math" w:hAnsi="Cambria Math"/>
                        <w:lang w:eastAsia="es-ES"/>
                      </w:rPr>
                      <m:t>*</m:t>
                    </m:r>
                  </m:sup>
                </m:sSup>
                <m:r>
                  <w:rPr>
                    <w:rFonts w:ascii="Cambria Math" w:hAnsi="Cambria Math"/>
                    <w:lang w:eastAsia="es-ES"/>
                  </w:rPr>
                  <m:t>,</m:t>
                </m:r>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r>
                  <w:rPr>
                    <w:rFonts w:ascii="Cambria Math" w:hAnsi="Cambria Math"/>
                    <w:lang w:eastAsia="es-ES"/>
                  </w:rPr>
                  <m:t xml:space="preserve"> , </m:t>
                </m:r>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 xml:space="preserve"> λ</m:t>
                        </m:r>
                      </m:e>
                      <m:sub>
                        <m:r>
                          <w:rPr>
                            <w:rFonts w:ascii="Cambria Math" w:hAnsi="Cambria Math"/>
                            <w:lang w:eastAsia="es-ES"/>
                          </w:rPr>
                          <m:t>i</m:t>
                        </m:r>
                      </m:sub>
                    </m:sSub>
                  </m:e>
                  <m:sup>
                    <m:r>
                      <w:rPr>
                        <w:rFonts w:ascii="Cambria Math" w:hAnsi="Cambria Math"/>
                        <w:lang w:eastAsia="es-ES"/>
                      </w:rPr>
                      <m:t>*</m:t>
                    </m:r>
                  </m:sup>
                </m:sSup>
                <m:r>
                  <w:rPr>
                    <w:rFonts w:ascii="Cambria Math" w:hAnsi="Cambria Math"/>
                    <w:lang w:eastAsia="es-ES"/>
                  </w:rPr>
                  <m:t xml:space="preserve">, </m:t>
                </m:r>
                <m:sSub>
                  <m:sSubPr>
                    <m:ctrlPr>
                      <w:rPr>
                        <w:rFonts w:ascii="Cambria Math" w:hAnsi="Cambria Math"/>
                        <w:i/>
                        <w:lang w:eastAsia="es-ES"/>
                      </w:rPr>
                    </m:ctrlPr>
                  </m:sSubPr>
                  <m:e>
                    <m:r>
                      <w:rPr>
                        <w:rFonts w:ascii="Cambria Math" w:hAnsi="Cambria Math"/>
                        <w:lang w:eastAsia="es-ES"/>
                      </w:rPr>
                      <m:t>β</m:t>
                    </m:r>
                  </m:e>
                  <m:sub>
                    <m:r>
                      <w:rPr>
                        <w:rFonts w:ascii="Cambria Math" w:hAnsi="Cambria Math"/>
                        <w:lang w:eastAsia="es-ES"/>
                      </w:rPr>
                      <m:t>i</m:t>
                    </m:r>
                  </m:sub>
                </m:sSub>
                <m:r>
                  <w:rPr>
                    <w:rFonts w:ascii="Cambria Math" w:hAnsi="Cambria Math"/>
                    <w:lang w:eastAsia="es-ES"/>
                  </w:rPr>
                  <m:t xml:space="preserve">, </m:t>
                </m:r>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β</m:t>
                        </m:r>
                      </m:e>
                      <m:sub>
                        <m:r>
                          <w:rPr>
                            <w:rFonts w:ascii="Cambria Math" w:hAnsi="Cambria Math"/>
                            <w:lang w:eastAsia="es-ES"/>
                          </w:rPr>
                          <m:t>i</m:t>
                        </m:r>
                      </m:sub>
                    </m:sSub>
                  </m:e>
                  <m:sup>
                    <m:r>
                      <w:rPr>
                        <w:rFonts w:ascii="Cambria Math" w:hAnsi="Cambria Math"/>
                        <w:lang w:eastAsia="es-ES"/>
                      </w:rPr>
                      <m:t>*</m:t>
                    </m:r>
                  </m:sup>
                </m:sSup>
                <m:r>
                  <w:rPr>
                    <w:rFonts w:ascii="Cambria Math" w:hAnsi="Cambria Math"/>
                    <w:lang w:eastAsia="es-ES"/>
                  </w:rPr>
                  <m:t>)=</m:t>
                </m:r>
                <m:f>
                  <m:fPr>
                    <m:ctrlPr>
                      <w:rPr>
                        <w:rFonts w:ascii="Cambria Math" w:hAnsi="Cambria Math"/>
                        <w:i/>
                        <w:lang w:eastAsia="es-ES"/>
                      </w:rPr>
                    </m:ctrlPr>
                  </m:fPr>
                  <m:num>
                    <m:r>
                      <w:rPr>
                        <w:rFonts w:ascii="Cambria Math" w:hAnsi="Cambria Math"/>
                        <w:lang w:eastAsia="es-ES"/>
                      </w:rPr>
                      <m:t>1</m:t>
                    </m:r>
                  </m:num>
                  <m:den>
                    <m:r>
                      <w:rPr>
                        <w:rFonts w:ascii="Cambria Math" w:hAnsi="Cambria Math"/>
                        <w:lang w:eastAsia="es-ES"/>
                      </w:rPr>
                      <m:t>2</m:t>
                    </m:r>
                  </m:den>
                </m:f>
                <m:sSup>
                  <m:sSupPr>
                    <m:ctrlPr>
                      <w:rPr>
                        <w:rFonts w:ascii="Cambria Math" w:hAnsi="Cambria Math"/>
                        <w:i/>
                        <w:lang w:eastAsia="es-ES"/>
                      </w:rPr>
                    </m:ctrlPr>
                  </m:sSupPr>
                  <m:e>
                    <m:d>
                      <m:dPr>
                        <m:begChr m:val="‖"/>
                        <m:endChr m:val="‖"/>
                        <m:ctrlPr>
                          <w:rPr>
                            <w:rFonts w:ascii="Cambria Math" w:hAnsi="Cambria Math"/>
                            <w:i/>
                            <w:lang w:eastAsia="es-ES"/>
                          </w:rPr>
                        </m:ctrlPr>
                      </m:dPr>
                      <m:e>
                        <m:acc>
                          <m:accPr>
                            <m:chr m:val="⃗"/>
                            <m:ctrlPr>
                              <w:rPr>
                                <w:rFonts w:ascii="Cambria Math" w:hAnsi="Cambria Math"/>
                                <w:i/>
                                <w:lang w:eastAsia="es-ES"/>
                              </w:rPr>
                            </m:ctrlPr>
                          </m:accPr>
                          <m:e>
                            <m:r>
                              <w:rPr>
                                <w:rFonts w:ascii="Cambria Math" w:hAnsi="Cambria Math"/>
                                <w:lang w:eastAsia="es-ES"/>
                              </w:rPr>
                              <m:t>w</m:t>
                            </m:r>
                          </m:e>
                        </m:acc>
                      </m:e>
                    </m:d>
                  </m:e>
                  <m:sup>
                    <m:r>
                      <w:rPr>
                        <w:rFonts w:ascii="Cambria Math" w:hAnsi="Cambria Math"/>
                        <w:lang w:eastAsia="es-ES"/>
                      </w:rPr>
                      <m:t>2</m:t>
                    </m:r>
                  </m:sup>
                </m:sSup>
                <m:r>
                  <w:rPr>
                    <w:rFonts w:ascii="Cambria Math" w:hAnsi="Cambria Math"/>
                    <w:lang w:eastAsia="es-ES"/>
                  </w:rPr>
                  <m:t>+C</m:t>
                </m:r>
                <m:nary>
                  <m:naryPr>
                    <m:chr m:val="∑"/>
                    <m:limLoc m:val="undOvr"/>
                    <m:ctrlPr>
                      <w:rPr>
                        <w:rFonts w:ascii="Cambria Math" w:hAnsi="Cambria Math"/>
                        <w:i/>
                        <w:lang w:eastAsia="es-ES"/>
                      </w:rPr>
                    </m:ctrlPr>
                  </m:naryPr>
                  <m:sub>
                    <m:r>
                      <w:rPr>
                        <w:rFonts w:ascii="Cambria Math" w:hAnsi="Cambria Math"/>
                        <w:lang w:eastAsia="es-ES"/>
                      </w:rPr>
                      <m:t>i=1</m:t>
                    </m:r>
                  </m:sub>
                  <m:sup>
                    <m:r>
                      <w:rPr>
                        <w:rFonts w:ascii="Cambria Math" w:hAnsi="Cambria Math"/>
                        <w:lang w:eastAsia="es-ES"/>
                      </w:rPr>
                      <m:t>n</m:t>
                    </m:r>
                  </m:sup>
                  <m:e>
                    <m:d>
                      <m:dPr>
                        <m:ctrlPr>
                          <w:rPr>
                            <w:rFonts w:ascii="Cambria Math" w:hAnsi="Cambria Math"/>
                            <w:i/>
                            <w:lang w:eastAsia="es-ES"/>
                          </w:rPr>
                        </m:ctrlPr>
                      </m:dPr>
                      <m:e>
                        <m:sSub>
                          <m:sSubPr>
                            <m:ctrlPr>
                              <w:rPr>
                                <w:rFonts w:ascii="Cambria Math" w:hAnsi="Cambria Math"/>
                                <w:i/>
                                <w:lang w:eastAsia="es-ES"/>
                              </w:rPr>
                            </m:ctrlPr>
                          </m:sSubPr>
                          <m:e>
                            <m:r>
                              <w:rPr>
                                <w:rFonts w:ascii="Cambria Math" w:hAnsi="Cambria Math"/>
                                <w:lang w:eastAsia="es-ES"/>
                              </w:rPr>
                              <m:t>ξ</m:t>
                            </m:r>
                          </m:e>
                          <m:sub>
                            <m:r>
                              <w:rPr>
                                <w:rFonts w:ascii="Cambria Math" w:hAnsi="Cambria Math"/>
                                <w:lang w:eastAsia="es-ES"/>
                              </w:rPr>
                              <m:t>i</m:t>
                            </m:r>
                          </m:sub>
                        </m:sSub>
                        <m:r>
                          <w:rPr>
                            <w:rFonts w:ascii="Cambria Math" w:hAnsi="Cambria Math"/>
                            <w:lang w:eastAsia="es-ES"/>
                          </w:rPr>
                          <m:t>+</m:t>
                        </m:r>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ξ</m:t>
                                </m:r>
                              </m:e>
                              <m:sub>
                                <m:r>
                                  <w:rPr>
                                    <w:rFonts w:ascii="Cambria Math" w:hAnsi="Cambria Math"/>
                                    <w:lang w:eastAsia="es-ES"/>
                                  </w:rPr>
                                  <m:t>i</m:t>
                                </m:r>
                              </m:sub>
                            </m:sSub>
                          </m:e>
                          <m:sup>
                            <m:r>
                              <w:rPr>
                                <w:rFonts w:ascii="Cambria Math" w:hAnsi="Cambria Math"/>
                                <w:lang w:eastAsia="es-ES"/>
                              </w:rPr>
                              <m:t>*</m:t>
                            </m:r>
                          </m:sup>
                        </m:sSup>
                      </m:e>
                    </m:d>
                  </m:e>
                </m:nary>
              </m:oMath>
            </m:oMathPara>
          </w:p>
        </w:tc>
        <w:tc>
          <w:tcPr>
            <w:tcW w:w="477" w:type="pct"/>
            <w:vAlign w:val="center"/>
          </w:tcPr>
          <w:p w14:paraId="608CC7B5" w14:textId="77777777" w:rsidR="00845C49" w:rsidRPr="00E30C2F" w:rsidRDefault="00845C49" w:rsidP="00C72F66">
            <w:pPr>
              <w:rPr>
                <w:bCs/>
                <w:iCs/>
                <w:lang w:val="es-CL" w:eastAsia="es-ES"/>
              </w:rPr>
            </w:pPr>
            <w:r w:rsidRPr="00E30C2F">
              <w:rPr>
                <w:bCs/>
                <w:iCs/>
                <w:lang w:val="es-CL" w:eastAsia="es-ES"/>
              </w:rPr>
              <w:t>(3.6)</w:t>
            </w:r>
          </w:p>
        </w:tc>
      </w:tr>
      <w:tr w:rsidR="00845C49" w:rsidRPr="00E30C2F" w14:paraId="78B3AB07" w14:textId="77777777" w:rsidTr="00C72F66">
        <w:tc>
          <w:tcPr>
            <w:tcW w:w="611" w:type="pct"/>
            <w:vAlign w:val="center"/>
          </w:tcPr>
          <w:p w14:paraId="1E03ED8A" w14:textId="77777777" w:rsidR="00845C49" w:rsidRPr="00E30C2F" w:rsidRDefault="00845C49" w:rsidP="00C72F66">
            <w:pPr>
              <w:rPr>
                <w:lang w:eastAsia="es-ES"/>
              </w:rPr>
            </w:pPr>
          </w:p>
        </w:tc>
        <w:tc>
          <w:tcPr>
            <w:tcW w:w="1711" w:type="pct"/>
            <w:vAlign w:val="center"/>
          </w:tcPr>
          <w:p w14:paraId="17BC8EC4" w14:textId="77777777" w:rsidR="00845C49" w:rsidRPr="00E30C2F" w:rsidRDefault="00845C49" w:rsidP="00C72F66">
            <w:pPr>
              <w:rPr>
                <w:bCs/>
                <w:i/>
                <w:position w:val="-16"/>
                <w:szCs w:val="20"/>
                <w:lang w:val="es-CL" w:eastAsia="es-ES"/>
              </w:rPr>
            </w:pPr>
          </w:p>
        </w:tc>
        <w:tc>
          <w:tcPr>
            <w:tcW w:w="2201" w:type="pct"/>
            <w:vAlign w:val="center"/>
          </w:tcPr>
          <w:p w14:paraId="37BDC18E" w14:textId="77777777" w:rsidR="00845C49" w:rsidRPr="00E30C2F" w:rsidRDefault="00845C49" w:rsidP="00C72F66">
            <w:pPr>
              <w:rPr>
                <w:lang w:eastAsia="es-ES"/>
              </w:rPr>
            </w:pPr>
            <m:oMathPara>
              <m:oMathParaPr>
                <m:jc m:val="left"/>
              </m:oMathParaPr>
              <m:oMath>
                <m:r>
                  <w:rPr>
                    <w:rFonts w:ascii="Cambria Math" w:hAnsi="Cambria Math"/>
                    <w:lang w:eastAsia="es-ES"/>
                  </w:rPr>
                  <m:t>-</m:t>
                </m:r>
                <m:nary>
                  <m:naryPr>
                    <m:chr m:val="∑"/>
                    <m:limLoc m:val="undOvr"/>
                    <m:ctrlPr>
                      <w:rPr>
                        <w:rFonts w:ascii="Cambria Math" w:hAnsi="Cambria Math"/>
                        <w:i/>
                        <w:lang w:eastAsia="es-ES"/>
                      </w:rPr>
                    </m:ctrlPr>
                  </m:naryPr>
                  <m:sub>
                    <m:r>
                      <w:rPr>
                        <w:rFonts w:ascii="Cambria Math" w:hAnsi="Cambria Math"/>
                        <w:lang w:eastAsia="es-ES"/>
                      </w:rPr>
                      <m:t>i=1</m:t>
                    </m:r>
                  </m:sub>
                  <m:sup>
                    <m:r>
                      <w:rPr>
                        <w:rFonts w:ascii="Cambria Math" w:hAnsi="Cambria Math"/>
                        <w:lang w:eastAsia="es-ES"/>
                      </w:rPr>
                      <m:t>n</m:t>
                    </m:r>
                  </m:sup>
                  <m:e>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r>
                      <w:rPr>
                        <w:rFonts w:ascii="Cambria Math" w:hAnsi="Cambria Math"/>
                        <w:lang w:eastAsia="es-ES"/>
                      </w:rPr>
                      <m:t>(ε+</m:t>
                    </m:r>
                    <m:sSub>
                      <m:sSubPr>
                        <m:ctrlPr>
                          <w:rPr>
                            <w:rFonts w:ascii="Cambria Math" w:hAnsi="Cambria Math"/>
                            <w:i/>
                            <w:lang w:eastAsia="es-ES"/>
                          </w:rPr>
                        </m:ctrlPr>
                      </m:sSubPr>
                      <m:e>
                        <m:r>
                          <w:rPr>
                            <w:rFonts w:ascii="Cambria Math" w:hAnsi="Cambria Math"/>
                            <w:lang w:eastAsia="es-ES"/>
                          </w:rPr>
                          <m:t>ξ</m:t>
                        </m:r>
                      </m:e>
                      <m:sub>
                        <m:r>
                          <w:rPr>
                            <w:rFonts w:ascii="Cambria Math" w:hAnsi="Cambria Math"/>
                            <w:lang w:eastAsia="es-ES"/>
                          </w:rPr>
                          <m:t>i</m:t>
                        </m:r>
                      </m:sub>
                    </m:sSub>
                    <m:r>
                      <w:rPr>
                        <w:rFonts w:ascii="Cambria Math" w:hAnsi="Cambria Math"/>
                        <w:lang w:eastAsia="es-ES"/>
                      </w:rPr>
                      <m:t>-</m:t>
                    </m:r>
                    <m:sSub>
                      <m:sSubPr>
                        <m:ctrlPr>
                          <w:rPr>
                            <w:rFonts w:ascii="Cambria Math" w:hAnsi="Cambria Math"/>
                            <w:i/>
                            <w:lang w:eastAsia="es-ES"/>
                          </w:rPr>
                        </m:ctrlPr>
                      </m:sSubPr>
                      <m:e>
                        <m:r>
                          <w:rPr>
                            <w:rFonts w:ascii="Cambria Math" w:hAnsi="Cambria Math"/>
                            <w:lang w:eastAsia="es-ES"/>
                          </w:rPr>
                          <m:t>y</m:t>
                        </m:r>
                      </m:e>
                      <m:sub>
                        <m:r>
                          <w:rPr>
                            <w:rFonts w:ascii="Cambria Math" w:hAnsi="Cambria Math"/>
                            <w:lang w:eastAsia="es-ES"/>
                          </w:rPr>
                          <m:t>i</m:t>
                        </m:r>
                      </m:sub>
                    </m:sSub>
                    <m:r>
                      <w:rPr>
                        <w:rFonts w:ascii="Cambria Math" w:hAnsi="Cambria Math"/>
                        <w:lang w:eastAsia="es-ES"/>
                      </w:rPr>
                      <m:t>+</m:t>
                    </m:r>
                    <m:d>
                      <m:dPr>
                        <m:begChr m:val="〈"/>
                        <m:endChr m:val="〉"/>
                        <m:ctrlPr>
                          <w:rPr>
                            <w:rFonts w:ascii="Cambria Math" w:hAnsi="Cambria Math"/>
                            <w:i/>
                            <w:lang w:eastAsia="es-ES"/>
                          </w:rPr>
                        </m:ctrlPr>
                      </m:dPr>
                      <m:e>
                        <m:acc>
                          <m:accPr>
                            <m:chr m:val="⃗"/>
                            <m:ctrlPr>
                              <w:rPr>
                                <w:rFonts w:ascii="Cambria Math" w:hAnsi="Cambria Math"/>
                                <w:i/>
                                <w:lang w:eastAsia="es-ES"/>
                              </w:rPr>
                            </m:ctrlPr>
                          </m:accPr>
                          <m:e>
                            <m:r>
                              <w:rPr>
                                <w:rFonts w:ascii="Cambria Math" w:hAnsi="Cambria Math"/>
                                <w:lang w:eastAsia="es-ES"/>
                              </w:rPr>
                              <m:t>w</m:t>
                            </m:r>
                          </m:e>
                        </m:acc>
                        <m:r>
                          <w:rPr>
                            <w:rFonts w:ascii="Cambria Math" w:hAnsi="Cambria Math"/>
                            <w:lang w:eastAsia="es-ES"/>
                          </w:rPr>
                          <m:t>∙</m:t>
                        </m:r>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i</m:t>
                            </m:r>
                          </m:sub>
                        </m:sSub>
                      </m:e>
                    </m:d>
                    <m:r>
                      <w:rPr>
                        <w:rFonts w:ascii="Cambria Math" w:hAnsi="Cambria Math"/>
                        <w:lang w:eastAsia="es-ES"/>
                      </w:rPr>
                      <m:t>+b)</m:t>
                    </m:r>
                  </m:e>
                </m:nary>
              </m:oMath>
            </m:oMathPara>
          </w:p>
          <w:p w14:paraId="05B741F3" w14:textId="77777777" w:rsidR="00845C49" w:rsidRPr="00E30C2F" w:rsidRDefault="00845C49" w:rsidP="00C72F66">
            <w:pPr>
              <w:rPr>
                <w:lang w:eastAsia="es-ES"/>
              </w:rPr>
            </w:pPr>
            <m:oMathPara>
              <m:oMathParaPr>
                <m:jc m:val="left"/>
              </m:oMathParaPr>
              <m:oMath>
                <m:r>
                  <w:rPr>
                    <w:rFonts w:ascii="Cambria Math" w:hAnsi="Cambria Math"/>
                    <w:lang w:eastAsia="es-ES"/>
                  </w:rPr>
                  <m:t>-</m:t>
                </m:r>
                <m:nary>
                  <m:naryPr>
                    <m:chr m:val="∑"/>
                    <m:limLoc m:val="undOvr"/>
                    <m:ctrlPr>
                      <w:rPr>
                        <w:rFonts w:ascii="Cambria Math" w:hAnsi="Cambria Math"/>
                        <w:i/>
                        <w:lang w:eastAsia="es-ES"/>
                      </w:rPr>
                    </m:ctrlPr>
                  </m:naryPr>
                  <m:sub>
                    <m:r>
                      <w:rPr>
                        <w:rFonts w:ascii="Cambria Math" w:hAnsi="Cambria Math"/>
                        <w:lang w:eastAsia="es-ES"/>
                      </w:rPr>
                      <m:t>i=1</m:t>
                    </m:r>
                  </m:sub>
                  <m:sup>
                    <m:r>
                      <w:rPr>
                        <w:rFonts w:ascii="Cambria Math" w:hAnsi="Cambria Math"/>
                        <w:lang w:eastAsia="es-ES"/>
                      </w:rPr>
                      <m:t>n</m:t>
                    </m:r>
                  </m:sup>
                  <m:e>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e>
                      <m:sup>
                        <m:r>
                          <w:rPr>
                            <w:rFonts w:ascii="Cambria Math" w:hAnsi="Cambria Math"/>
                            <w:lang w:eastAsia="es-ES"/>
                          </w:rPr>
                          <m:t>*</m:t>
                        </m:r>
                      </m:sup>
                    </m:sSup>
                    <m:r>
                      <w:rPr>
                        <w:rFonts w:ascii="Cambria Math" w:hAnsi="Cambria Math"/>
                        <w:lang w:eastAsia="es-ES"/>
                      </w:rPr>
                      <m:t>(ε+</m:t>
                    </m:r>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ξ</m:t>
                            </m:r>
                          </m:e>
                          <m:sub>
                            <m:r>
                              <w:rPr>
                                <w:rFonts w:ascii="Cambria Math" w:hAnsi="Cambria Math"/>
                                <w:lang w:eastAsia="es-ES"/>
                              </w:rPr>
                              <m:t>i</m:t>
                            </m:r>
                          </m:sub>
                        </m:sSub>
                      </m:e>
                      <m:sup>
                        <m:r>
                          <w:rPr>
                            <w:rFonts w:ascii="Cambria Math" w:hAnsi="Cambria Math"/>
                            <w:lang w:eastAsia="es-ES"/>
                          </w:rPr>
                          <m:t>*</m:t>
                        </m:r>
                      </m:sup>
                    </m:sSup>
                    <m:r>
                      <w:rPr>
                        <w:rFonts w:ascii="Cambria Math" w:hAnsi="Cambria Math"/>
                        <w:lang w:eastAsia="es-ES"/>
                      </w:rPr>
                      <m:t>+</m:t>
                    </m:r>
                    <m:sSub>
                      <m:sSubPr>
                        <m:ctrlPr>
                          <w:rPr>
                            <w:rFonts w:ascii="Cambria Math" w:hAnsi="Cambria Math"/>
                            <w:i/>
                            <w:lang w:eastAsia="es-ES"/>
                          </w:rPr>
                        </m:ctrlPr>
                      </m:sSubPr>
                      <m:e>
                        <m:r>
                          <w:rPr>
                            <w:rFonts w:ascii="Cambria Math" w:hAnsi="Cambria Math"/>
                            <w:lang w:eastAsia="es-ES"/>
                          </w:rPr>
                          <m:t>y</m:t>
                        </m:r>
                      </m:e>
                      <m:sub>
                        <m:r>
                          <w:rPr>
                            <w:rFonts w:ascii="Cambria Math" w:hAnsi="Cambria Math"/>
                            <w:lang w:eastAsia="es-ES"/>
                          </w:rPr>
                          <m:t>i</m:t>
                        </m:r>
                      </m:sub>
                    </m:sSub>
                    <m:r>
                      <w:rPr>
                        <w:rFonts w:ascii="Cambria Math" w:hAnsi="Cambria Math"/>
                        <w:lang w:eastAsia="es-ES"/>
                      </w:rPr>
                      <m:t>-</m:t>
                    </m:r>
                    <m:d>
                      <m:dPr>
                        <m:begChr m:val="〈"/>
                        <m:endChr m:val="〉"/>
                        <m:ctrlPr>
                          <w:rPr>
                            <w:rFonts w:ascii="Cambria Math" w:hAnsi="Cambria Math"/>
                            <w:i/>
                            <w:lang w:eastAsia="es-ES"/>
                          </w:rPr>
                        </m:ctrlPr>
                      </m:dPr>
                      <m:e>
                        <m:acc>
                          <m:accPr>
                            <m:chr m:val="⃗"/>
                            <m:ctrlPr>
                              <w:rPr>
                                <w:rFonts w:ascii="Cambria Math" w:hAnsi="Cambria Math"/>
                                <w:i/>
                                <w:lang w:eastAsia="es-ES"/>
                              </w:rPr>
                            </m:ctrlPr>
                          </m:accPr>
                          <m:e>
                            <m:r>
                              <w:rPr>
                                <w:rFonts w:ascii="Cambria Math" w:hAnsi="Cambria Math"/>
                                <w:lang w:eastAsia="es-ES"/>
                              </w:rPr>
                              <m:t>w</m:t>
                            </m:r>
                          </m:e>
                        </m:acc>
                        <m:r>
                          <w:rPr>
                            <w:rFonts w:ascii="Cambria Math" w:hAnsi="Cambria Math"/>
                            <w:lang w:eastAsia="es-ES"/>
                          </w:rPr>
                          <m:t>∙</m:t>
                        </m:r>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i</m:t>
                            </m:r>
                          </m:sub>
                        </m:sSub>
                      </m:e>
                    </m:d>
                    <m:r>
                      <w:rPr>
                        <w:rFonts w:ascii="Cambria Math" w:hAnsi="Cambria Math"/>
                        <w:lang w:eastAsia="es-ES"/>
                      </w:rPr>
                      <m:t>-b)</m:t>
                    </m:r>
                  </m:e>
                </m:nary>
              </m:oMath>
            </m:oMathPara>
          </w:p>
          <w:p w14:paraId="6269C730" w14:textId="77777777" w:rsidR="00845C49" w:rsidRPr="00E30C2F" w:rsidRDefault="00845C49" w:rsidP="00C72F66">
            <w:pPr>
              <w:rPr>
                <w:lang w:eastAsia="es-ES"/>
              </w:rPr>
            </w:pPr>
            <m:oMathPara>
              <m:oMathParaPr>
                <m:jc m:val="left"/>
              </m:oMathParaPr>
              <m:oMath>
                <m:r>
                  <w:rPr>
                    <w:rFonts w:ascii="Cambria Math" w:hAnsi="Cambria Math"/>
                    <w:lang w:eastAsia="es-ES"/>
                  </w:rPr>
                  <m:t>-</m:t>
                </m:r>
                <m:nary>
                  <m:naryPr>
                    <m:chr m:val="∑"/>
                    <m:limLoc m:val="undOvr"/>
                    <m:ctrlPr>
                      <w:rPr>
                        <w:rFonts w:ascii="Cambria Math" w:hAnsi="Cambria Math"/>
                        <w:i/>
                        <w:lang w:eastAsia="es-ES"/>
                      </w:rPr>
                    </m:ctrlPr>
                  </m:naryPr>
                  <m:sub>
                    <m:r>
                      <w:rPr>
                        <w:rFonts w:ascii="Cambria Math" w:hAnsi="Cambria Math"/>
                        <w:lang w:eastAsia="es-ES"/>
                      </w:rPr>
                      <m:t>i=1</m:t>
                    </m:r>
                  </m:sub>
                  <m:sup>
                    <m:r>
                      <w:rPr>
                        <w:rFonts w:ascii="Cambria Math" w:hAnsi="Cambria Math"/>
                        <w:lang w:eastAsia="es-ES"/>
                      </w:rPr>
                      <m:t>n</m:t>
                    </m:r>
                  </m:sup>
                  <m:e>
                    <m:r>
                      <w:rPr>
                        <w:rFonts w:ascii="Cambria Math" w:hAnsi="Cambria Math"/>
                        <w:lang w:eastAsia="es-ES"/>
                      </w:rPr>
                      <m:t>(</m:t>
                    </m:r>
                    <m:sSub>
                      <m:sSubPr>
                        <m:ctrlPr>
                          <w:rPr>
                            <w:rFonts w:ascii="Cambria Math" w:hAnsi="Cambria Math"/>
                            <w:i/>
                            <w:lang w:eastAsia="es-ES"/>
                          </w:rPr>
                        </m:ctrlPr>
                      </m:sSubPr>
                      <m:e>
                        <m:r>
                          <w:rPr>
                            <w:rFonts w:ascii="Cambria Math" w:hAnsi="Cambria Math"/>
                            <w:lang w:eastAsia="es-ES"/>
                          </w:rPr>
                          <m:t>β</m:t>
                        </m:r>
                      </m:e>
                      <m:sub>
                        <m:r>
                          <w:rPr>
                            <w:rFonts w:ascii="Cambria Math" w:hAnsi="Cambria Math"/>
                            <w:lang w:eastAsia="es-ES"/>
                          </w:rPr>
                          <m:t>i</m:t>
                        </m:r>
                      </m:sub>
                    </m:sSub>
                    <m:sSub>
                      <m:sSubPr>
                        <m:ctrlPr>
                          <w:rPr>
                            <w:rFonts w:ascii="Cambria Math" w:hAnsi="Cambria Math"/>
                            <w:i/>
                            <w:lang w:eastAsia="es-ES"/>
                          </w:rPr>
                        </m:ctrlPr>
                      </m:sSubPr>
                      <m:e>
                        <m:r>
                          <w:rPr>
                            <w:rFonts w:ascii="Cambria Math" w:hAnsi="Cambria Math"/>
                            <w:lang w:eastAsia="es-ES"/>
                          </w:rPr>
                          <m:t>ξ</m:t>
                        </m:r>
                      </m:e>
                      <m:sub>
                        <m:r>
                          <w:rPr>
                            <w:rFonts w:ascii="Cambria Math" w:hAnsi="Cambria Math"/>
                            <w:lang w:eastAsia="es-ES"/>
                          </w:rPr>
                          <m:t>i</m:t>
                        </m:r>
                      </m:sub>
                    </m:sSub>
                    <m:r>
                      <w:rPr>
                        <w:rFonts w:ascii="Cambria Math" w:hAnsi="Cambria Math"/>
                        <w:lang w:eastAsia="es-ES"/>
                      </w:rPr>
                      <m:t>+</m:t>
                    </m:r>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β</m:t>
                            </m:r>
                          </m:e>
                          <m:sub>
                            <m:r>
                              <w:rPr>
                                <w:rFonts w:ascii="Cambria Math" w:hAnsi="Cambria Math"/>
                                <w:lang w:eastAsia="es-ES"/>
                              </w:rPr>
                              <m:t>i</m:t>
                            </m:r>
                          </m:sub>
                        </m:sSub>
                      </m:e>
                      <m:sup>
                        <m:r>
                          <w:rPr>
                            <w:rFonts w:ascii="Cambria Math" w:hAnsi="Cambria Math"/>
                            <w:lang w:eastAsia="es-ES"/>
                          </w:rPr>
                          <m:t>*</m:t>
                        </m:r>
                      </m:sup>
                    </m:sSup>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ξ</m:t>
                            </m:r>
                          </m:e>
                          <m:sub>
                            <m:r>
                              <w:rPr>
                                <w:rFonts w:ascii="Cambria Math" w:hAnsi="Cambria Math"/>
                                <w:lang w:eastAsia="es-ES"/>
                              </w:rPr>
                              <m:t>i</m:t>
                            </m:r>
                          </m:sub>
                        </m:sSub>
                      </m:e>
                      <m:sup>
                        <m:r>
                          <w:rPr>
                            <w:rFonts w:ascii="Cambria Math" w:hAnsi="Cambria Math"/>
                            <w:lang w:eastAsia="es-ES"/>
                          </w:rPr>
                          <m:t>*</m:t>
                        </m:r>
                      </m:sup>
                    </m:sSup>
                    <m:r>
                      <w:rPr>
                        <w:rFonts w:ascii="Cambria Math" w:hAnsi="Cambria Math"/>
                        <w:lang w:eastAsia="es-ES"/>
                      </w:rPr>
                      <m:t>)</m:t>
                    </m:r>
                  </m:e>
                </m:nary>
              </m:oMath>
            </m:oMathPara>
          </w:p>
          <w:p w14:paraId="0F0B7A52" w14:textId="77777777" w:rsidR="00845C49" w:rsidRPr="00E30C2F" w:rsidRDefault="00845C49" w:rsidP="00C72F66">
            <w:pPr>
              <w:rPr>
                <w:bCs/>
                <w:i/>
                <w:position w:val="-16"/>
                <w:szCs w:val="20"/>
                <w:lang w:val="es-CL" w:eastAsia="es-ES"/>
              </w:rPr>
            </w:pPr>
          </w:p>
        </w:tc>
        <w:tc>
          <w:tcPr>
            <w:tcW w:w="477" w:type="pct"/>
            <w:vAlign w:val="center"/>
          </w:tcPr>
          <w:p w14:paraId="46605542" w14:textId="77777777" w:rsidR="00845C49" w:rsidRPr="00E30C2F" w:rsidRDefault="00845C49" w:rsidP="00C72F66">
            <w:pPr>
              <w:rPr>
                <w:bCs/>
                <w:iCs/>
                <w:lang w:val="es-CL" w:eastAsia="es-ES"/>
              </w:rPr>
            </w:pPr>
          </w:p>
        </w:tc>
      </w:tr>
    </w:tbl>
    <w:p w14:paraId="1FB51485" w14:textId="77777777" w:rsidR="00845C49" w:rsidRPr="00E30C2F" w:rsidRDefault="00845C49" w:rsidP="00845C49">
      <w:pPr>
        <w:rPr>
          <w:lang w:eastAsia="es-ES"/>
        </w:rPr>
      </w:pPr>
      <w:r w:rsidRPr="00E30C2F">
        <w:rPr>
          <w:lang w:eastAsia="es-ES"/>
        </w:rPr>
        <w:tab/>
        <w:t xml:space="preserve">De acuerdo al </w:t>
      </w:r>
      <w:r w:rsidRPr="00E30C2F">
        <w:rPr>
          <w:i/>
          <w:iCs/>
          <w:lang w:eastAsia="es-ES"/>
        </w:rPr>
        <w:t xml:space="preserve">teorema de Kuhn-Tucker, </w:t>
      </w:r>
      <w:r w:rsidRPr="00E30C2F">
        <w:rPr>
          <w:lang w:eastAsia="es-ES"/>
        </w:rPr>
        <w:t>las derivadas parciales de la ecuación (3.6) con respecto a las variables primales son iguales a cero en el punto silla y en las ecuaciones (3.7 - 3.10) se pueden apreciar las relaciones de las variables duales.</w:t>
      </w:r>
    </w:p>
    <w:p w14:paraId="00E0F83B" w14:textId="77777777" w:rsidR="00845C49" w:rsidRPr="00BE0C89" w:rsidRDefault="00845C49" w:rsidP="00845C49">
      <w:pPr>
        <w:rPr>
          <w:lang w:eastAsia="es-ES"/>
        </w:rPr>
      </w:pPr>
    </w:p>
    <w:tbl>
      <w:tblPr>
        <w:tblW w:w="5000" w:type="pct"/>
        <w:tblCellMar>
          <w:left w:w="70" w:type="dxa"/>
          <w:right w:w="70" w:type="dxa"/>
        </w:tblCellMar>
        <w:tblLook w:val="0000" w:firstRow="0" w:lastRow="0" w:firstColumn="0" w:lastColumn="0" w:noHBand="0" w:noVBand="0"/>
      </w:tblPr>
      <w:tblGrid>
        <w:gridCol w:w="1711"/>
        <w:gridCol w:w="5132"/>
        <w:gridCol w:w="1711"/>
      </w:tblGrid>
      <w:tr w:rsidR="00845C49" w:rsidRPr="00E30C2F" w14:paraId="5B8B577D" w14:textId="77777777" w:rsidTr="00C72F66">
        <w:tc>
          <w:tcPr>
            <w:tcW w:w="1000" w:type="pct"/>
          </w:tcPr>
          <w:p w14:paraId="519F8E9A" w14:textId="77777777" w:rsidR="00845C49" w:rsidRPr="00E30C2F" w:rsidRDefault="00845C49" w:rsidP="00C72F66">
            <w:pPr>
              <w:rPr>
                <w:lang w:eastAsia="es-ES"/>
              </w:rPr>
            </w:pPr>
          </w:p>
        </w:tc>
        <w:tc>
          <w:tcPr>
            <w:tcW w:w="3000" w:type="pct"/>
          </w:tcPr>
          <w:p w14:paraId="712E995D" w14:textId="77777777" w:rsidR="00845C49" w:rsidRPr="00E30C2F" w:rsidRDefault="00757E87" w:rsidP="00C72F66">
            <w:pPr>
              <w:rPr>
                <w:lang w:eastAsia="es-ES"/>
              </w:rPr>
            </w:pPr>
            <m:oMathPara>
              <m:oMathParaPr>
                <m:jc m:val="left"/>
              </m:oMathParaPr>
              <m:oMath>
                <m:f>
                  <m:fPr>
                    <m:ctrlPr>
                      <w:rPr>
                        <w:rFonts w:ascii="Cambria Math" w:hAnsi="Cambria Math"/>
                        <w:i/>
                        <w:lang w:eastAsia="es-ES"/>
                      </w:rPr>
                    </m:ctrlPr>
                  </m:fPr>
                  <m:num>
                    <m:r>
                      <w:rPr>
                        <w:rFonts w:ascii="Cambria Math" w:hAnsi="Cambria Math"/>
                        <w:lang w:eastAsia="es-ES"/>
                      </w:rPr>
                      <m:t>∂L</m:t>
                    </m:r>
                  </m:num>
                  <m:den>
                    <m:r>
                      <w:rPr>
                        <w:rFonts w:ascii="Cambria Math" w:hAnsi="Cambria Math"/>
                        <w:lang w:eastAsia="es-ES"/>
                      </w:rPr>
                      <m:t>∂</m:t>
                    </m:r>
                    <m:acc>
                      <m:accPr>
                        <m:chr m:val="⃗"/>
                        <m:ctrlPr>
                          <w:rPr>
                            <w:rFonts w:ascii="Cambria Math" w:hAnsi="Cambria Math"/>
                            <w:i/>
                            <w:lang w:eastAsia="es-ES"/>
                          </w:rPr>
                        </m:ctrlPr>
                      </m:accPr>
                      <m:e>
                        <m:r>
                          <w:rPr>
                            <w:rFonts w:ascii="Cambria Math" w:hAnsi="Cambria Math"/>
                            <w:lang w:eastAsia="es-ES"/>
                          </w:rPr>
                          <m:t>w</m:t>
                        </m:r>
                      </m:e>
                    </m:acc>
                  </m:den>
                </m:f>
                <m:r>
                  <w:rPr>
                    <w:rFonts w:ascii="Cambria Math" w:hAnsi="Cambria Math"/>
                    <w:lang w:eastAsia="es-ES"/>
                  </w:rPr>
                  <m:t>=</m:t>
                </m:r>
                <m:acc>
                  <m:accPr>
                    <m:chr m:val="⃗"/>
                    <m:ctrlPr>
                      <w:rPr>
                        <w:rFonts w:ascii="Cambria Math" w:hAnsi="Cambria Math"/>
                        <w:i/>
                        <w:lang w:eastAsia="es-ES"/>
                      </w:rPr>
                    </m:ctrlPr>
                  </m:accPr>
                  <m:e>
                    <m:r>
                      <w:rPr>
                        <w:rFonts w:ascii="Cambria Math" w:hAnsi="Cambria Math"/>
                        <w:lang w:eastAsia="es-ES"/>
                      </w:rPr>
                      <m:t>w</m:t>
                    </m:r>
                  </m:e>
                </m:acc>
                <m:r>
                  <w:rPr>
                    <w:rFonts w:ascii="Cambria Math" w:hAnsi="Cambria Math"/>
                    <w:lang w:eastAsia="es-ES"/>
                  </w:rPr>
                  <m:t>-</m:t>
                </m:r>
                <m:nary>
                  <m:naryPr>
                    <m:chr m:val="∑"/>
                    <m:limLoc m:val="undOvr"/>
                    <m:ctrlPr>
                      <w:rPr>
                        <w:rFonts w:ascii="Cambria Math" w:hAnsi="Cambria Math"/>
                        <w:i/>
                        <w:lang w:eastAsia="es-ES"/>
                      </w:rPr>
                    </m:ctrlPr>
                  </m:naryPr>
                  <m:sub>
                    <m:r>
                      <w:rPr>
                        <w:rFonts w:ascii="Cambria Math" w:hAnsi="Cambria Math"/>
                        <w:lang w:eastAsia="es-ES"/>
                      </w:rPr>
                      <m:t>i=1</m:t>
                    </m:r>
                  </m:sub>
                  <m:sup>
                    <m:r>
                      <w:rPr>
                        <w:rFonts w:ascii="Cambria Math" w:hAnsi="Cambria Math"/>
                        <w:lang w:eastAsia="es-ES"/>
                      </w:rPr>
                      <m:t>n</m:t>
                    </m:r>
                  </m:sup>
                  <m:e>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i</m:t>
                        </m:r>
                      </m:sub>
                    </m:sSub>
                    <m:r>
                      <w:rPr>
                        <w:rFonts w:ascii="Cambria Math" w:hAnsi="Cambria Math"/>
                        <w:lang w:eastAsia="es-ES"/>
                      </w:rPr>
                      <m:t>+</m:t>
                    </m:r>
                  </m:e>
                </m:nary>
                <m:nary>
                  <m:naryPr>
                    <m:chr m:val="∑"/>
                    <m:limLoc m:val="undOvr"/>
                    <m:ctrlPr>
                      <w:rPr>
                        <w:rFonts w:ascii="Cambria Math" w:hAnsi="Cambria Math"/>
                        <w:i/>
                        <w:lang w:eastAsia="es-ES"/>
                      </w:rPr>
                    </m:ctrlPr>
                  </m:naryPr>
                  <m:sub>
                    <m:r>
                      <w:rPr>
                        <w:rFonts w:ascii="Cambria Math" w:hAnsi="Cambria Math"/>
                        <w:lang w:eastAsia="es-ES"/>
                      </w:rPr>
                      <m:t>i=1</m:t>
                    </m:r>
                  </m:sub>
                  <m:sup>
                    <m:r>
                      <w:rPr>
                        <w:rFonts w:ascii="Cambria Math" w:hAnsi="Cambria Math"/>
                        <w:lang w:eastAsia="es-ES"/>
                      </w:rPr>
                      <m:t>n</m:t>
                    </m:r>
                  </m:sup>
                  <m:e>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e>
                      <m:sup>
                        <m:r>
                          <w:rPr>
                            <w:rFonts w:ascii="Cambria Math" w:hAnsi="Cambria Math"/>
                            <w:lang w:eastAsia="es-ES"/>
                          </w:rPr>
                          <m:t>*</m:t>
                        </m:r>
                      </m:sup>
                    </m:sSup>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i</m:t>
                        </m:r>
                      </m:sub>
                    </m:sSub>
                  </m:e>
                </m:nary>
                <m:r>
                  <w:rPr>
                    <w:rFonts w:ascii="Cambria Math" w:hAnsi="Cambria Math"/>
                    <w:lang w:eastAsia="es-ES"/>
                  </w:rPr>
                  <m:t>=0</m:t>
                </m:r>
              </m:oMath>
            </m:oMathPara>
          </w:p>
        </w:tc>
        <w:tc>
          <w:tcPr>
            <w:tcW w:w="1000" w:type="pct"/>
            <w:vAlign w:val="center"/>
          </w:tcPr>
          <w:p w14:paraId="23BE6DE9" w14:textId="77777777" w:rsidR="00845C49" w:rsidRPr="00E30C2F" w:rsidRDefault="00845C49" w:rsidP="00C72F66">
            <w:pPr>
              <w:rPr>
                <w:bCs/>
                <w:iCs/>
                <w:lang w:val="es-CL" w:eastAsia="es-ES"/>
              </w:rPr>
            </w:pPr>
            <w:r w:rsidRPr="00E30C2F">
              <w:rPr>
                <w:bCs/>
                <w:iCs/>
                <w:lang w:val="es-CL" w:eastAsia="es-ES"/>
              </w:rPr>
              <w:t>(3.7)</w:t>
            </w:r>
          </w:p>
        </w:tc>
      </w:tr>
      <w:tr w:rsidR="00845C49" w:rsidRPr="00E30C2F" w14:paraId="6AF53769" w14:textId="77777777" w:rsidTr="00C72F66">
        <w:trPr>
          <w:trHeight w:val="1088"/>
        </w:trPr>
        <w:tc>
          <w:tcPr>
            <w:tcW w:w="1000" w:type="pct"/>
          </w:tcPr>
          <w:p w14:paraId="0BA83A11" w14:textId="77777777" w:rsidR="00845C49" w:rsidRPr="00E30C2F" w:rsidRDefault="00845C49" w:rsidP="00C72F66">
            <w:pPr>
              <w:rPr>
                <w:lang w:eastAsia="es-ES"/>
              </w:rPr>
            </w:pPr>
          </w:p>
        </w:tc>
        <w:tc>
          <w:tcPr>
            <w:tcW w:w="3000" w:type="pct"/>
          </w:tcPr>
          <w:p w14:paraId="4FC867FB" w14:textId="77777777" w:rsidR="00845C49" w:rsidRPr="00E30C2F" w:rsidRDefault="00757E87" w:rsidP="00C72F66">
            <w:pPr>
              <w:rPr>
                <w:lang w:eastAsia="es-ES"/>
              </w:rPr>
            </w:pPr>
            <m:oMathPara>
              <m:oMathParaPr>
                <m:jc m:val="left"/>
              </m:oMathParaPr>
              <m:oMath>
                <m:f>
                  <m:fPr>
                    <m:ctrlPr>
                      <w:rPr>
                        <w:rFonts w:ascii="Cambria Math" w:hAnsi="Cambria Math"/>
                        <w:i/>
                        <w:lang w:eastAsia="es-ES"/>
                      </w:rPr>
                    </m:ctrlPr>
                  </m:fPr>
                  <m:num>
                    <m:r>
                      <w:rPr>
                        <w:rFonts w:ascii="Cambria Math" w:hAnsi="Cambria Math"/>
                        <w:lang w:eastAsia="es-ES"/>
                      </w:rPr>
                      <m:t>∂L</m:t>
                    </m:r>
                  </m:num>
                  <m:den>
                    <m:r>
                      <w:rPr>
                        <w:rFonts w:ascii="Cambria Math" w:hAnsi="Cambria Math"/>
                        <w:lang w:eastAsia="es-ES"/>
                      </w:rPr>
                      <m:t>∂b</m:t>
                    </m:r>
                  </m:den>
                </m:f>
                <m:r>
                  <w:rPr>
                    <w:rFonts w:ascii="Cambria Math" w:hAnsi="Cambria Math"/>
                    <w:lang w:eastAsia="es-ES"/>
                  </w:rPr>
                  <m:t>=</m:t>
                </m:r>
                <m:nary>
                  <m:naryPr>
                    <m:chr m:val="∑"/>
                    <m:limLoc m:val="undOvr"/>
                    <m:ctrlPr>
                      <w:rPr>
                        <w:rFonts w:ascii="Cambria Math" w:hAnsi="Cambria Math"/>
                        <w:i/>
                        <w:lang w:eastAsia="es-ES"/>
                      </w:rPr>
                    </m:ctrlPr>
                  </m:naryPr>
                  <m:sub>
                    <m:r>
                      <w:rPr>
                        <w:rFonts w:ascii="Cambria Math" w:hAnsi="Cambria Math"/>
                        <w:lang w:eastAsia="es-ES"/>
                      </w:rPr>
                      <m:t>i=1</m:t>
                    </m:r>
                  </m:sub>
                  <m:sup>
                    <m:r>
                      <w:rPr>
                        <w:rFonts w:ascii="Cambria Math" w:hAnsi="Cambria Math"/>
                        <w:lang w:eastAsia="es-ES"/>
                      </w:rPr>
                      <m:t>n</m:t>
                    </m:r>
                  </m:sup>
                  <m:e>
                    <m:r>
                      <w:rPr>
                        <w:rFonts w:ascii="Cambria Math" w:hAnsi="Cambria Math"/>
                        <w:lang w:eastAsia="es-ES"/>
                      </w:rPr>
                      <m:t>(</m:t>
                    </m:r>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e>
                      <m:sup>
                        <m:r>
                          <w:rPr>
                            <w:rFonts w:ascii="Cambria Math" w:hAnsi="Cambria Math"/>
                            <w:lang w:eastAsia="es-ES"/>
                          </w:rPr>
                          <m:t>*</m:t>
                        </m:r>
                      </m:sup>
                    </m:sSup>
                    <m:r>
                      <w:rPr>
                        <w:rFonts w:ascii="Cambria Math" w:hAnsi="Cambria Math"/>
                        <w:lang w:eastAsia="es-ES"/>
                      </w:rPr>
                      <m:t>-</m:t>
                    </m:r>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r>
                      <w:rPr>
                        <w:rFonts w:ascii="Cambria Math" w:hAnsi="Cambria Math"/>
                        <w:lang w:eastAsia="es-ES"/>
                      </w:rPr>
                      <m:t>)</m:t>
                    </m:r>
                  </m:e>
                </m:nary>
                <m:r>
                  <w:rPr>
                    <w:rFonts w:ascii="Cambria Math" w:hAnsi="Cambria Math"/>
                    <w:lang w:eastAsia="es-ES"/>
                  </w:rPr>
                  <m:t>=0</m:t>
                </m:r>
              </m:oMath>
            </m:oMathPara>
          </w:p>
        </w:tc>
        <w:tc>
          <w:tcPr>
            <w:tcW w:w="1000" w:type="pct"/>
            <w:vAlign w:val="center"/>
          </w:tcPr>
          <w:p w14:paraId="5649DECD" w14:textId="77777777" w:rsidR="00845C49" w:rsidRPr="00E30C2F" w:rsidRDefault="00845C49" w:rsidP="00C72F66">
            <w:pPr>
              <w:rPr>
                <w:bCs/>
                <w:iCs/>
                <w:lang w:val="es-CL" w:eastAsia="es-ES"/>
              </w:rPr>
            </w:pPr>
            <w:r w:rsidRPr="00E30C2F">
              <w:rPr>
                <w:bCs/>
                <w:iCs/>
                <w:lang w:val="es-CL" w:eastAsia="es-ES"/>
              </w:rPr>
              <w:t>(3.8)</w:t>
            </w:r>
          </w:p>
        </w:tc>
      </w:tr>
      <w:tr w:rsidR="00845C49" w:rsidRPr="00E30C2F" w14:paraId="5B32335D" w14:textId="77777777" w:rsidTr="00C72F66">
        <w:trPr>
          <w:trHeight w:val="898"/>
        </w:trPr>
        <w:tc>
          <w:tcPr>
            <w:tcW w:w="1000" w:type="pct"/>
          </w:tcPr>
          <w:p w14:paraId="5C5BA849" w14:textId="77777777" w:rsidR="00845C49" w:rsidRPr="00E30C2F" w:rsidRDefault="00845C49" w:rsidP="00C72F66">
            <w:pPr>
              <w:rPr>
                <w:lang w:eastAsia="es-ES"/>
              </w:rPr>
            </w:pPr>
          </w:p>
        </w:tc>
        <w:tc>
          <w:tcPr>
            <w:tcW w:w="3000" w:type="pct"/>
          </w:tcPr>
          <w:p w14:paraId="4353DD26" w14:textId="77777777" w:rsidR="00845C49" w:rsidRPr="00E30C2F" w:rsidRDefault="00757E87" w:rsidP="00C72F66">
            <w:pPr>
              <w:rPr>
                <w:lang w:eastAsia="es-ES"/>
              </w:rPr>
            </w:pPr>
            <m:oMathPara>
              <m:oMathParaPr>
                <m:jc m:val="left"/>
              </m:oMathParaPr>
              <m:oMath>
                <m:f>
                  <m:fPr>
                    <m:ctrlPr>
                      <w:rPr>
                        <w:rFonts w:ascii="Cambria Math" w:hAnsi="Cambria Math"/>
                        <w:i/>
                        <w:lang w:eastAsia="es-ES"/>
                      </w:rPr>
                    </m:ctrlPr>
                  </m:fPr>
                  <m:num>
                    <m:r>
                      <w:rPr>
                        <w:rFonts w:ascii="Cambria Math" w:hAnsi="Cambria Math"/>
                        <w:lang w:eastAsia="es-ES"/>
                      </w:rPr>
                      <m:t>∂L</m:t>
                    </m:r>
                  </m:num>
                  <m:den>
                    <m:r>
                      <w:rPr>
                        <w:rFonts w:ascii="Cambria Math" w:hAnsi="Cambria Math"/>
                        <w:lang w:eastAsia="es-ES"/>
                      </w:rPr>
                      <m:t>∂</m:t>
                    </m:r>
                    <m:sSub>
                      <m:sSubPr>
                        <m:ctrlPr>
                          <w:rPr>
                            <w:rFonts w:ascii="Cambria Math" w:hAnsi="Cambria Math"/>
                            <w:i/>
                            <w:lang w:eastAsia="es-ES"/>
                          </w:rPr>
                        </m:ctrlPr>
                      </m:sSubPr>
                      <m:e>
                        <m:r>
                          <w:rPr>
                            <w:rFonts w:ascii="Cambria Math" w:hAnsi="Cambria Math"/>
                            <w:lang w:eastAsia="es-ES"/>
                          </w:rPr>
                          <m:t>ξ</m:t>
                        </m:r>
                      </m:e>
                      <m:sub>
                        <m:r>
                          <w:rPr>
                            <w:rFonts w:ascii="Cambria Math" w:hAnsi="Cambria Math"/>
                            <w:lang w:eastAsia="es-ES"/>
                          </w:rPr>
                          <m:t>i</m:t>
                        </m:r>
                      </m:sub>
                    </m:sSub>
                  </m:den>
                </m:f>
                <m:r>
                  <w:rPr>
                    <w:rFonts w:ascii="Cambria Math" w:hAnsi="Cambria Math"/>
                    <w:lang w:eastAsia="es-ES"/>
                  </w:rPr>
                  <m:t>=C-</m:t>
                </m:r>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r>
                  <w:rPr>
                    <w:rFonts w:ascii="Cambria Math" w:hAnsi="Cambria Math"/>
                    <w:lang w:eastAsia="es-ES"/>
                  </w:rPr>
                  <m:t>-</m:t>
                </m:r>
                <m:sSub>
                  <m:sSubPr>
                    <m:ctrlPr>
                      <w:rPr>
                        <w:rFonts w:ascii="Cambria Math" w:hAnsi="Cambria Math"/>
                        <w:i/>
                        <w:lang w:eastAsia="es-ES"/>
                      </w:rPr>
                    </m:ctrlPr>
                  </m:sSubPr>
                  <m:e>
                    <m:r>
                      <w:rPr>
                        <w:rFonts w:ascii="Cambria Math" w:hAnsi="Cambria Math"/>
                        <w:lang w:eastAsia="es-ES"/>
                      </w:rPr>
                      <m:t>β</m:t>
                    </m:r>
                  </m:e>
                  <m:sub>
                    <m:r>
                      <w:rPr>
                        <w:rFonts w:ascii="Cambria Math" w:hAnsi="Cambria Math"/>
                        <w:lang w:eastAsia="es-ES"/>
                      </w:rPr>
                      <m:t>i</m:t>
                    </m:r>
                  </m:sub>
                </m:sSub>
                <m:r>
                  <w:rPr>
                    <w:rFonts w:ascii="Cambria Math" w:hAnsi="Cambria Math"/>
                    <w:lang w:eastAsia="es-ES"/>
                  </w:rPr>
                  <m:t>=0</m:t>
                </m:r>
              </m:oMath>
            </m:oMathPara>
          </w:p>
        </w:tc>
        <w:tc>
          <w:tcPr>
            <w:tcW w:w="1000" w:type="pct"/>
            <w:vAlign w:val="center"/>
          </w:tcPr>
          <w:p w14:paraId="0357D27A" w14:textId="77777777" w:rsidR="00845C49" w:rsidRPr="00E30C2F" w:rsidRDefault="00845C49" w:rsidP="00C72F66">
            <w:pPr>
              <w:rPr>
                <w:bCs/>
                <w:iCs/>
                <w:lang w:val="es-CL" w:eastAsia="es-ES"/>
              </w:rPr>
            </w:pPr>
            <w:r w:rsidRPr="00E30C2F">
              <w:rPr>
                <w:bCs/>
                <w:iCs/>
                <w:lang w:val="es-CL" w:eastAsia="es-ES"/>
              </w:rPr>
              <w:t>(3.9)</w:t>
            </w:r>
          </w:p>
        </w:tc>
      </w:tr>
      <w:tr w:rsidR="00845C49" w:rsidRPr="00E30C2F" w14:paraId="2F656979" w14:textId="77777777" w:rsidTr="00C72F66">
        <w:trPr>
          <w:trHeight w:val="842"/>
        </w:trPr>
        <w:tc>
          <w:tcPr>
            <w:tcW w:w="1000" w:type="pct"/>
          </w:tcPr>
          <w:p w14:paraId="2FE95499" w14:textId="77777777" w:rsidR="00845C49" w:rsidRPr="00E30C2F" w:rsidRDefault="00845C49" w:rsidP="00C72F66">
            <w:pPr>
              <w:rPr>
                <w:lang w:eastAsia="es-ES"/>
              </w:rPr>
            </w:pPr>
          </w:p>
        </w:tc>
        <w:tc>
          <w:tcPr>
            <w:tcW w:w="3000" w:type="pct"/>
          </w:tcPr>
          <w:p w14:paraId="255F34F2" w14:textId="77777777" w:rsidR="00845C49" w:rsidRPr="00E30C2F" w:rsidRDefault="00757E87" w:rsidP="00C72F66">
            <w:pPr>
              <w:rPr>
                <w:lang w:eastAsia="es-ES"/>
              </w:rPr>
            </w:pPr>
            <m:oMathPara>
              <m:oMathParaPr>
                <m:jc m:val="left"/>
              </m:oMathParaPr>
              <m:oMath>
                <m:f>
                  <m:fPr>
                    <m:ctrlPr>
                      <w:rPr>
                        <w:rFonts w:ascii="Cambria Math" w:hAnsi="Cambria Math"/>
                        <w:i/>
                        <w:lang w:eastAsia="es-ES"/>
                      </w:rPr>
                    </m:ctrlPr>
                  </m:fPr>
                  <m:num>
                    <m:r>
                      <w:rPr>
                        <w:rFonts w:ascii="Cambria Math" w:hAnsi="Cambria Math"/>
                        <w:lang w:eastAsia="es-ES"/>
                      </w:rPr>
                      <m:t>∂L</m:t>
                    </m:r>
                  </m:num>
                  <m:den>
                    <m:r>
                      <w:rPr>
                        <w:rFonts w:ascii="Cambria Math" w:hAnsi="Cambria Math"/>
                        <w:lang w:eastAsia="es-ES"/>
                      </w:rPr>
                      <m:t>∂</m:t>
                    </m:r>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ξ</m:t>
                            </m:r>
                          </m:e>
                          <m:sub>
                            <m:r>
                              <w:rPr>
                                <w:rFonts w:ascii="Cambria Math" w:hAnsi="Cambria Math"/>
                                <w:lang w:eastAsia="es-ES"/>
                              </w:rPr>
                              <m:t>i</m:t>
                            </m:r>
                          </m:sub>
                        </m:sSub>
                      </m:e>
                      <m:sup>
                        <m:r>
                          <w:rPr>
                            <w:rFonts w:ascii="Cambria Math" w:hAnsi="Cambria Math"/>
                            <w:lang w:eastAsia="es-ES"/>
                          </w:rPr>
                          <m:t>*</m:t>
                        </m:r>
                      </m:sup>
                    </m:sSup>
                  </m:den>
                </m:f>
                <m:r>
                  <w:rPr>
                    <w:rFonts w:ascii="Cambria Math" w:hAnsi="Cambria Math"/>
                    <w:lang w:eastAsia="es-ES"/>
                  </w:rPr>
                  <m:t>=C-</m:t>
                </m:r>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e>
                  <m:sup>
                    <m:r>
                      <w:rPr>
                        <w:rFonts w:ascii="Cambria Math" w:hAnsi="Cambria Math"/>
                        <w:lang w:eastAsia="es-ES"/>
                      </w:rPr>
                      <m:t>*</m:t>
                    </m:r>
                  </m:sup>
                </m:sSup>
                <m:r>
                  <w:rPr>
                    <w:rFonts w:ascii="Cambria Math" w:hAnsi="Cambria Math"/>
                    <w:lang w:eastAsia="es-ES"/>
                  </w:rPr>
                  <m:t>-</m:t>
                </m:r>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β</m:t>
                        </m:r>
                      </m:e>
                      <m:sub>
                        <m:r>
                          <w:rPr>
                            <w:rFonts w:ascii="Cambria Math" w:hAnsi="Cambria Math"/>
                            <w:lang w:eastAsia="es-ES"/>
                          </w:rPr>
                          <m:t>i</m:t>
                        </m:r>
                      </m:sub>
                    </m:sSub>
                  </m:e>
                  <m:sup>
                    <m:r>
                      <w:rPr>
                        <w:rFonts w:ascii="Cambria Math" w:hAnsi="Cambria Math"/>
                        <w:lang w:eastAsia="es-ES"/>
                      </w:rPr>
                      <m:t>*</m:t>
                    </m:r>
                  </m:sup>
                </m:sSup>
                <m:r>
                  <w:rPr>
                    <w:rFonts w:ascii="Cambria Math" w:hAnsi="Cambria Math"/>
                    <w:lang w:eastAsia="es-ES"/>
                  </w:rPr>
                  <m:t>=0</m:t>
                </m:r>
              </m:oMath>
            </m:oMathPara>
          </w:p>
        </w:tc>
        <w:tc>
          <w:tcPr>
            <w:tcW w:w="1000" w:type="pct"/>
            <w:vAlign w:val="center"/>
          </w:tcPr>
          <w:p w14:paraId="507EE6B4" w14:textId="77777777" w:rsidR="00845C49" w:rsidRPr="00E30C2F" w:rsidRDefault="00845C49" w:rsidP="00C72F66">
            <w:pPr>
              <w:rPr>
                <w:bCs/>
                <w:iCs/>
                <w:lang w:val="es-CL" w:eastAsia="es-ES"/>
              </w:rPr>
            </w:pPr>
            <w:r w:rsidRPr="00E30C2F">
              <w:rPr>
                <w:bCs/>
                <w:iCs/>
                <w:lang w:val="es-CL" w:eastAsia="es-ES"/>
              </w:rPr>
              <w:t>(3.10)</w:t>
            </w:r>
          </w:p>
        </w:tc>
      </w:tr>
    </w:tbl>
    <w:p w14:paraId="608C17E1" w14:textId="77777777" w:rsidR="00845C49" w:rsidRPr="00E30C2F" w:rsidRDefault="00845C49" w:rsidP="00845C49">
      <w:pPr>
        <w:rPr>
          <w:lang w:eastAsia="es-ES"/>
        </w:rPr>
      </w:pPr>
    </w:p>
    <w:p w14:paraId="797CF32B" w14:textId="77777777" w:rsidR="00845C49" w:rsidRPr="00BE0C89" w:rsidRDefault="00845C49" w:rsidP="00845C49">
      <w:pPr>
        <w:rPr>
          <w:lang w:eastAsia="es-ES"/>
        </w:rPr>
      </w:pPr>
      <w:r w:rsidRPr="00E30C2F">
        <w:rPr>
          <w:lang w:eastAsia="es-ES"/>
        </w:rPr>
        <w:t xml:space="preserve">Finalmente, mediante la sustitución de las ecuaciones presentadas, en la ecuación (3.6), se obtiene el problema dual de la SVR </w:t>
      </w:r>
      <w:r w:rsidRPr="00E30C2F">
        <w:rPr>
          <w:lang w:eastAsia="es-ES"/>
        </w:rPr>
        <w:fldChar w:fldCharType="begin"/>
      </w:r>
      <w:r w:rsidRPr="00E30C2F">
        <w:rPr>
          <w:lang w:eastAsia="es-ES"/>
        </w:rPr>
        <w:instrText xml:space="preserve"> ADDIN EN.CITE &lt;EndNote&gt;&lt;Cite&gt;&lt;Author&gt;Smola&lt;/Author&gt;&lt;Year&gt;2004&lt;/Year&gt;&lt;RecNum&gt;144&lt;/RecNum&gt;&lt;record&gt;&lt;rec-number&gt;144&lt;/rec-number&gt;&lt;foreign-keys&gt;&lt;key app="EN" db-id="5055pwezdrdza7edrtlvvszyt2pzdxttpdfr"&gt;144&lt;/key&gt;&lt;/foreign-keys&gt;&lt;ref-type name="Journal Article"&gt;17&lt;/ref-type&gt;&lt;contributors&gt;&lt;authors&gt;&lt;author&gt;Smola, A. J.&lt;/author&gt;&lt;author&gt;Scholkopf, B.&lt;/author&gt;&lt;/authors&gt;&lt;/contributors&gt;&lt;auth-address&gt;Smola, AJ&amp;#xD;Australian Natl Univ, RSISE, Canberra, ACT 0200, Australia&amp;#xD;Australian Natl Univ, RSISE, Canberra, ACT 0200, Australia&amp;#xD;Max Planck Inst Biol Cybernet, D-72076 Tubingen, Germany&lt;/auth-address&gt;&lt;titles&gt;&lt;title&gt;A tutorial on support vector regression&lt;/title&gt;&lt;secondary-title&gt;Statistics and Computing&lt;/secondary-title&gt;&lt;/titles&gt;&lt;periodical&gt;&lt;full-title&gt;Statistics and Computing&lt;/full-title&gt;&lt;/periodical&gt;&lt;pages&gt;199-222&lt;/pages&gt;&lt;volume&gt;14&lt;/volume&gt;&lt;number&gt;3&lt;/number&gt;&lt;keywords&gt;&lt;keyword&gt;machine learning&lt;/keyword&gt;&lt;keyword&gt;support vector machines&lt;/keyword&gt;&lt;keyword&gt;regression estimation&lt;/keyword&gt;&lt;keyword&gt;pattern-recognition&lt;/keyword&gt;&lt;keyword&gt;entropy numbers&lt;/keyword&gt;&lt;keyword&gt;machines&lt;/keyword&gt;&lt;keyword&gt;kernels&lt;/keyword&gt;&lt;keyword&gt;regularization&lt;/keyword&gt;&lt;keyword&gt;approximation&lt;/keyword&gt;&lt;keyword&gt;decomposition&lt;/keyword&gt;&lt;keyword&gt;convergence&lt;/keyword&gt;&lt;keyword&gt;classifiers&lt;/keyword&gt;&lt;keyword&gt;connection&lt;/keyword&gt;&lt;/keywords&gt;&lt;dates&gt;&lt;year&gt;2004&lt;/year&gt;&lt;pub-dates&gt;&lt;date&gt;Aug&lt;/date&gt;&lt;/pub-dates&gt;&lt;/dates&gt;&lt;isbn&gt;0960-3174&lt;/isbn&gt;&lt;accession-num&gt;ISI:000222770200003&lt;/accession-num&gt;&lt;urls&gt;&lt;related-urls&gt;&lt;url&gt;&amp;lt;Go to ISI&amp;gt;://000222770200003&lt;/url&gt;&lt;/related-urls&gt;&lt;/urls&gt;&lt;language&gt;English&lt;/language&gt;&lt;/record&gt;&lt;/Cite&gt;&lt;/EndNote&gt;</w:instrText>
      </w:r>
      <w:r w:rsidRPr="00E30C2F">
        <w:rPr>
          <w:lang w:eastAsia="es-ES"/>
        </w:rPr>
        <w:fldChar w:fldCharType="separate"/>
      </w:r>
      <w:r w:rsidRPr="00E30C2F">
        <w:rPr>
          <w:lang w:eastAsia="es-ES"/>
        </w:rPr>
        <w:t>(</w:t>
      </w:r>
      <w:proofErr w:type="spellStart"/>
      <w:r w:rsidRPr="00E30C2F">
        <w:rPr>
          <w:lang w:eastAsia="es-ES"/>
        </w:rPr>
        <w:t>Smola</w:t>
      </w:r>
      <w:proofErr w:type="spellEnd"/>
      <w:r w:rsidRPr="00E30C2F">
        <w:rPr>
          <w:lang w:eastAsia="es-ES"/>
        </w:rPr>
        <w:t xml:space="preserve"> &amp; </w:t>
      </w:r>
      <w:proofErr w:type="spellStart"/>
      <w:r w:rsidRPr="00E30C2F">
        <w:rPr>
          <w:lang w:eastAsia="es-ES"/>
        </w:rPr>
        <w:t>Scholkopf</w:t>
      </w:r>
      <w:proofErr w:type="spellEnd"/>
      <w:r w:rsidRPr="00E30C2F">
        <w:rPr>
          <w:lang w:eastAsia="es-ES"/>
        </w:rPr>
        <w:t>, 2004)</w:t>
      </w:r>
      <w:r w:rsidRPr="00E30C2F">
        <w:rPr>
          <w:lang w:eastAsia="es-ES"/>
        </w:rPr>
        <w:fldChar w:fldCharType="end"/>
      </w:r>
      <w:r w:rsidRPr="00E30C2F">
        <w:rPr>
          <w:lang w:eastAsia="es-ES"/>
        </w:rPr>
        <w:t xml:space="preserve">, como se muestra en la nueva función objetivo </w:t>
      </w:r>
      <w:r w:rsidRPr="00BE0C89">
        <w:rPr>
          <w:lang w:eastAsia="es-ES"/>
        </w:rPr>
        <w:t>en la ecuación (3.11), sujeta a las restricciones presentadas en la ecuación (3.12).</w:t>
      </w:r>
    </w:p>
    <w:p w14:paraId="4989B00E" w14:textId="77777777" w:rsidR="00845C49" w:rsidRPr="00BE0C89" w:rsidRDefault="00845C49" w:rsidP="00845C49">
      <w:pPr>
        <w:rPr>
          <w:lang w:eastAsia="es-ES"/>
        </w:rPr>
      </w:pPr>
    </w:p>
    <w:tbl>
      <w:tblPr>
        <w:tblW w:w="4982" w:type="pct"/>
        <w:tblCellMar>
          <w:left w:w="70" w:type="dxa"/>
          <w:right w:w="70" w:type="dxa"/>
        </w:tblCellMar>
        <w:tblLook w:val="0000" w:firstRow="0" w:lastRow="0" w:firstColumn="0" w:lastColumn="0" w:noHBand="0" w:noVBand="0"/>
      </w:tblPr>
      <w:tblGrid>
        <w:gridCol w:w="1462"/>
        <w:gridCol w:w="6275"/>
        <w:gridCol w:w="786"/>
      </w:tblGrid>
      <w:tr w:rsidR="00845C49" w:rsidRPr="00E30C2F" w14:paraId="3EC4EC05" w14:textId="77777777" w:rsidTr="00C72F66">
        <w:tc>
          <w:tcPr>
            <w:tcW w:w="858" w:type="pct"/>
          </w:tcPr>
          <w:p w14:paraId="4233F79B" w14:textId="77777777" w:rsidR="00845C49" w:rsidRPr="00E30C2F" w:rsidRDefault="00845C49" w:rsidP="00C72F66">
            <w:pPr>
              <w:rPr>
                <w:sz w:val="2"/>
                <w:szCs w:val="2"/>
                <w:lang w:eastAsia="es-ES"/>
              </w:rPr>
            </w:pPr>
          </w:p>
          <w:p w14:paraId="5EAECC13" w14:textId="77777777" w:rsidR="00845C49" w:rsidRPr="00E30C2F" w:rsidRDefault="00845C49" w:rsidP="00C72F66">
            <w:pPr>
              <w:rPr>
                <w:lang w:eastAsia="es-ES"/>
              </w:rPr>
            </w:pPr>
            <w:r w:rsidRPr="00E30C2F">
              <w:rPr>
                <w:lang w:eastAsia="es-ES"/>
              </w:rPr>
              <w:t>Maximizar:</w:t>
            </w:r>
          </w:p>
        </w:tc>
        <w:tc>
          <w:tcPr>
            <w:tcW w:w="3681" w:type="pct"/>
            <w:vAlign w:val="center"/>
          </w:tcPr>
          <w:p w14:paraId="72D7DBC7" w14:textId="77777777" w:rsidR="00845C49" w:rsidRPr="00E30C2F" w:rsidRDefault="00845C49" w:rsidP="00C72F66">
            <w:pPr>
              <w:rPr>
                <w:lang w:eastAsia="es-ES"/>
              </w:rPr>
            </w:pPr>
            <m:oMathPara>
              <m:oMathParaPr>
                <m:jc m:val="left"/>
              </m:oMathParaPr>
              <m:oMath>
                <m:r>
                  <w:rPr>
                    <w:rFonts w:ascii="Cambria Math" w:hAnsi="Cambria Math"/>
                    <w:lang w:eastAsia="es-ES"/>
                  </w:rPr>
                  <m:t>D</m:t>
                </m:r>
                <m:d>
                  <m:dPr>
                    <m:ctrlPr>
                      <w:rPr>
                        <w:rFonts w:ascii="Cambria Math" w:hAnsi="Cambria Math"/>
                        <w:i/>
                        <w:lang w:eastAsia="es-ES"/>
                      </w:rPr>
                    </m:ctrlPr>
                  </m:dPr>
                  <m:e>
                    <m:sSup>
                      <m:sSupPr>
                        <m:ctrlPr>
                          <w:rPr>
                            <w:rFonts w:ascii="Cambria Math" w:hAnsi="Cambria Math"/>
                            <w:i/>
                            <w:lang w:eastAsia="es-ES"/>
                          </w:rPr>
                        </m:ctrlPr>
                      </m:sSupPr>
                      <m:e>
                        <m:sSub>
                          <m:sSubPr>
                            <m:ctrlPr>
                              <w:rPr>
                                <w:rFonts w:ascii="Cambria Math" w:hAnsi="Cambria Math"/>
                                <w:i/>
                                <w:lang w:eastAsia="es-ES"/>
                              </w:rPr>
                            </m:ctrlPr>
                          </m:sSubPr>
                          <m:e>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r>
                              <w:rPr>
                                <w:rFonts w:ascii="Cambria Math" w:hAnsi="Cambria Math"/>
                                <w:lang w:eastAsia="es-ES"/>
                              </w:rPr>
                              <m:t xml:space="preserve"> ,λ</m:t>
                            </m:r>
                          </m:e>
                          <m:sub>
                            <m:r>
                              <w:rPr>
                                <w:rFonts w:ascii="Cambria Math" w:hAnsi="Cambria Math"/>
                                <w:lang w:eastAsia="es-ES"/>
                              </w:rPr>
                              <m:t>i</m:t>
                            </m:r>
                          </m:sub>
                        </m:sSub>
                      </m:e>
                      <m:sup>
                        <m:r>
                          <w:rPr>
                            <w:rFonts w:ascii="Cambria Math" w:hAnsi="Cambria Math"/>
                            <w:lang w:eastAsia="es-ES"/>
                          </w:rPr>
                          <m:t>*</m:t>
                        </m:r>
                      </m:sup>
                    </m:sSup>
                  </m:e>
                </m:d>
                <m:r>
                  <w:rPr>
                    <w:rFonts w:ascii="Cambria Math" w:hAnsi="Cambria Math"/>
                    <w:lang w:eastAsia="es-ES"/>
                  </w:rPr>
                  <m:t>=-</m:t>
                </m:r>
                <m:f>
                  <m:fPr>
                    <m:ctrlPr>
                      <w:rPr>
                        <w:rFonts w:ascii="Cambria Math" w:hAnsi="Cambria Math"/>
                        <w:i/>
                        <w:lang w:eastAsia="es-ES"/>
                      </w:rPr>
                    </m:ctrlPr>
                  </m:fPr>
                  <m:num>
                    <m:r>
                      <w:rPr>
                        <w:rFonts w:ascii="Cambria Math" w:hAnsi="Cambria Math"/>
                        <w:lang w:eastAsia="es-ES"/>
                      </w:rPr>
                      <m:t>1</m:t>
                    </m:r>
                  </m:num>
                  <m:den>
                    <m:r>
                      <w:rPr>
                        <w:rFonts w:ascii="Cambria Math" w:hAnsi="Cambria Math"/>
                        <w:lang w:eastAsia="es-ES"/>
                      </w:rPr>
                      <m:t>2</m:t>
                    </m:r>
                  </m:den>
                </m:f>
                <m:nary>
                  <m:naryPr>
                    <m:chr m:val="∑"/>
                    <m:limLoc m:val="undOvr"/>
                    <m:ctrlPr>
                      <w:rPr>
                        <w:rFonts w:ascii="Cambria Math" w:hAnsi="Cambria Math"/>
                        <w:i/>
                        <w:lang w:eastAsia="es-ES"/>
                      </w:rPr>
                    </m:ctrlPr>
                  </m:naryPr>
                  <m:sub>
                    <m:r>
                      <w:rPr>
                        <w:rFonts w:ascii="Cambria Math" w:hAnsi="Cambria Math"/>
                        <w:lang w:eastAsia="es-ES"/>
                      </w:rPr>
                      <m:t>i=1</m:t>
                    </m:r>
                  </m:sub>
                  <m:sup>
                    <m:r>
                      <w:rPr>
                        <w:rFonts w:ascii="Cambria Math" w:hAnsi="Cambria Math"/>
                        <w:lang w:eastAsia="es-ES"/>
                      </w:rPr>
                      <m:t>n</m:t>
                    </m:r>
                  </m:sup>
                  <m:e>
                    <m:nary>
                      <m:naryPr>
                        <m:chr m:val="∑"/>
                        <m:limLoc m:val="undOvr"/>
                        <m:ctrlPr>
                          <w:rPr>
                            <w:rFonts w:ascii="Cambria Math" w:hAnsi="Cambria Math"/>
                            <w:i/>
                            <w:lang w:eastAsia="es-ES"/>
                          </w:rPr>
                        </m:ctrlPr>
                      </m:naryPr>
                      <m:sub>
                        <m:r>
                          <w:rPr>
                            <w:rFonts w:ascii="Cambria Math" w:hAnsi="Cambria Math"/>
                            <w:lang w:eastAsia="es-ES"/>
                          </w:rPr>
                          <m:t>j=1</m:t>
                        </m:r>
                      </m:sub>
                      <m:sup>
                        <m:r>
                          <w:rPr>
                            <w:rFonts w:ascii="Cambria Math" w:hAnsi="Cambria Math"/>
                            <w:lang w:eastAsia="es-ES"/>
                          </w:rPr>
                          <m:t>n</m:t>
                        </m:r>
                      </m:sup>
                      <m:e>
                        <m:d>
                          <m:dPr>
                            <m:ctrlPr>
                              <w:rPr>
                                <w:rFonts w:ascii="Cambria Math" w:hAnsi="Cambria Math"/>
                                <w:i/>
                                <w:lang w:eastAsia="es-ES"/>
                              </w:rPr>
                            </m:ctrlPr>
                          </m:dPr>
                          <m:e>
                            <m:sSup>
                              <m:sSupPr>
                                <m:ctrlPr>
                                  <w:rPr>
                                    <w:rFonts w:ascii="Cambria Math" w:hAnsi="Cambria Math"/>
                                    <w:i/>
                                    <w:lang w:eastAsia="es-ES"/>
                                  </w:rPr>
                                </m:ctrlPr>
                              </m:sSupPr>
                              <m:e>
                                <m:sSub>
                                  <m:sSubPr>
                                    <m:ctrlPr>
                                      <w:rPr>
                                        <w:rFonts w:ascii="Cambria Math" w:hAnsi="Cambria Math"/>
                                        <w:i/>
                                        <w:lang w:eastAsia="es-ES"/>
                                      </w:rPr>
                                    </m:ctrlPr>
                                  </m:sSubPr>
                                  <m:e>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r>
                                      <w:rPr>
                                        <w:rFonts w:ascii="Cambria Math" w:hAnsi="Cambria Math"/>
                                        <w:lang w:eastAsia="es-ES"/>
                                      </w:rPr>
                                      <m:t>-λ</m:t>
                                    </m:r>
                                  </m:e>
                                  <m:sub>
                                    <m:r>
                                      <w:rPr>
                                        <w:rFonts w:ascii="Cambria Math" w:hAnsi="Cambria Math"/>
                                        <w:lang w:eastAsia="es-ES"/>
                                      </w:rPr>
                                      <m:t>i</m:t>
                                    </m:r>
                                  </m:sub>
                                </m:sSub>
                              </m:e>
                              <m:sup>
                                <m:r>
                                  <w:rPr>
                                    <w:rFonts w:ascii="Cambria Math" w:hAnsi="Cambria Math"/>
                                    <w:lang w:eastAsia="es-ES"/>
                                  </w:rPr>
                                  <m:t>*</m:t>
                                </m:r>
                              </m:sup>
                            </m:sSup>
                          </m:e>
                        </m:d>
                        <m:d>
                          <m:dPr>
                            <m:ctrlPr>
                              <w:rPr>
                                <w:rFonts w:ascii="Cambria Math" w:hAnsi="Cambria Math"/>
                                <w:i/>
                                <w:lang w:eastAsia="es-ES"/>
                              </w:rPr>
                            </m:ctrlPr>
                          </m:dPr>
                          <m:e>
                            <m:sSup>
                              <m:sSupPr>
                                <m:ctrlPr>
                                  <w:rPr>
                                    <w:rFonts w:ascii="Cambria Math" w:hAnsi="Cambria Math"/>
                                    <w:i/>
                                    <w:lang w:eastAsia="es-ES"/>
                                  </w:rPr>
                                </m:ctrlPr>
                              </m:sSupPr>
                              <m:e>
                                <m:sSub>
                                  <m:sSubPr>
                                    <m:ctrlPr>
                                      <w:rPr>
                                        <w:rFonts w:ascii="Cambria Math" w:hAnsi="Cambria Math"/>
                                        <w:i/>
                                        <w:lang w:eastAsia="es-ES"/>
                                      </w:rPr>
                                    </m:ctrlPr>
                                  </m:sSubPr>
                                  <m:e>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j</m:t>
                                        </m:r>
                                      </m:sub>
                                    </m:sSub>
                                    <m:r>
                                      <w:rPr>
                                        <w:rFonts w:ascii="Cambria Math" w:hAnsi="Cambria Math"/>
                                        <w:lang w:eastAsia="es-ES"/>
                                      </w:rPr>
                                      <m:t>-λ</m:t>
                                    </m:r>
                                  </m:e>
                                  <m:sub>
                                    <m:r>
                                      <w:rPr>
                                        <w:rFonts w:ascii="Cambria Math" w:hAnsi="Cambria Math"/>
                                        <w:lang w:eastAsia="es-ES"/>
                                      </w:rPr>
                                      <m:t>j</m:t>
                                    </m:r>
                                  </m:sub>
                                </m:sSub>
                              </m:e>
                              <m:sup>
                                <m:r>
                                  <w:rPr>
                                    <w:rFonts w:ascii="Cambria Math" w:hAnsi="Cambria Math"/>
                                    <w:lang w:eastAsia="es-ES"/>
                                  </w:rPr>
                                  <m:t>*</m:t>
                                </m:r>
                              </m:sup>
                            </m:sSup>
                          </m:e>
                        </m:d>
                        <m:d>
                          <m:dPr>
                            <m:ctrlPr>
                              <w:rPr>
                                <w:rFonts w:ascii="Cambria Math" w:hAnsi="Cambria Math"/>
                                <w:i/>
                                <w:lang w:eastAsia="es-ES"/>
                              </w:rPr>
                            </m:ctrlPr>
                          </m:dPr>
                          <m:e>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i</m:t>
                                </m:r>
                              </m:sub>
                            </m:sSub>
                            <m:r>
                              <w:rPr>
                                <w:rFonts w:ascii="Cambria Math" w:hAnsi="Cambria Math"/>
                                <w:lang w:eastAsia="es-ES"/>
                              </w:rPr>
                              <m:t xml:space="preserve">∙ </m:t>
                            </m:r>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j</m:t>
                                </m:r>
                              </m:sub>
                            </m:sSub>
                          </m:e>
                        </m:d>
                      </m:e>
                    </m:nary>
                  </m:e>
                </m:nary>
              </m:oMath>
            </m:oMathPara>
          </w:p>
          <w:p w14:paraId="5E174A31" w14:textId="77777777" w:rsidR="00845C49" w:rsidRPr="00E30C2F" w:rsidRDefault="00845C49" w:rsidP="00C72F66">
            <w:pPr>
              <w:rPr>
                <w:lang w:eastAsia="es-ES"/>
              </w:rPr>
            </w:pPr>
            <m:oMathPara>
              <m:oMathParaPr>
                <m:jc m:val="center"/>
              </m:oMathParaPr>
              <m:oMath>
                <m:r>
                  <w:rPr>
                    <w:rFonts w:ascii="Cambria Math" w:hAnsi="Cambria Math"/>
                    <w:lang w:eastAsia="es-ES"/>
                  </w:rPr>
                  <m:t>-ε</m:t>
                </m:r>
                <m:nary>
                  <m:naryPr>
                    <m:chr m:val="∑"/>
                    <m:limLoc m:val="undOvr"/>
                    <m:ctrlPr>
                      <w:rPr>
                        <w:rFonts w:ascii="Cambria Math" w:hAnsi="Cambria Math"/>
                        <w:i/>
                        <w:lang w:eastAsia="es-ES"/>
                      </w:rPr>
                    </m:ctrlPr>
                  </m:naryPr>
                  <m:sub>
                    <m:r>
                      <w:rPr>
                        <w:rFonts w:ascii="Cambria Math" w:hAnsi="Cambria Math"/>
                        <w:lang w:eastAsia="es-ES"/>
                      </w:rPr>
                      <m:t>i=1</m:t>
                    </m:r>
                  </m:sub>
                  <m:sup>
                    <m:r>
                      <w:rPr>
                        <w:rFonts w:ascii="Cambria Math" w:hAnsi="Cambria Math"/>
                        <w:lang w:eastAsia="es-ES"/>
                      </w:rPr>
                      <m:t>n</m:t>
                    </m:r>
                  </m:sup>
                  <m:e>
                    <m:d>
                      <m:dPr>
                        <m:ctrlPr>
                          <w:rPr>
                            <w:rFonts w:ascii="Cambria Math" w:hAnsi="Cambria Math"/>
                            <w:i/>
                            <w:lang w:eastAsia="es-ES"/>
                          </w:rPr>
                        </m:ctrlPr>
                      </m:dPr>
                      <m:e>
                        <m:sSup>
                          <m:sSupPr>
                            <m:ctrlPr>
                              <w:rPr>
                                <w:rFonts w:ascii="Cambria Math" w:hAnsi="Cambria Math"/>
                                <w:i/>
                                <w:lang w:eastAsia="es-ES"/>
                              </w:rPr>
                            </m:ctrlPr>
                          </m:sSupPr>
                          <m:e>
                            <m:sSub>
                              <m:sSubPr>
                                <m:ctrlPr>
                                  <w:rPr>
                                    <w:rFonts w:ascii="Cambria Math" w:hAnsi="Cambria Math"/>
                                    <w:i/>
                                    <w:lang w:eastAsia="es-ES"/>
                                  </w:rPr>
                                </m:ctrlPr>
                              </m:sSubPr>
                              <m:e>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r>
                                  <w:rPr>
                                    <w:rFonts w:ascii="Cambria Math" w:hAnsi="Cambria Math"/>
                                    <w:lang w:eastAsia="es-ES"/>
                                  </w:rPr>
                                  <m:t>+λ</m:t>
                                </m:r>
                              </m:e>
                              <m:sub>
                                <m:r>
                                  <w:rPr>
                                    <w:rFonts w:ascii="Cambria Math" w:hAnsi="Cambria Math"/>
                                    <w:lang w:eastAsia="es-ES"/>
                                  </w:rPr>
                                  <m:t>i</m:t>
                                </m:r>
                              </m:sub>
                            </m:sSub>
                          </m:e>
                          <m:sup>
                            <m:r>
                              <w:rPr>
                                <w:rFonts w:ascii="Cambria Math" w:hAnsi="Cambria Math"/>
                                <w:lang w:eastAsia="es-ES"/>
                              </w:rPr>
                              <m:t>*</m:t>
                            </m:r>
                          </m:sup>
                        </m:sSup>
                      </m:e>
                    </m:d>
                    <m:r>
                      <w:rPr>
                        <w:rFonts w:ascii="Cambria Math" w:hAnsi="Cambria Math"/>
                        <w:lang w:eastAsia="es-ES"/>
                      </w:rPr>
                      <m:t>+</m:t>
                    </m:r>
                    <m:nary>
                      <m:naryPr>
                        <m:chr m:val="∑"/>
                        <m:limLoc m:val="undOvr"/>
                        <m:ctrlPr>
                          <w:rPr>
                            <w:rFonts w:ascii="Cambria Math" w:hAnsi="Cambria Math"/>
                            <w:i/>
                            <w:lang w:eastAsia="es-ES"/>
                          </w:rPr>
                        </m:ctrlPr>
                      </m:naryPr>
                      <m:sub>
                        <m:r>
                          <w:rPr>
                            <w:rFonts w:ascii="Cambria Math" w:hAnsi="Cambria Math"/>
                            <w:lang w:eastAsia="es-ES"/>
                          </w:rPr>
                          <m:t>i=1</m:t>
                        </m:r>
                      </m:sub>
                      <m:sup>
                        <m:r>
                          <w:rPr>
                            <w:rFonts w:ascii="Cambria Math" w:hAnsi="Cambria Math"/>
                            <w:lang w:eastAsia="es-ES"/>
                          </w:rPr>
                          <m:t>n</m:t>
                        </m:r>
                      </m:sup>
                      <m:e>
                        <m:sSub>
                          <m:sSubPr>
                            <m:ctrlPr>
                              <w:rPr>
                                <w:rFonts w:ascii="Cambria Math" w:hAnsi="Cambria Math"/>
                                <w:i/>
                                <w:lang w:eastAsia="es-ES"/>
                              </w:rPr>
                            </m:ctrlPr>
                          </m:sSubPr>
                          <m:e>
                            <m:r>
                              <w:rPr>
                                <w:rFonts w:ascii="Cambria Math" w:hAnsi="Cambria Math"/>
                                <w:lang w:eastAsia="es-ES"/>
                              </w:rPr>
                              <m:t>y</m:t>
                            </m:r>
                          </m:e>
                          <m:sub>
                            <m:r>
                              <w:rPr>
                                <w:rFonts w:ascii="Cambria Math" w:hAnsi="Cambria Math"/>
                                <w:lang w:eastAsia="es-ES"/>
                              </w:rPr>
                              <m:t>i</m:t>
                            </m:r>
                          </m:sub>
                        </m:sSub>
                      </m:e>
                    </m:nary>
                    <m:d>
                      <m:dPr>
                        <m:ctrlPr>
                          <w:rPr>
                            <w:rFonts w:ascii="Cambria Math" w:hAnsi="Cambria Math"/>
                            <w:i/>
                            <w:lang w:eastAsia="es-ES"/>
                          </w:rPr>
                        </m:ctrlPr>
                      </m:dPr>
                      <m:e>
                        <m:sSup>
                          <m:sSupPr>
                            <m:ctrlPr>
                              <w:rPr>
                                <w:rFonts w:ascii="Cambria Math" w:hAnsi="Cambria Math"/>
                                <w:i/>
                                <w:lang w:eastAsia="es-ES"/>
                              </w:rPr>
                            </m:ctrlPr>
                          </m:sSupPr>
                          <m:e>
                            <m:sSub>
                              <m:sSubPr>
                                <m:ctrlPr>
                                  <w:rPr>
                                    <w:rFonts w:ascii="Cambria Math" w:hAnsi="Cambria Math"/>
                                    <w:i/>
                                    <w:lang w:eastAsia="es-ES"/>
                                  </w:rPr>
                                </m:ctrlPr>
                              </m:sSubPr>
                              <m:e>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r>
                                  <w:rPr>
                                    <w:rFonts w:ascii="Cambria Math" w:hAnsi="Cambria Math"/>
                                    <w:lang w:eastAsia="es-ES"/>
                                  </w:rPr>
                                  <m:t>-λ</m:t>
                                </m:r>
                              </m:e>
                              <m:sub>
                                <m:r>
                                  <w:rPr>
                                    <w:rFonts w:ascii="Cambria Math" w:hAnsi="Cambria Math"/>
                                    <w:lang w:eastAsia="es-ES"/>
                                  </w:rPr>
                                  <m:t>i</m:t>
                                </m:r>
                              </m:sub>
                            </m:sSub>
                          </m:e>
                          <m:sup>
                            <m:r>
                              <w:rPr>
                                <w:rFonts w:ascii="Cambria Math" w:hAnsi="Cambria Math"/>
                                <w:lang w:eastAsia="es-ES"/>
                              </w:rPr>
                              <m:t>*</m:t>
                            </m:r>
                          </m:sup>
                        </m:sSup>
                      </m:e>
                    </m:d>
                  </m:e>
                </m:nary>
              </m:oMath>
            </m:oMathPara>
          </w:p>
          <w:p w14:paraId="3E861F08" w14:textId="77777777" w:rsidR="00845C49" w:rsidRPr="00E30C2F" w:rsidRDefault="00845C49" w:rsidP="00C72F66">
            <w:pPr>
              <w:rPr>
                <w:bCs/>
                <w:i/>
                <w:position w:val="-16"/>
                <w:szCs w:val="20"/>
                <w:lang w:val="es-CL" w:eastAsia="es-ES"/>
              </w:rPr>
            </w:pPr>
          </w:p>
        </w:tc>
        <w:tc>
          <w:tcPr>
            <w:tcW w:w="461" w:type="pct"/>
            <w:vAlign w:val="center"/>
          </w:tcPr>
          <w:p w14:paraId="3A613898" w14:textId="77777777" w:rsidR="00845C49" w:rsidRPr="00E30C2F" w:rsidRDefault="00845C49" w:rsidP="00C72F66">
            <w:pPr>
              <w:rPr>
                <w:bCs/>
                <w:iCs/>
                <w:lang w:val="es-CL" w:eastAsia="es-ES"/>
              </w:rPr>
            </w:pPr>
            <w:r w:rsidRPr="00E30C2F">
              <w:rPr>
                <w:bCs/>
                <w:iCs/>
                <w:lang w:val="es-CL" w:eastAsia="es-ES"/>
              </w:rPr>
              <w:t xml:space="preserve"> (3.11)</w:t>
            </w:r>
          </w:p>
        </w:tc>
      </w:tr>
      <w:tr w:rsidR="00845C49" w:rsidRPr="00E30C2F" w14:paraId="081BEFD7" w14:textId="77777777" w:rsidTr="00C72F66">
        <w:tc>
          <w:tcPr>
            <w:tcW w:w="858" w:type="pct"/>
            <w:vAlign w:val="center"/>
          </w:tcPr>
          <w:p w14:paraId="239F5CA0" w14:textId="77777777" w:rsidR="00845C49" w:rsidRPr="00E30C2F" w:rsidRDefault="00845C49" w:rsidP="00C72F66">
            <w:pPr>
              <w:rPr>
                <w:lang w:eastAsia="es-ES"/>
              </w:rPr>
            </w:pPr>
            <w:r w:rsidRPr="00E30C2F">
              <w:rPr>
                <w:lang w:eastAsia="es-ES"/>
              </w:rPr>
              <w:t>Sujeto a:</w:t>
            </w:r>
          </w:p>
        </w:tc>
        <w:tc>
          <w:tcPr>
            <w:tcW w:w="3681" w:type="pct"/>
            <w:vAlign w:val="center"/>
          </w:tcPr>
          <w:p w14:paraId="33B133AD" w14:textId="77777777" w:rsidR="00845C49" w:rsidRPr="00E30C2F" w:rsidRDefault="00757E87" w:rsidP="00C72F66">
            <w:pPr>
              <w:rPr>
                <w:lang w:eastAsia="es-ES"/>
              </w:rPr>
            </w:pPr>
            <m:oMathPara>
              <m:oMath>
                <m:nary>
                  <m:naryPr>
                    <m:chr m:val="∑"/>
                    <m:limLoc m:val="undOvr"/>
                    <m:ctrlPr>
                      <w:rPr>
                        <w:rFonts w:ascii="Cambria Math" w:hAnsi="Cambria Math"/>
                        <w:i/>
                        <w:lang w:eastAsia="es-ES"/>
                      </w:rPr>
                    </m:ctrlPr>
                  </m:naryPr>
                  <m:sub>
                    <m:r>
                      <w:rPr>
                        <w:rFonts w:ascii="Cambria Math" w:hAnsi="Cambria Math"/>
                        <w:lang w:eastAsia="es-ES"/>
                      </w:rPr>
                      <m:t>i=1</m:t>
                    </m:r>
                  </m:sub>
                  <m:sup>
                    <m:r>
                      <w:rPr>
                        <w:rFonts w:ascii="Cambria Math" w:hAnsi="Cambria Math"/>
                        <w:lang w:eastAsia="es-ES"/>
                      </w:rPr>
                      <m:t>n</m:t>
                    </m:r>
                  </m:sup>
                  <m:e>
                    <m:d>
                      <m:dPr>
                        <m:ctrlPr>
                          <w:rPr>
                            <w:rFonts w:ascii="Cambria Math" w:hAnsi="Cambria Math"/>
                            <w:i/>
                            <w:lang w:eastAsia="es-ES"/>
                          </w:rPr>
                        </m:ctrlPr>
                      </m:dPr>
                      <m:e>
                        <m:sSup>
                          <m:sSupPr>
                            <m:ctrlPr>
                              <w:rPr>
                                <w:rFonts w:ascii="Cambria Math" w:hAnsi="Cambria Math"/>
                                <w:i/>
                                <w:lang w:eastAsia="es-ES"/>
                              </w:rPr>
                            </m:ctrlPr>
                          </m:sSupPr>
                          <m:e>
                            <m:sSub>
                              <m:sSubPr>
                                <m:ctrlPr>
                                  <w:rPr>
                                    <w:rFonts w:ascii="Cambria Math" w:hAnsi="Cambria Math"/>
                                    <w:i/>
                                    <w:lang w:eastAsia="es-ES"/>
                                  </w:rPr>
                                </m:ctrlPr>
                              </m:sSubPr>
                              <m:e>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r>
                                  <w:rPr>
                                    <w:rFonts w:ascii="Cambria Math" w:hAnsi="Cambria Math"/>
                                    <w:lang w:eastAsia="es-ES"/>
                                  </w:rPr>
                                  <m:t>-λ</m:t>
                                </m:r>
                              </m:e>
                              <m:sub>
                                <m:r>
                                  <w:rPr>
                                    <w:rFonts w:ascii="Cambria Math" w:hAnsi="Cambria Math"/>
                                    <w:lang w:eastAsia="es-ES"/>
                                  </w:rPr>
                                  <m:t>i</m:t>
                                </m:r>
                              </m:sub>
                            </m:sSub>
                          </m:e>
                          <m:sup>
                            <m:r>
                              <w:rPr>
                                <w:rFonts w:ascii="Cambria Math" w:hAnsi="Cambria Math"/>
                                <w:lang w:eastAsia="es-ES"/>
                              </w:rPr>
                              <m:t>*</m:t>
                            </m:r>
                          </m:sup>
                        </m:sSup>
                      </m:e>
                    </m:d>
                    <m:r>
                      <w:rPr>
                        <w:rFonts w:ascii="Cambria Math" w:hAnsi="Cambria Math"/>
                        <w:lang w:eastAsia="es-ES"/>
                      </w:rPr>
                      <m:t>=0</m:t>
                    </m:r>
                  </m:e>
                </m:nary>
              </m:oMath>
            </m:oMathPara>
          </w:p>
          <w:p w14:paraId="30184D9D" w14:textId="77777777" w:rsidR="00845C49" w:rsidRPr="00E30C2F" w:rsidRDefault="00845C49" w:rsidP="00C72F66">
            <w:pPr>
              <w:rPr>
                <w:lang w:eastAsia="es-ES"/>
              </w:rPr>
            </w:pPr>
            <m:oMathPara>
              <m:oMath>
                <m:r>
                  <w:rPr>
                    <w:rFonts w:ascii="Cambria Math" w:hAnsi="Cambria Math"/>
                    <w:lang w:eastAsia="es-ES"/>
                  </w:rPr>
                  <m:t>0≤</m:t>
                </m:r>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r>
                  <w:rPr>
                    <w:rFonts w:ascii="Cambria Math" w:hAnsi="Cambria Math"/>
                    <w:lang w:eastAsia="es-ES"/>
                  </w:rPr>
                  <m:t>≤C</m:t>
                </m:r>
              </m:oMath>
            </m:oMathPara>
          </w:p>
          <w:p w14:paraId="2F664ABD" w14:textId="77777777" w:rsidR="00845C49" w:rsidRPr="00E30C2F" w:rsidRDefault="00845C49" w:rsidP="00C72F66">
            <w:pPr>
              <w:rPr>
                <w:lang w:eastAsia="es-ES"/>
              </w:rPr>
            </w:pPr>
            <m:oMathPara>
              <m:oMath>
                <m:r>
                  <w:rPr>
                    <w:rFonts w:ascii="Cambria Math" w:hAnsi="Cambria Math"/>
                    <w:lang w:eastAsia="es-ES"/>
                  </w:rPr>
                  <m:t>0≤</m:t>
                </m:r>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e>
                  <m:sup>
                    <m:r>
                      <w:rPr>
                        <w:rFonts w:ascii="Cambria Math" w:hAnsi="Cambria Math"/>
                        <w:lang w:eastAsia="es-ES"/>
                      </w:rPr>
                      <m:t>*</m:t>
                    </m:r>
                  </m:sup>
                </m:sSup>
                <m:r>
                  <w:rPr>
                    <w:rFonts w:ascii="Cambria Math" w:hAnsi="Cambria Math"/>
                    <w:lang w:eastAsia="es-ES"/>
                  </w:rPr>
                  <m:t>≤C</m:t>
                </m:r>
              </m:oMath>
            </m:oMathPara>
          </w:p>
        </w:tc>
        <w:tc>
          <w:tcPr>
            <w:tcW w:w="461" w:type="pct"/>
            <w:vAlign w:val="center"/>
          </w:tcPr>
          <w:p w14:paraId="024E122D" w14:textId="77777777" w:rsidR="00845C49" w:rsidRPr="00E30C2F" w:rsidRDefault="00845C49" w:rsidP="00C72F66">
            <w:pPr>
              <w:rPr>
                <w:bCs/>
                <w:iCs/>
                <w:lang w:val="es-CL" w:eastAsia="es-ES"/>
              </w:rPr>
            </w:pPr>
            <w:r w:rsidRPr="00E30C2F">
              <w:rPr>
                <w:bCs/>
                <w:iCs/>
                <w:lang w:val="es-CL" w:eastAsia="es-ES"/>
              </w:rPr>
              <w:t xml:space="preserve">(3.12) </w:t>
            </w:r>
          </w:p>
        </w:tc>
      </w:tr>
    </w:tbl>
    <w:p w14:paraId="32CCB405" w14:textId="77777777" w:rsidR="00845C49" w:rsidRPr="00E30C2F" w:rsidRDefault="00845C49" w:rsidP="00845C49">
      <w:pPr>
        <w:rPr>
          <w:lang w:eastAsia="es-ES"/>
        </w:rPr>
      </w:pPr>
    </w:p>
    <w:p w14:paraId="7222F507" w14:textId="77777777" w:rsidR="00845C49" w:rsidRPr="00E30C2F" w:rsidRDefault="00845C49" w:rsidP="00845C49">
      <w:pPr>
        <w:rPr>
          <w:lang w:eastAsia="es-ES"/>
        </w:rPr>
      </w:pPr>
      <w:r w:rsidRPr="00E30C2F">
        <w:rPr>
          <w:lang w:eastAsia="es-ES"/>
        </w:rPr>
        <w:t xml:space="preserve">En la obtención de la ecuación (3.11) se han eliminado las variables duales </w:t>
      </w:r>
      <m:oMath>
        <m:sSub>
          <m:sSubPr>
            <m:ctrlPr>
              <w:rPr>
                <w:rFonts w:ascii="Cambria Math" w:hAnsi="Cambria Math"/>
                <w:i/>
                <w:lang w:eastAsia="es-ES"/>
              </w:rPr>
            </m:ctrlPr>
          </m:sSubPr>
          <m:e>
            <m:r>
              <w:rPr>
                <w:rFonts w:ascii="Cambria Math" w:hAnsi="Cambria Math"/>
                <w:lang w:eastAsia="es-ES"/>
              </w:rPr>
              <m:t>β</m:t>
            </m:r>
          </m:e>
          <m:sub>
            <m:r>
              <w:rPr>
                <w:rFonts w:ascii="Cambria Math" w:hAnsi="Cambria Math"/>
                <w:lang w:eastAsia="es-ES"/>
              </w:rPr>
              <m:t>i</m:t>
            </m:r>
          </m:sub>
        </m:sSub>
      </m:oMath>
      <w:r w:rsidRPr="00E30C2F">
        <w:rPr>
          <w:lang w:eastAsia="es-ES"/>
        </w:rPr>
        <w:t xml:space="preserve"> y </w:t>
      </w:r>
      <m:oMath>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β</m:t>
                </m:r>
              </m:e>
              <m:sub>
                <m:r>
                  <w:rPr>
                    <w:rFonts w:ascii="Cambria Math" w:hAnsi="Cambria Math"/>
                    <w:lang w:eastAsia="es-ES"/>
                  </w:rPr>
                  <m:t>i</m:t>
                </m:r>
              </m:sub>
            </m:sSub>
          </m:e>
          <m:sup>
            <m:r>
              <w:rPr>
                <w:rFonts w:ascii="Cambria Math" w:hAnsi="Cambria Math"/>
                <w:lang w:eastAsia="es-ES"/>
              </w:rPr>
              <m:t>*</m:t>
            </m:r>
          </m:sup>
        </m:sSup>
      </m:oMath>
      <w:r w:rsidRPr="00E30C2F">
        <w:rPr>
          <w:lang w:eastAsia="es-ES"/>
        </w:rPr>
        <w:t xml:space="preserve"> de acuerdo a las ecuaciones (3.9) y (3.11), ya que estas variables no aparecen más en la función objetivo dual, pero están presentes solamente en las condiciones de factibilidad dual. La ecuación (3.7) se puede reescribir como sigue:</w:t>
      </w:r>
    </w:p>
    <w:p w14:paraId="421EFA9A" w14:textId="77777777" w:rsidR="00845C49" w:rsidRPr="00E30C2F" w:rsidRDefault="00845C49" w:rsidP="00845C49">
      <w:pPr>
        <w:rPr>
          <w:lang w:eastAsia="es-ES"/>
        </w:rPr>
      </w:pPr>
    </w:p>
    <w:tbl>
      <w:tblPr>
        <w:tblW w:w="5000" w:type="pct"/>
        <w:tblCellMar>
          <w:left w:w="70" w:type="dxa"/>
          <w:right w:w="70" w:type="dxa"/>
        </w:tblCellMar>
        <w:tblLook w:val="0000" w:firstRow="0" w:lastRow="0" w:firstColumn="0" w:lastColumn="0" w:noHBand="0" w:noVBand="0"/>
      </w:tblPr>
      <w:tblGrid>
        <w:gridCol w:w="1711"/>
        <w:gridCol w:w="5132"/>
        <w:gridCol w:w="1711"/>
      </w:tblGrid>
      <w:tr w:rsidR="00845C49" w:rsidRPr="00E30C2F" w14:paraId="3DB595F4" w14:textId="77777777" w:rsidTr="00C72F66">
        <w:trPr>
          <w:trHeight w:val="838"/>
        </w:trPr>
        <w:tc>
          <w:tcPr>
            <w:tcW w:w="1000" w:type="pct"/>
            <w:vAlign w:val="center"/>
          </w:tcPr>
          <w:p w14:paraId="3980BB24" w14:textId="77777777" w:rsidR="00845C49" w:rsidRPr="00E30C2F" w:rsidRDefault="00845C49" w:rsidP="00C72F66">
            <w:pPr>
              <w:rPr>
                <w:lang w:eastAsia="es-ES"/>
              </w:rPr>
            </w:pPr>
          </w:p>
        </w:tc>
        <w:tc>
          <w:tcPr>
            <w:tcW w:w="3000" w:type="pct"/>
            <w:vAlign w:val="center"/>
          </w:tcPr>
          <w:p w14:paraId="1A981BB6" w14:textId="77777777" w:rsidR="00845C49" w:rsidRPr="00E30C2F" w:rsidRDefault="00757E87" w:rsidP="00C72F66">
            <w:pPr>
              <w:rPr>
                <w:lang w:val="es-CL" w:eastAsia="es-ES"/>
              </w:rPr>
            </w:pPr>
            <m:oMathPara>
              <m:oMath>
                <m:acc>
                  <m:accPr>
                    <m:chr m:val="⃑"/>
                    <m:ctrlPr>
                      <w:rPr>
                        <w:rFonts w:ascii="Cambria Math" w:hAnsi="Cambria Math"/>
                        <w:i/>
                        <w:lang w:eastAsia="es-ES"/>
                      </w:rPr>
                    </m:ctrlPr>
                  </m:accPr>
                  <m:e>
                    <m:r>
                      <w:rPr>
                        <w:rFonts w:ascii="Cambria Math" w:hAnsi="Cambria Math"/>
                        <w:lang w:eastAsia="es-ES"/>
                      </w:rPr>
                      <m:t>w</m:t>
                    </m:r>
                  </m:e>
                </m:acc>
                <m:r>
                  <w:rPr>
                    <w:rFonts w:ascii="Cambria Math" w:hAnsi="Cambria Math"/>
                    <w:lang w:eastAsia="es-ES"/>
                  </w:rPr>
                  <m:t>=</m:t>
                </m:r>
                <m:nary>
                  <m:naryPr>
                    <m:chr m:val="∑"/>
                    <m:limLoc m:val="undOvr"/>
                    <m:ctrlPr>
                      <w:rPr>
                        <w:rFonts w:ascii="Cambria Math" w:hAnsi="Cambria Math"/>
                        <w:i/>
                        <w:lang w:eastAsia="es-ES"/>
                      </w:rPr>
                    </m:ctrlPr>
                  </m:naryPr>
                  <m:sub>
                    <m:r>
                      <w:rPr>
                        <w:rFonts w:ascii="Cambria Math" w:hAnsi="Cambria Math"/>
                        <w:lang w:eastAsia="es-ES"/>
                      </w:rPr>
                      <m:t>i=1</m:t>
                    </m:r>
                  </m:sub>
                  <m:sup>
                    <m:r>
                      <w:rPr>
                        <w:rFonts w:ascii="Cambria Math" w:hAnsi="Cambria Math"/>
                        <w:lang w:eastAsia="es-ES"/>
                      </w:rPr>
                      <m:t>n</m:t>
                    </m:r>
                  </m:sup>
                  <m:e>
                    <m:d>
                      <m:dPr>
                        <m:ctrlPr>
                          <w:rPr>
                            <w:rFonts w:ascii="Cambria Math" w:hAnsi="Cambria Math"/>
                            <w:i/>
                            <w:lang w:eastAsia="es-ES"/>
                          </w:rPr>
                        </m:ctrlPr>
                      </m:dPr>
                      <m:e>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r>
                          <w:rPr>
                            <w:rFonts w:ascii="Cambria Math" w:hAnsi="Cambria Math"/>
                            <w:lang w:eastAsia="es-ES"/>
                          </w:rPr>
                          <m:t>-</m:t>
                        </m:r>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e>
                          <m:sup>
                            <m:r>
                              <w:rPr>
                                <w:rFonts w:ascii="Cambria Math" w:hAnsi="Cambria Math"/>
                                <w:lang w:eastAsia="es-ES"/>
                              </w:rPr>
                              <m:t>*</m:t>
                            </m:r>
                          </m:sup>
                        </m:sSup>
                      </m:e>
                    </m:d>
                    <m:sSub>
                      <m:sSubPr>
                        <m:ctrlPr>
                          <w:rPr>
                            <w:rFonts w:ascii="Cambria Math" w:hAnsi="Cambria Math"/>
                            <w:i/>
                            <w:lang w:eastAsia="es-ES"/>
                          </w:rPr>
                        </m:ctrlPr>
                      </m:sSubPr>
                      <m:e>
                        <m:r>
                          <w:rPr>
                            <w:rFonts w:ascii="Cambria Math" w:hAnsi="Cambria Math"/>
                            <w:lang w:eastAsia="es-ES"/>
                          </w:rPr>
                          <m:t>x</m:t>
                        </m:r>
                      </m:e>
                      <m:sub>
                        <m:r>
                          <w:rPr>
                            <w:rFonts w:ascii="Cambria Math" w:hAnsi="Cambria Math"/>
                            <w:lang w:eastAsia="es-ES"/>
                          </w:rPr>
                          <m:t>i</m:t>
                        </m:r>
                      </m:sub>
                    </m:sSub>
                  </m:e>
                </m:nary>
              </m:oMath>
            </m:oMathPara>
          </w:p>
        </w:tc>
        <w:tc>
          <w:tcPr>
            <w:tcW w:w="1000" w:type="pct"/>
            <w:vAlign w:val="center"/>
          </w:tcPr>
          <w:p w14:paraId="586BE178" w14:textId="77777777" w:rsidR="00845C49" w:rsidRPr="00E30C2F" w:rsidRDefault="00845C49" w:rsidP="00C72F66">
            <w:pPr>
              <w:rPr>
                <w:bCs/>
                <w:iCs/>
                <w:lang w:val="es-CL" w:eastAsia="es-ES"/>
              </w:rPr>
            </w:pPr>
            <w:r w:rsidRPr="00E30C2F">
              <w:rPr>
                <w:bCs/>
                <w:iCs/>
                <w:lang w:val="es-CL" w:eastAsia="es-ES"/>
              </w:rPr>
              <w:t>(3.13)</w:t>
            </w:r>
          </w:p>
        </w:tc>
      </w:tr>
    </w:tbl>
    <w:p w14:paraId="7A4697EA" w14:textId="77777777" w:rsidR="00845C49" w:rsidRPr="00E30C2F" w:rsidRDefault="00845C49" w:rsidP="00845C49">
      <w:pPr>
        <w:rPr>
          <w:lang w:eastAsia="es-ES"/>
        </w:rPr>
      </w:pPr>
      <w:proofErr w:type="gramStart"/>
      <w:r w:rsidRPr="00E30C2F">
        <w:rPr>
          <w:lang w:eastAsia="es-ES"/>
        </w:rPr>
        <w:t>y</w:t>
      </w:r>
      <w:proofErr w:type="gramEnd"/>
      <w:r w:rsidRPr="00E30C2F">
        <w:rPr>
          <w:lang w:eastAsia="es-ES"/>
        </w:rPr>
        <w:t xml:space="preserve"> por lo tanto,</w:t>
      </w:r>
    </w:p>
    <w:tbl>
      <w:tblPr>
        <w:tblW w:w="5000" w:type="pct"/>
        <w:tblCellMar>
          <w:left w:w="70" w:type="dxa"/>
          <w:right w:w="70" w:type="dxa"/>
        </w:tblCellMar>
        <w:tblLook w:val="0000" w:firstRow="0" w:lastRow="0" w:firstColumn="0" w:lastColumn="0" w:noHBand="0" w:noVBand="0"/>
      </w:tblPr>
      <w:tblGrid>
        <w:gridCol w:w="1711"/>
        <w:gridCol w:w="5132"/>
        <w:gridCol w:w="1711"/>
      </w:tblGrid>
      <w:tr w:rsidR="00845C49" w:rsidRPr="00E30C2F" w14:paraId="57365DD5" w14:textId="77777777" w:rsidTr="00C72F66">
        <w:trPr>
          <w:trHeight w:val="838"/>
        </w:trPr>
        <w:tc>
          <w:tcPr>
            <w:tcW w:w="1000" w:type="pct"/>
            <w:vAlign w:val="center"/>
          </w:tcPr>
          <w:p w14:paraId="013EE9E4" w14:textId="77777777" w:rsidR="00845C49" w:rsidRPr="00E30C2F" w:rsidRDefault="00845C49" w:rsidP="00C72F66">
            <w:pPr>
              <w:rPr>
                <w:lang w:eastAsia="es-ES"/>
              </w:rPr>
            </w:pPr>
          </w:p>
        </w:tc>
        <w:tc>
          <w:tcPr>
            <w:tcW w:w="3000" w:type="pct"/>
            <w:vAlign w:val="center"/>
          </w:tcPr>
          <w:p w14:paraId="659F894C" w14:textId="77777777" w:rsidR="00845C49" w:rsidRPr="00E30C2F" w:rsidRDefault="00845C49" w:rsidP="00C72F66">
            <w:pPr>
              <w:rPr>
                <w:lang w:val="es-CL" w:eastAsia="es-ES"/>
              </w:rPr>
            </w:pPr>
            <m:oMathPara>
              <m:oMath>
                <m:r>
                  <w:rPr>
                    <w:rFonts w:ascii="Cambria Math" w:hAnsi="Cambria Math"/>
                    <w:lang w:eastAsia="es-ES"/>
                  </w:rPr>
                  <m:t>f</m:t>
                </m:r>
                <m:d>
                  <m:dPr>
                    <m:ctrlPr>
                      <w:rPr>
                        <w:rFonts w:ascii="Cambria Math" w:hAnsi="Cambria Math"/>
                        <w:i/>
                        <w:lang w:eastAsia="es-ES"/>
                      </w:rPr>
                    </m:ctrlPr>
                  </m:dPr>
                  <m:e>
                    <m:acc>
                      <m:accPr>
                        <m:chr m:val="⃑"/>
                        <m:ctrlPr>
                          <w:rPr>
                            <w:rFonts w:ascii="Cambria Math" w:hAnsi="Cambria Math"/>
                            <w:i/>
                            <w:lang w:eastAsia="es-ES"/>
                          </w:rPr>
                        </m:ctrlPr>
                      </m:accPr>
                      <m:e>
                        <m:r>
                          <w:rPr>
                            <w:rFonts w:ascii="Cambria Math" w:hAnsi="Cambria Math"/>
                            <w:lang w:eastAsia="es-ES"/>
                          </w:rPr>
                          <m:t>x</m:t>
                        </m:r>
                      </m:e>
                    </m:acc>
                  </m:e>
                </m:d>
                <m:r>
                  <w:rPr>
                    <w:rFonts w:ascii="Cambria Math" w:hAnsi="Cambria Math"/>
                    <w:lang w:eastAsia="es-ES"/>
                  </w:rPr>
                  <m:t xml:space="preserve">= </m:t>
                </m:r>
                <m:d>
                  <m:dPr>
                    <m:ctrlPr>
                      <w:rPr>
                        <w:rFonts w:ascii="Cambria Math" w:hAnsi="Cambria Math"/>
                        <w:i/>
                        <w:lang w:eastAsia="es-ES"/>
                      </w:rPr>
                    </m:ctrlPr>
                  </m:dPr>
                  <m:e>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r>
                      <w:rPr>
                        <w:rFonts w:ascii="Cambria Math" w:hAnsi="Cambria Math"/>
                        <w:lang w:eastAsia="es-ES"/>
                      </w:rPr>
                      <m:t>-</m:t>
                    </m:r>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e>
                      <m:sup>
                        <m:r>
                          <w:rPr>
                            <w:rFonts w:ascii="Cambria Math" w:hAnsi="Cambria Math"/>
                            <w:lang w:eastAsia="es-ES"/>
                          </w:rPr>
                          <m:t>*</m:t>
                        </m:r>
                      </m:sup>
                    </m:sSup>
                  </m:e>
                </m:d>
                <m:d>
                  <m:dPr>
                    <m:begChr m:val="〈"/>
                    <m:endChr m:val="〉"/>
                    <m:ctrlPr>
                      <w:rPr>
                        <w:rFonts w:ascii="Cambria Math" w:hAnsi="Cambria Math"/>
                        <w:i/>
                        <w:lang w:eastAsia="es-ES"/>
                      </w:rPr>
                    </m:ctrlPr>
                  </m:dPr>
                  <m:e>
                    <m:sSub>
                      <m:sSubPr>
                        <m:ctrlPr>
                          <w:rPr>
                            <w:rFonts w:ascii="Cambria Math" w:hAnsi="Cambria Math"/>
                            <w:i/>
                            <w:lang w:eastAsia="es-ES"/>
                          </w:rPr>
                        </m:ctrlPr>
                      </m:sSubPr>
                      <m:e>
                        <m:r>
                          <w:rPr>
                            <w:rFonts w:ascii="Cambria Math" w:hAnsi="Cambria Math"/>
                            <w:lang w:eastAsia="es-ES"/>
                          </w:rPr>
                          <m:t>x</m:t>
                        </m:r>
                      </m:e>
                      <m:sub>
                        <m:r>
                          <w:rPr>
                            <w:rFonts w:ascii="Cambria Math" w:hAnsi="Cambria Math"/>
                            <w:lang w:eastAsia="es-ES"/>
                          </w:rPr>
                          <m:t>i</m:t>
                        </m:r>
                      </m:sub>
                    </m:sSub>
                    <m:r>
                      <w:rPr>
                        <w:rFonts w:ascii="Cambria Math" w:hAnsi="Cambria Math"/>
                        <w:lang w:eastAsia="es-ES"/>
                      </w:rPr>
                      <m:t>,x</m:t>
                    </m:r>
                  </m:e>
                </m:d>
                <m:r>
                  <w:rPr>
                    <w:rFonts w:ascii="Cambria Math" w:hAnsi="Cambria Math"/>
                    <w:lang w:eastAsia="es-ES"/>
                  </w:rPr>
                  <m:t>+b</m:t>
                </m:r>
              </m:oMath>
            </m:oMathPara>
          </w:p>
        </w:tc>
        <w:tc>
          <w:tcPr>
            <w:tcW w:w="1000" w:type="pct"/>
            <w:vAlign w:val="center"/>
          </w:tcPr>
          <w:p w14:paraId="34630EAA" w14:textId="77777777" w:rsidR="00845C49" w:rsidRPr="00E30C2F" w:rsidRDefault="00845C49" w:rsidP="00C72F66">
            <w:pPr>
              <w:rPr>
                <w:bCs/>
                <w:iCs/>
                <w:lang w:val="es-CL" w:eastAsia="es-ES"/>
              </w:rPr>
            </w:pPr>
            <w:r w:rsidRPr="00E30C2F">
              <w:rPr>
                <w:bCs/>
                <w:iCs/>
                <w:lang w:val="es-CL" w:eastAsia="es-ES"/>
              </w:rPr>
              <w:t>(3.14)</w:t>
            </w:r>
          </w:p>
        </w:tc>
      </w:tr>
    </w:tbl>
    <w:p w14:paraId="5BBA988F" w14:textId="77777777" w:rsidR="00845C49" w:rsidRPr="00E30C2F" w:rsidRDefault="00845C49" w:rsidP="00845C49">
      <w:pPr>
        <w:rPr>
          <w:lang w:eastAsia="es-ES"/>
        </w:rPr>
      </w:pPr>
      <w:r w:rsidRPr="00E30C2F">
        <w:rPr>
          <w:lang w:eastAsia="es-ES"/>
        </w:rPr>
        <w:t xml:space="preserve">Ésta es la así llamada expansión de vectores soporte, es decir, </w:t>
      </w:r>
      <m:oMath>
        <m:acc>
          <m:accPr>
            <m:chr m:val="⃑"/>
            <m:ctrlPr>
              <w:rPr>
                <w:rFonts w:ascii="Cambria Math" w:hAnsi="Cambria Math"/>
                <w:i/>
                <w:lang w:eastAsia="es-ES"/>
              </w:rPr>
            </m:ctrlPr>
          </m:accPr>
          <m:e>
            <m:r>
              <w:rPr>
                <w:rFonts w:ascii="Cambria Math" w:hAnsi="Cambria Math"/>
                <w:lang w:eastAsia="es-ES"/>
              </w:rPr>
              <m:t>w</m:t>
            </m:r>
          </m:e>
        </m:acc>
      </m:oMath>
      <w:r w:rsidRPr="00E30C2F">
        <w:rPr>
          <w:lang w:eastAsia="es-ES"/>
        </w:rPr>
        <w:t xml:space="preserve"> puede ser descrito totalmente como una combinación lineal de las muestras de entrenamiento </w:t>
      </w:r>
      <m:oMath>
        <m:sSub>
          <m:sSubPr>
            <m:ctrlPr>
              <w:rPr>
                <w:rFonts w:ascii="Cambria Math" w:hAnsi="Cambria Math"/>
                <w:i/>
                <w:lang w:eastAsia="es-ES"/>
              </w:rPr>
            </m:ctrlPr>
          </m:sSubPr>
          <m:e>
            <m:r>
              <w:rPr>
                <w:rFonts w:ascii="Cambria Math" w:hAnsi="Cambria Math"/>
                <w:lang w:eastAsia="es-ES"/>
              </w:rPr>
              <m:t>x</m:t>
            </m:r>
          </m:e>
          <m:sub>
            <m:r>
              <w:rPr>
                <w:rFonts w:ascii="Cambria Math" w:hAnsi="Cambria Math"/>
                <w:lang w:eastAsia="es-ES"/>
              </w:rPr>
              <m:t>i</m:t>
            </m:r>
          </m:sub>
        </m:sSub>
      </m:oMath>
      <w:r w:rsidRPr="00E30C2F">
        <w:rPr>
          <w:lang w:eastAsia="es-ES"/>
        </w:rPr>
        <w:t xml:space="preserve">. En cierto modo, la complejidad de la representación de una función es independiente de la </w:t>
      </w:r>
      <w:proofErr w:type="spellStart"/>
      <w:r w:rsidRPr="00E30C2F">
        <w:rPr>
          <w:lang w:eastAsia="es-ES"/>
        </w:rPr>
        <w:t>dimensionalidad</w:t>
      </w:r>
      <w:proofErr w:type="spellEnd"/>
      <w:r w:rsidRPr="00E30C2F">
        <w:rPr>
          <w:lang w:eastAsia="es-ES"/>
        </w:rPr>
        <w:t xml:space="preserve"> del espacio de entrada </w:t>
      </w:r>
      <m:oMath>
        <m:r>
          <w:rPr>
            <w:rFonts w:ascii="Cambria Math" w:hAnsi="Cambria Math"/>
            <w:lang w:eastAsia="es-ES"/>
          </w:rPr>
          <m:t>X</m:t>
        </m:r>
      </m:oMath>
      <w:r w:rsidRPr="00E30C2F">
        <w:rPr>
          <w:lang w:eastAsia="es-ES"/>
        </w:rPr>
        <w:t xml:space="preserve">, y depende solamente del número de vectores soporte </w:t>
      </w:r>
      <w:r w:rsidRPr="00E30C2F">
        <w:rPr>
          <w:lang w:eastAsia="es-ES"/>
        </w:rPr>
        <w:fldChar w:fldCharType="begin"/>
      </w:r>
      <w:r w:rsidRPr="00E30C2F">
        <w:rPr>
          <w:lang w:eastAsia="es-ES"/>
        </w:rPr>
        <w:instrText xml:space="preserve"> ADDIN EN.CITE &lt;EndNote&gt;&lt;Cite&gt;&lt;Author&gt;Smola&lt;/Author&gt;&lt;Year&gt;2004&lt;/Year&gt;&lt;RecNum&gt;144&lt;/RecNum&gt;&lt;record&gt;&lt;rec-number&gt;144&lt;/rec-number&gt;&lt;foreign-keys&gt;&lt;key app="EN" db-id="5055pwezdrdza7edrtlvvszyt2pzdxttpdfr"&gt;144&lt;/key&gt;&lt;/foreign-keys&gt;&lt;ref-type name="Journal Article"&gt;17&lt;/ref-type&gt;&lt;contributors&gt;&lt;authors&gt;&lt;author&gt;Smola, A. J.&lt;/author&gt;&lt;author&gt;Scholkopf, B.&lt;/author&gt;&lt;/authors&gt;&lt;/contributors&gt;&lt;auth-address&gt;Smola, AJ&amp;#xD;Australian Natl Univ, RSISE, Canberra, ACT 0200, Australia&amp;#xD;Australian Natl Univ, RSISE, Canberra, ACT 0200, Australia&amp;#xD;Max Planck Inst Biol Cybernet, D-72076 Tubingen, Germany&lt;/auth-address&gt;&lt;titles&gt;&lt;title&gt;A tutorial on support vector regression&lt;/title&gt;&lt;secondary-title&gt;Statistics and Computing&lt;/secondary-title&gt;&lt;/titles&gt;&lt;periodical&gt;&lt;full-title&gt;Statistics and Computing&lt;/full-title&gt;&lt;/periodical&gt;&lt;pages&gt;199-222&lt;/pages&gt;&lt;volume&gt;14&lt;/volume&gt;&lt;number&gt;3&lt;/number&gt;&lt;keywords&gt;&lt;keyword&gt;machine learning&lt;/keyword&gt;&lt;keyword&gt;support vector machines&lt;/keyword&gt;&lt;keyword&gt;regression estimation&lt;/keyword&gt;&lt;keyword&gt;pattern-recognition&lt;/keyword&gt;&lt;keyword&gt;entropy numbers&lt;/keyword&gt;&lt;keyword&gt;machines&lt;/keyword&gt;&lt;keyword&gt;kernels&lt;/keyword&gt;&lt;keyword&gt;regularization&lt;/keyword&gt;&lt;keyword&gt;approximation&lt;/keyword&gt;&lt;keyword&gt;decomposition&lt;/keyword&gt;&lt;keyword&gt;convergence&lt;/keyword&gt;&lt;keyword&gt;classifiers&lt;/keyword&gt;&lt;keyword&gt;connection&lt;/keyword&gt;&lt;/keywords&gt;&lt;dates&gt;&lt;year&gt;2004&lt;/year&gt;&lt;pub-dates&gt;&lt;date&gt;Aug&lt;/date&gt;&lt;/pub-dates&gt;&lt;/dates&gt;&lt;isbn&gt;0960-3174&lt;/isbn&gt;&lt;accession-num&gt;ISI:000222770200003&lt;/accession-num&gt;&lt;urls&gt;&lt;related-urls&gt;&lt;url&gt;&amp;lt;Go to ISI&amp;gt;://000222770200003&lt;/url&gt;&lt;/related-urls&gt;&lt;/urls&gt;&lt;language&gt;English&lt;/language&gt;&lt;/record&gt;&lt;/Cite&gt;&lt;/EndNote&gt;</w:instrText>
      </w:r>
      <w:r w:rsidRPr="00E30C2F">
        <w:rPr>
          <w:lang w:eastAsia="es-ES"/>
        </w:rPr>
        <w:fldChar w:fldCharType="separate"/>
      </w:r>
      <w:r w:rsidRPr="00E30C2F">
        <w:rPr>
          <w:lang w:eastAsia="es-ES"/>
        </w:rPr>
        <w:t>(</w:t>
      </w:r>
      <w:proofErr w:type="spellStart"/>
      <w:r w:rsidRPr="00E30C2F">
        <w:rPr>
          <w:lang w:eastAsia="es-ES"/>
        </w:rPr>
        <w:t>Smola</w:t>
      </w:r>
      <w:proofErr w:type="spellEnd"/>
      <w:r w:rsidRPr="00E30C2F">
        <w:rPr>
          <w:lang w:eastAsia="es-ES"/>
        </w:rPr>
        <w:t xml:space="preserve"> &amp; </w:t>
      </w:r>
      <w:proofErr w:type="spellStart"/>
      <w:r w:rsidRPr="00E30C2F">
        <w:rPr>
          <w:lang w:eastAsia="es-ES"/>
        </w:rPr>
        <w:t>Scholkopf</w:t>
      </w:r>
      <w:proofErr w:type="spellEnd"/>
      <w:r w:rsidRPr="00E30C2F">
        <w:rPr>
          <w:lang w:eastAsia="es-ES"/>
        </w:rPr>
        <w:t>, 2004)</w:t>
      </w:r>
      <w:r w:rsidRPr="00E30C2F">
        <w:rPr>
          <w:lang w:eastAsia="es-ES"/>
        </w:rPr>
        <w:fldChar w:fldCharType="end"/>
      </w:r>
      <w:r w:rsidRPr="00E30C2F">
        <w:rPr>
          <w:lang w:eastAsia="es-ES"/>
        </w:rPr>
        <w:t>.</w:t>
      </w:r>
    </w:p>
    <w:p w14:paraId="207B7A2C" w14:textId="77777777" w:rsidR="00845C49" w:rsidRPr="00E30C2F" w:rsidRDefault="00845C49" w:rsidP="00845C49">
      <w:pPr>
        <w:spacing w:after="0" w:line="240" w:lineRule="auto"/>
        <w:jc w:val="left"/>
        <w:rPr>
          <w:rFonts w:ascii="Times New Roman" w:eastAsia="Times New Roman" w:hAnsi="Times New Roman"/>
          <w:sz w:val="24"/>
          <w:lang w:eastAsia="es-ES"/>
        </w:rPr>
      </w:pPr>
    </w:p>
    <w:p w14:paraId="3C0AA3C1" w14:textId="77777777" w:rsidR="00845C49" w:rsidRPr="00E30C2F" w:rsidRDefault="00845C49" w:rsidP="00845C49">
      <w:pPr>
        <w:spacing w:after="0" w:line="240" w:lineRule="auto"/>
        <w:jc w:val="left"/>
        <w:rPr>
          <w:rFonts w:ascii="Times New Roman" w:eastAsia="Times New Roman" w:hAnsi="Times New Roman"/>
          <w:sz w:val="24"/>
          <w:lang w:eastAsia="es-ES"/>
        </w:rPr>
      </w:pPr>
    </w:p>
    <w:p w14:paraId="7F38FEAC" w14:textId="77777777" w:rsidR="00845C49" w:rsidRPr="00520851" w:rsidRDefault="00845C49" w:rsidP="00845C49">
      <w:pPr>
        <w:pStyle w:val="Ttulo5"/>
      </w:pPr>
      <w:r w:rsidRPr="00520851">
        <w:t>Vectores Soporte.</w:t>
      </w:r>
    </w:p>
    <w:p w14:paraId="488F0B56" w14:textId="77777777" w:rsidR="00845C49" w:rsidRPr="00BE0C89" w:rsidRDefault="00845C49" w:rsidP="00845C49">
      <w:pPr>
        <w:spacing w:after="0" w:line="240" w:lineRule="auto"/>
        <w:jc w:val="left"/>
        <w:rPr>
          <w:rFonts w:ascii="Times New Roman" w:eastAsia="Times New Roman" w:hAnsi="Times New Roman"/>
          <w:sz w:val="24"/>
          <w:lang w:val="es-CL" w:eastAsia="es-ES"/>
        </w:rPr>
      </w:pPr>
    </w:p>
    <w:p w14:paraId="32B2D003" w14:textId="77777777" w:rsidR="00845C49" w:rsidRPr="00BE0C89" w:rsidRDefault="00845C49" w:rsidP="00845C49">
      <w:pPr>
        <w:rPr>
          <w:lang w:eastAsia="es-ES"/>
        </w:rPr>
      </w:pPr>
      <w:r w:rsidRPr="00BE0C89">
        <w:rPr>
          <w:lang w:eastAsia="es-ES"/>
        </w:rPr>
        <w:t xml:space="preserve">Basados en las condiciones de </w:t>
      </w:r>
      <w:proofErr w:type="spellStart"/>
      <w:r w:rsidRPr="00BE0C89">
        <w:rPr>
          <w:i/>
          <w:iCs/>
          <w:lang w:eastAsia="es-ES"/>
        </w:rPr>
        <w:t>Karush</w:t>
      </w:r>
      <w:proofErr w:type="spellEnd"/>
      <w:r w:rsidRPr="00BE0C89">
        <w:rPr>
          <w:i/>
          <w:iCs/>
          <w:lang w:eastAsia="es-ES"/>
        </w:rPr>
        <w:t>-Kuhn-Tucker</w:t>
      </w:r>
      <w:r w:rsidRPr="00BE0C89">
        <w:rPr>
          <w:lang w:eastAsia="es-ES"/>
        </w:rPr>
        <w:t xml:space="preserve">, se determina que en la solución óptima, el producto de las variables duales y las restricciones presentadas en la ecuación (3.5), deben ser iguales a cero como se presenta en la ecuación (3.14) </w:t>
      </w:r>
      <w:r w:rsidRPr="00BE0C89">
        <w:rPr>
          <w:lang w:eastAsia="es-ES"/>
        </w:rPr>
        <w:fldChar w:fldCharType="begin"/>
      </w:r>
      <w:r w:rsidRPr="00BE0C89">
        <w:rPr>
          <w:lang w:eastAsia="es-ES"/>
        </w:rPr>
        <w:instrText xml:space="preserve"> ADDIN EN.CITE &lt;EndNote&gt;&lt;Cite&gt;&lt;Author&gt;Smola&lt;/Author&gt;&lt;Year&gt;2004&lt;/Year&gt;&lt;RecNum&gt;144&lt;/RecNum&gt;&lt;record&gt;&lt;rec-number&gt;144&lt;/rec-number&gt;&lt;foreign-keys&gt;&lt;key app="EN" db-id="5055pwezdrdza7edrtlvvszyt2pzdxttpdfr"&gt;144&lt;/key&gt;&lt;/foreign-keys&gt;&lt;ref-type name="Journal Article"&gt;17&lt;/ref-type&gt;&lt;contributors&gt;&lt;authors&gt;&lt;author&gt;Smola, A. J.&lt;/author&gt;&lt;author&gt;Scholkopf, B.&lt;/author&gt;&lt;/authors&gt;&lt;/contributors&gt;&lt;auth-address&gt;Smola, AJ&amp;#xD;Australian Natl Univ, RSISE, Canberra, ACT 0200, Australia&amp;#xD;Australian Natl Univ, RSISE, Canberra, ACT 0200, Australia&amp;#xD;Max Planck Inst Biol Cybernet, D-72076 Tubingen, Germany&lt;/auth-address&gt;&lt;titles&gt;&lt;title&gt;A tutorial on support vector regression&lt;/title&gt;&lt;secondary-title&gt;Statistics and Computing&lt;/secondary-title&gt;&lt;/titles&gt;&lt;periodical&gt;&lt;full-title&gt;Statistics and Computing&lt;/full-title&gt;&lt;/periodical&gt;&lt;pages&gt;199-222&lt;/pages&gt;&lt;volume&gt;14&lt;/volume&gt;&lt;number&gt;3&lt;/number&gt;&lt;keywords&gt;&lt;keyword&gt;machine learning&lt;/keyword&gt;&lt;keyword&gt;support vector machines&lt;/keyword&gt;&lt;keyword&gt;regression estimation&lt;/keyword&gt;&lt;keyword&gt;pattern-recognition&lt;/keyword&gt;&lt;keyword&gt;entropy numbers&lt;/keyword&gt;&lt;keyword&gt;machines&lt;/keyword&gt;&lt;keyword&gt;kernels&lt;/keyword&gt;&lt;keyword&gt;regularization&lt;/keyword&gt;&lt;keyword&gt;approximation&lt;/keyword&gt;&lt;keyword&gt;decomposition&lt;/keyword&gt;&lt;keyword&gt;convergence&lt;/keyword&gt;&lt;keyword&gt;classifiers&lt;/keyword&gt;&lt;keyword&gt;connection&lt;/keyword&gt;&lt;/keywords&gt;&lt;dates&gt;&lt;year&gt;2004&lt;/year&gt;&lt;pub-dates&gt;&lt;date&gt;Aug&lt;/date&gt;&lt;/pub-dates&gt;&lt;/dates&gt;&lt;isbn&gt;0960-3174&lt;/isbn&gt;&lt;accession-num&gt;ISI:000222770200003&lt;/accession-num&gt;&lt;urls&gt;&lt;related-urls&gt;&lt;url&gt;&amp;lt;Go to ISI&amp;gt;://000222770200003&lt;/url&gt;&lt;/related-urls&gt;&lt;/urls&gt;&lt;language&gt;English&lt;/language&gt;&lt;/record&gt;&lt;/Cite&gt;&lt;/EndNote&gt;</w:instrText>
      </w:r>
      <w:r w:rsidRPr="00BE0C89">
        <w:rPr>
          <w:lang w:eastAsia="es-ES"/>
        </w:rPr>
        <w:fldChar w:fldCharType="separate"/>
      </w:r>
      <w:r w:rsidRPr="00BE0C89">
        <w:rPr>
          <w:lang w:eastAsia="es-ES"/>
        </w:rPr>
        <w:t>(</w:t>
      </w:r>
      <w:proofErr w:type="spellStart"/>
      <w:r w:rsidRPr="00BE0C89">
        <w:rPr>
          <w:lang w:eastAsia="es-ES"/>
        </w:rPr>
        <w:t>Smola</w:t>
      </w:r>
      <w:proofErr w:type="spellEnd"/>
      <w:r w:rsidRPr="00BE0C89">
        <w:rPr>
          <w:lang w:eastAsia="es-ES"/>
        </w:rPr>
        <w:t xml:space="preserve"> &amp; </w:t>
      </w:r>
      <w:proofErr w:type="spellStart"/>
      <w:r w:rsidRPr="00BE0C89">
        <w:rPr>
          <w:lang w:eastAsia="es-ES"/>
        </w:rPr>
        <w:t>Scholkopf</w:t>
      </w:r>
      <w:proofErr w:type="spellEnd"/>
      <w:r w:rsidRPr="00BE0C89">
        <w:rPr>
          <w:lang w:eastAsia="es-ES"/>
        </w:rPr>
        <w:t>, 2004)</w:t>
      </w:r>
      <w:r w:rsidRPr="00BE0C89">
        <w:rPr>
          <w:lang w:eastAsia="es-ES"/>
        </w:rPr>
        <w:fldChar w:fldCharType="end"/>
      </w:r>
    </w:p>
    <w:p w14:paraId="10E2E0E7" w14:textId="77777777" w:rsidR="00845C49" w:rsidRPr="00BE0C89" w:rsidRDefault="00845C49" w:rsidP="00845C49">
      <w:pPr>
        <w:rPr>
          <w:rFonts w:ascii="Times New Roman" w:eastAsia="Times New Roman" w:hAnsi="Times New Roman"/>
          <w:sz w:val="24"/>
          <w:lang w:eastAsia="es-ES"/>
        </w:rPr>
      </w:pPr>
    </w:p>
    <w:tbl>
      <w:tblPr>
        <w:tblW w:w="5000" w:type="pct"/>
        <w:tblCellMar>
          <w:left w:w="70" w:type="dxa"/>
          <w:right w:w="70" w:type="dxa"/>
        </w:tblCellMar>
        <w:tblLook w:val="0000" w:firstRow="0" w:lastRow="0" w:firstColumn="0" w:lastColumn="0" w:noHBand="0" w:noVBand="0"/>
      </w:tblPr>
      <w:tblGrid>
        <w:gridCol w:w="1711"/>
        <w:gridCol w:w="5132"/>
        <w:gridCol w:w="1711"/>
      </w:tblGrid>
      <w:tr w:rsidR="00845C49" w:rsidRPr="00BE0C89" w14:paraId="17066428" w14:textId="77777777" w:rsidTr="00C72F66">
        <w:tc>
          <w:tcPr>
            <w:tcW w:w="1000" w:type="pct"/>
            <w:vAlign w:val="center"/>
          </w:tcPr>
          <w:p w14:paraId="6ADAC147" w14:textId="77777777" w:rsidR="00845C49" w:rsidRPr="00BE0C89" w:rsidRDefault="00845C49" w:rsidP="00C72F66">
            <w:pPr>
              <w:rPr>
                <w:rFonts w:ascii="Times New Roman" w:eastAsia="Times New Roman" w:hAnsi="Times New Roman"/>
                <w:sz w:val="24"/>
                <w:lang w:eastAsia="es-ES"/>
              </w:rPr>
            </w:pPr>
          </w:p>
        </w:tc>
        <w:tc>
          <w:tcPr>
            <w:tcW w:w="3000" w:type="pct"/>
            <w:vAlign w:val="center"/>
          </w:tcPr>
          <w:p w14:paraId="6535A5F2" w14:textId="77777777" w:rsidR="00845C49" w:rsidRPr="00BE0C89" w:rsidRDefault="00757E87" w:rsidP="00C72F66">
            <w:pPr>
              <w:rPr>
                <w:rFonts w:ascii="Times New Roman" w:eastAsia="Times New Roman" w:hAnsi="Times New Roman"/>
                <w:sz w:val="24"/>
                <w:lang w:eastAsia="es-ES"/>
              </w:rPr>
            </w:pPr>
            <m:oMathPara>
              <m:oMath>
                <m:sSub>
                  <m:sSubPr>
                    <m:ctrlPr>
                      <w:rPr>
                        <w:rFonts w:ascii="Cambria Math" w:eastAsia="Times New Roman" w:hAnsi="Cambria Math"/>
                        <w:i/>
                        <w:sz w:val="24"/>
                        <w:lang w:eastAsia="es-ES"/>
                      </w:rPr>
                    </m:ctrlPr>
                  </m:sSubPr>
                  <m:e>
                    <m:r>
                      <w:rPr>
                        <w:rFonts w:ascii="Cambria Math" w:eastAsia="Times New Roman" w:hAnsi="Cambria Math"/>
                        <w:sz w:val="24"/>
                        <w:lang w:eastAsia="es-ES"/>
                      </w:rPr>
                      <m:t>λ</m:t>
                    </m:r>
                  </m:e>
                  <m:sub>
                    <m:r>
                      <w:rPr>
                        <w:rFonts w:ascii="Cambria Math" w:eastAsia="Times New Roman" w:hAnsi="Cambria Math"/>
                        <w:sz w:val="24"/>
                        <w:lang w:eastAsia="es-ES"/>
                      </w:rPr>
                      <m:t>i</m:t>
                    </m:r>
                  </m:sub>
                </m:sSub>
                <m:r>
                  <w:rPr>
                    <w:rFonts w:ascii="Cambria Math" w:eastAsia="Times New Roman" w:hAnsi="Cambria Math"/>
                    <w:sz w:val="24"/>
                    <w:lang w:eastAsia="es-ES"/>
                  </w:rPr>
                  <m:t xml:space="preserve"> </m:t>
                </m:r>
                <m:d>
                  <m:dPr>
                    <m:ctrlPr>
                      <w:rPr>
                        <w:rFonts w:ascii="Cambria Math" w:eastAsia="Times New Roman" w:hAnsi="Cambria Math"/>
                        <w:i/>
                        <w:sz w:val="24"/>
                        <w:lang w:eastAsia="es-ES"/>
                      </w:rPr>
                    </m:ctrlPr>
                  </m:dPr>
                  <m:e>
                    <m:r>
                      <w:rPr>
                        <w:rFonts w:ascii="Cambria Math" w:eastAsia="Times New Roman" w:hAnsi="Cambria Math"/>
                        <w:sz w:val="24"/>
                        <w:lang w:eastAsia="es-ES"/>
                      </w:rPr>
                      <m:t>ε+</m:t>
                    </m:r>
                    <m:sSub>
                      <m:sSubPr>
                        <m:ctrlPr>
                          <w:rPr>
                            <w:rFonts w:ascii="Cambria Math" w:eastAsia="Times New Roman" w:hAnsi="Cambria Math"/>
                            <w:i/>
                            <w:sz w:val="24"/>
                            <w:lang w:eastAsia="es-ES"/>
                          </w:rPr>
                        </m:ctrlPr>
                      </m:sSubPr>
                      <m:e>
                        <m:r>
                          <w:rPr>
                            <w:rFonts w:ascii="Cambria Math" w:eastAsia="Times New Roman" w:hAnsi="Cambria Math"/>
                            <w:sz w:val="24"/>
                            <w:lang w:eastAsia="es-ES"/>
                          </w:rPr>
                          <m:t>ξ</m:t>
                        </m:r>
                      </m:e>
                      <m:sub>
                        <m:r>
                          <w:rPr>
                            <w:rFonts w:ascii="Cambria Math" w:eastAsia="Times New Roman" w:hAnsi="Cambria Math"/>
                            <w:sz w:val="24"/>
                            <w:lang w:eastAsia="es-ES"/>
                          </w:rPr>
                          <m:t>i</m:t>
                        </m:r>
                      </m:sub>
                    </m:sSub>
                    <m:r>
                      <w:rPr>
                        <w:rFonts w:ascii="Cambria Math" w:eastAsia="Times New Roman" w:hAnsi="Cambria Math"/>
                        <w:sz w:val="24"/>
                        <w:lang w:eastAsia="es-ES"/>
                      </w:rPr>
                      <m:t>-</m:t>
                    </m:r>
                    <m:sSub>
                      <m:sSubPr>
                        <m:ctrlPr>
                          <w:rPr>
                            <w:rFonts w:ascii="Cambria Math" w:eastAsia="Times New Roman" w:hAnsi="Cambria Math"/>
                            <w:i/>
                            <w:sz w:val="24"/>
                            <w:lang w:eastAsia="es-ES"/>
                          </w:rPr>
                        </m:ctrlPr>
                      </m:sSubPr>
                      <m:e>
                        <m:r>
                          <w:rPr>
                            <w:rFonts w:ascii="Cambria Math" w:eastAsia="Times New Roman" w:hAnsi="Cambria Math"/>
                            <w:sz w:val="24"/>
                            <w:lang w:eastAsia="es-ES"/>
                          </w:rPr>
                          <m:t>y</m:t>
                        </m:r>
                      </m:e>
                      <m:sub>
                        <m:r>
                          <w:rPr>
                            <w:rFonts w:ascii="Cambria Math" w:eastAsia="Times New Roman" w:hAnsi="Cambria Math"/>
                            <w:sz w:val="24"/>
                            <w:lang w:eastAsia="es-ES"/>
                          </w:rPr>
                          <m:t>i</m:t>
                        </m:r>
                      </m:sub>
                    </m:sSub>
                    <m:r>
                      <w:rPr>
                        <w:rFonts w:ascii="Cambria Math" w:eastAsia="Times New Roman" w:hAnsi="Cambria Math"/>
                        <w:sz w:val="24"/>
                        <w:lang w:eastAsia="es-ES"/>
                      </w:rPr>
                      <m:t>+</m:t>
                    </m:r>
                    <m:d>
                      <m:dPr>
                        <m:begChr m:val="〈"/>
                        <m:endChr m:val="〉"/>
                        <m:ctrlPr>
                          <w:rPr>
                            <w:rFonts w:ascii="Cambria Math" w:eastAsia="Times New Roman" w:hAnsi="Cambria Math"/>
                            <w:i/>
                            <w:sz w:val="24"/>
                            <w:lang w:eastAsia="es-ES"/>
                          </w:rPr>
                        </m:ctrlPr>
                      </m:dPr>
                      <m:e>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w</m:t>
                            </m:r>
                          </m:e>
                        </m:acc>
                        <m:r>
                          <w:rPr>
                            <w:rFonts w:ascii="Cambria Math" w:eastAsia="Times New Roman" w:hAnsi="Cambria Math"/>
                            <w:sz w:val="24"/>
                            <w:lang w:eastAsia="es-ES"/>
                          </w:rPr>
                          <m:t>∙</m:t>
                        </m:r>
                        <m:sSub>
                          <m:sSubPr>
                            <m:ctrlPr>
                              <w:rPr>
                                <w:rFonts w:ascii="Cambria Math" w:eastAsia="Times New Roman" w:hAnsi="Cambria Math"/>
                                <w:i/>
                                <w:sz w:val="24"/>
                                <w:lang w:eastAsia="es-ES"/>
                              </w:rPr>
                            </m:ctrlPr>
                          </m:sSubPr>
                          <m:e>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x</m:t>
                                </m:r>
                              </m:e>
                            </m:acc>
                          </m:e>
                          <m:sub>
                            <m:r>
                              <w:rPr>
                                <w:rFonts w:ascii="Cambria Math" w:eastAsia="Times New Roman" w:hAnsi="Cambria Math"/>
                                <w:sz w:val="24"/>
                                <w:lang w:eastAsia="es-ES"/>
                              </w:rPr>
                              <m:t>i</m:t>
                            </m:r>
                          </m:sub>
                        </m:sSub>
                      </m:e>
                    </m:d>
                    <m:r>
                      <w:rPr>
                        <w:rFonts w:ascii="Cambria Math" w:eastAsia="Times New Roman" w:hAnsi="Cambria Math"/>
                        <w:sz w:val="24"/>
                        <w:lang w:eastAsia="es-ES"/>
                      </w:rPr>
                      <m:t>+b</m:t>
                    </m:r>
                  </m:e>
                </m:d>
                <m:r>
                  <w:rPr>
                    <w:rFonts w:ascii="Cambria Math" w:eastAsia="Times New Roman" w:hAnsi="Cambria Math"/>
                    <w:sz w:val="24"/>
                    <w:lang w:eastAsia="es-ES"/>
                  </w:rPr>
                  <m:t>=0</m:t>
                </m:r>
              </m:oMath>
            </m:oMathPara>
          </w:p>
          <w:p w14:paraId="562C1725" w14:textId="77777777" w:rsidR="00845C49" w:rsidRPr="00BE0C89" w:rsidRDefault="00757E87" w:rsidP="00C72F66">
            <w:pPr>
              <w:rPr>
                <w:rFonts w:ascii="Times New Roman" w:eastAsia="Times New Roman" w:hAnsi="Times New Roman"/>
                <w:sz w:val="24"/>
                <w:lang w:eastAsia="es-ES"/>
              </w:rPr>
            </w:pPr>
            <m:oMathPara>
              <m:oMath>
                <m:sSup>
                  <m:sSupPr>
                    <m:ctrlPr>
                      <w:rPr>
                        <w:rFonts w:ascii="Cambria Math" w:eastAsia="Times New Roman" w:hAnsi="Cambria Math"/>
                        <w:i/>
                        <w:sz w:val="24"/>
                        <w:lang w:eastAsia="es-ES"/>
                      </w:rPr>
                    </m:ctrlPr>
                  </m:sSupPr>
                  <m:e>
                    <m:sSub>
                      <m:sSubPr>
                        <m:ctrlPr>
                          <w:rPr>
                            <w:rFonts w:ascii="Cambria Math" w:eastAsia="Times New Roman" w:hAnsi="Cambria Math"/>
                            <w:i/>
                            <w:sz w:val="24"/>
                            <w:lang w:eastAsia="es-ES"/>
                          </w:rPr>
                        </m:ctrlPr>
                      </m:sSubPr>
                      <m:e>
                        <m:r>
                          <w:rPr>
                            <w:rFonts w:ascii="Cambria Math" w:eastAsia="Times New Roman" w:hAnsi="Cambria Math"/>
                            <w:sz w:val="24"/>
                            <w:lang w:eastAsia="es-ES"/>
                          </w:rPr>
                          <m:t>λ</m:t>
                        </m:r>
                      </m:e>
                      <m:sub>
                        <m:r>
                          <w:rPr>
                            <w:rFonts w:ascii="Cambria Math" w:eastAsia="Times New Roman" w:hAnsi="Cambria Math"/>
                            <w:sz w:val="24"/>
                            <w:lang w:eastAsia="es-ES"/>
                          </w:rPr>
                          <m:t>i</m:t>
                        </m:r>
                      </m:sub>
                    </m:sSub>
                  </m:e>
                  <m:sup>
                    <m:r>
                      <w:rPr>
                        <w:rFonts w:ascii="Cambria Math" w:eastAsia="Times New Roman" w:hAnsi="Cambria Math"/>
                        <w:sz w:val="24"/>
                        <w:lang w:eastAsia="es-ES"/>
                      </w:rPr>
                      <m:t>*</m:t>
                    </m:r>
                  </m:sup>
                </m:sSup>
                <m:d>
                  <m:dPr>
                    <m:ctrlPr>
                      <w:rPr>
                        <w:rFonts w:ascii="Cambria Math" w:eastAsia="Times New Roman" w:hAnsi="Cambria Math"/>
                        <w:i/>
                        <w:sz w:val="24"/>
                        <w:lang w:eastAsia="es-ES"/>
                      </w:rPr>
                    </m:ctrlPr>
                  </m:dPr>
                  <m:e>
                    <m:r>
                      <w:rPr>
                        <w:rFonts w:ascii="Cambria Math" w:eastAsia="Times New Roman" w:hAnsi="Cambria Math"/>
                        <w:sz w:val="24"/>
                        <w:lang w:eastAsia="es-ES"/>
                      </w:rPr>
                      <m:t>ε+</m:t>
                    </m:r>
                    <m:sSup>
                      <m:sSupPr>
                        <m:ctrlPr>
                          <w:rPr>
                            <w:rFonts w:ascii="Cambria Math" w:eastAsia="Times New Roman" w:hAnsi="Cambria Math"/>
                            <w:i/>
                            <w:sz w:val="24"/>
                            <w:lang w:eastAsia="es-ES"/>
                          </w:rPr>
                        </m:ctrlPr>
                      </m:sSupPr>
                      <m:e>
                        <m:sSub>
                          <m:sSubPr>
                            <m:ctrlPr>
                              <w:rPr>
                                <w:rFonts w:ascii="Cambria Math" w:eastAsia="Times New Roman" w:hAnsi="Cambria Math"/>
                                <w:i/>
                                <w:sz w:val="24"/>
                                <w:lang w:eastAsia="es-ES"/>
                              </w:rPr>
                            </m:ctrlPr>
                          </m:sSubPr>
                          <m:e>
                            <m:r>
                              <w:rPr>
                                <w:rFonts w:ascii="Cambria Math" w:eastAsia="Times New Roman" w:hAnsi="Cambria Math"/>
                                <w:sz w:val="24"/>
                                <w:lang w:eastAsia="es-ES"/>
                              </w:rPr>
                              <m:t>ξ</m:t>
                            </m:r>
                          </m:e>
                          <m:sub>
                            <m:r>
                              <w:rPr>
                                <w:rFonts w:ascii="Cambria Math" w:eastAsia="Times New Roman" w:hAnsi="Cambria Math"/>
                                <w:sz w:val="24"/>
                                <w:lang w:eastAsia="es-ES"/>
                              </w:rPr>
                              <m:t>i</m:t>
                            </m:r>
                          </m:sub>
                        </m:sSub>
                      </m:e>
                      <m:sup>
                        <m:r>
                          <w:rPr>
                            <w:rFonts w:ascii="Cambria Math" w:eastAsia="Times New Roman" w:hAnsi="Cambria Math"/>
                            <w:sz w:val="24"/>
                            <w:lang w:eastAsia="es-ES"/>
                          </w:rPr>
                          <m:t>*</m:t>
                        </m:r>
                      </m:sup>
                    </m:sSup>
                    <m:r>
                      <w:rPr>
                        <w:rFonts w:ascii="Cambria Math" w:eastAsia="Times New Roman" w:hAnsi="Cambria Math"/>
                        <w:sz w:val="24"/>
                        <w:lang w:eastAsia="es-ES"/>
                      </w:rPr>
                      <m:t>+</m:t>
                    </m:r>
                    <m:sSub>
                      <m:sSubPr>
                        <m:ctrlPr>
                          <w:rPr>
                            <w:rFonts w:ascii="Cambria Math" w:eastAsia="Times New Roman" w:hAnsi="Cambria Math"/>
                            <w:i/>
                            <w:sz w:val="24"/>
                            <w:lang w:eastAsia="es-ES"/>
                          </w:rPr>
                        </m:ctrlPr>
                      </m:sSubPr>
                      <m:e>
                        <m:r>
                          <w:rPr>
                            <w:rFonts w:ascii="Cambria Math" w:eastAsia="Times New Roman" w:hAnsi="Cambria Math"/>
                            <w:sz w:val="24"/>
                            <w:lang w:eastAsia="es-ES"/>
                          </w:rPr>
                          <m:t>y</m:t>
                        </m:r>
                      </m:e>
                      <m:sub>
                        <m:r>
                          <w:rPr>
                            <w:rFonts w:ascii="Cambria Math" w:eastAsia="Times New Roman" w:hAnsi="Cambria Math"/>
                            <w:sz w:val="24"/>
                            <w:lang w:eastAsia="es-ES"/>
                          </w:rPr>
                          <m:t>i</m:t>
                        </m:r>
                      </m:sub>
                    </m:sSub>
                    <m:r>
                      <w:rPr>
                        <w:rFonts w:ascii="Cambria Math" w:eastAsia="Times New Roman" w:hAnsi="Cambria Math"/>
                        <w:sz w:val="24"/>
                        <w:lang w:eastAsia="es-ES"/>
                      </w:rPr>
                      <m:t>-</m:t>
                    </m:r>
                    <m:d>
                      <m:dPr>
                        <m:begChr m:val="〈"/>
                        <m:endChr m:val="〉"/>
                        <m:ctrlPr>
                          <w:rPr>
                            <w:rFonts w:ascii="Cambria Math" w:eastAsia="Times New Roman" w:hAnsi="Cambria Math"/>
                            <w:i/>
                            <w:sz w:val="24"/>
                            <w:lang w:eastAsia="es-ES"/>
                          </w:rPr>
                        </m:ctrlPr>
                      </m:dPr>
                      <m:e>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w</m:t>
                            </m:r>
                          </m:e>
                        </m:acc>
                        <m:r>
                          <w:rPr>
                            <w:rFonts w:ascii="Cambria Math" w:eastAsia="Times New Roman" w:hAnsi="Cambria Math"/>
                            <w:sz w:val="24"/>
                            <w:lang w:eastAsia="es-ES"/>
                          </w:rPr>
                          <m:t>∙</m:t>
                        </m:r>
                        <m:sSub>
                          <m:sSubPr>
                            <m:ctrlPr>
                              <w:rPr>
                                <w:rFonts w:ascii="Cambria Math" w:eastAsia="Times New Roman" w:hAnsi="Cambria Math"/>
                                <w:i/>
                                <w:sz w:val="24"/>
                                <w:lang w:eastAsia="es-ES"/>
                              </w:rPr>
                            </m:ctrlPr>
                          </m:sSubPr>
                          <m:e>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x</m:t>
                                </m:r>
                              </m:e>
                            </m:acc>
                          </m:e>
                          <m:sub>
                            <m:r>
                              <w:rPr>
                                <w:rFonts w:ascii="Cambria Math" w:eastAsia="Times New Roman" w:hAnsi="Cambria Math"/>
                                <w:sz w:val="24"/>
                                <w:lang w:eastAsia="es-ES"/>
                              </w:rPr>
                              <m:t>i</m:t>
                            </m:r>
                          </m:sub>
                        </m:sSub>
                      </m:e>
                    </m:d>
                    <m:r>
                      <w:rPr>
                        <w:rFonts w:ascii="Cambria Math" w:eastAsia="Times New Roman" w:hAnsi="Cambria Math"/>
                        <w:sz w:val="24"/>
                        <w:lang w:eastAsia="es-ES"/>
                      </w:rPr>
                      <m:t>-b</m:t>
                    </m:r>
                  </m:e>
                </m:d>
                <m:r>
                  <w:rPr>
                    <w:rFonts w:ascii="Cambria Math" w:eastAsia="Times New Roman" w:hAnsi="Cambria Math"/>
                    <w:sz w:val="24"/>
                    <w:lang w:eastAsia="es-ES"/>
                  </w:rPr>
                  <m:t>=0</m:t>
                </m:r>
              </m:oMath>
            </m:oMathPara>
          </w:p>
          <w:p w14:paraId="7480C54C" w14:textId="77777777" w:rsidR="00845C49" w:rsidRPr="00BE0C89" w:rsidRDefault="00845C49" w:rsidP="00C72F66">
            <w:pPr>
              <w:rPr>
                <w:rFonts w:ascii="Times New Roman" w:eastAsia="Times New Roman" w:hAnsi="Times New Roman"/>
                <w:sz w:val="24"/>
                <w:lang w:eastAsia="es-ES"/>
              </w:rPr>
            </w:pPr>
          </w:p>
        </w:tc>
        <w:tc>
          <w:tcPr>
            <w:tcW w:w="1000" w:type="pct"/>
            <w:vAlign w:val="center"/>
          </w:tcPr>
          <w:p w14:paraId="0B1DF32B" w14:textId="77777777" w:rsidR="00845C49" w:rsidRPr="00BE0C89" w:rsidRDefault="00845C49" w:rsidP="00C72F66">
            <w:pPr>
              <w:rPr>
                <w:rFonts w:ascii="Times New Roman" w:eastAsia="Times New Roman" w:hAnsi="Times New Roman"/>
                <w:bCs/>
                <w:iCs/>
                <w:sz w:val="24"/>
                <w:lang w:val="es-CL" w:eastAsia="es-ES"/>
              </w:rPr>
            </w:pPr>
            <w:r w:rsidRPr="00BE0C89">
              <w:rPr>
                <w:rFonts w:ascii="Times New Roman" w:eastAsia="Times New Roman" w:hAnsi="Times New Roman"/>
                <w:bCs/>
                <w:iCs/>
                <w:sz w:val="24"/>
                <w:lang w:val="es-CL" w:eastAsia="es-ES"/>
              </w:rPr>
              <w:t xml:space="preserve"> (3.14)</w:t>
            </w:r>
          </w:p>
        </w:tc>
      </w:tr>
      <w:tr w:rsidR="00845C49" w:rsidRPr="00BE0C89" w14:paraId="2B9D19F5" w14:textId="77777777" w:rsidTr="00C72F66">
        <w:trPr>
          <w:trHeight w:val="838"/>
        </w:trPr>
        <w:tc>
          <w:tcPr>
            <w:tcW w:w="1000" w:type="pct"/>
            <w:vAlign w:val="center"/>
          </w:tcPr>
          <w:p w14:paraId="6B3D1A76" w14:textId="77777777" w:rsidR="00845C49" w:rsidRPr="00BE0C89" w:rsidRDefault="00845C49" w:rsidP="00C72F66">
            <w:pPr>
              <w:rPr>
                <w:rFonts w:ascii="Times New Roman" w:eastAsia="Times New Roman" w:hAnsi="Times New Roman"/>
                <w:sz w:val="24"/>
                <w:lang w:eastAsia="es-ES"/>
              </w:rPr>
            </w:pPr>
          </w:p>
        </w:tc>
        <w:tc>
          <w:tcPr>
            <w:tcW w:w="3000" w:type="pct"/>
            <w:vAlign w:val="center"/>
          </w:tcPr>
          <w:p w14:paraId="222D0918" w14:textId="77777777" w:rsidR="00845C49" w:rsidRPr="00BE0C89" w:rsidRDefault="00757E87" w:rsidP="00C72F66">
            <w:pPr>
              <w:rPr>
                <w:rFonts w:ascii="Times New Roman" w:eastAsia="Times New Roman" w:hAnsi="Times New Roman"/>
                <w:sz w:val="24"/>
                <w:lang w:eastAsia="es-ES"/>
              </w:rPr>
            </w:pPr>
            <m:oMathPara>
              <m:oMath>
                <m:sSub>
                  <m:sSubPr>
                    <m:ctrlPr>
                      <w:rPr>
                        <w:rFonts w:ascii="Cambria Math" w:eastAsia="Times New Roman" w:hAnsi="Cambria Math"/>
                        <w:i/>
                        <w:sz w:val="24"/>
                        <w:lang w:eastAsia="es-ES"/>
                      </w:rPr>
                    </m:ctrlPr>
                  </m:sSubPr>
                  <m:e>
                    <m:d>
                      <m:dPr>
                        <m:ctrlPr>
                          <w:rPr>
                            <w:rFonts w:ascii="Cambria Math" w:eastAsia="Times New Roman" w:hAnsi="Cambria Math"/>
                            <w:i/>
                            <w:sz w:val="24"/>
                            <w:lang w:eastAsia="es-ES"/>
                          </w:rPr>
                        </m:ctrlPr>
                      </m:dPr>
                      <m:e>
                        <m:r>
                          <w:rPr>
                            <w:rFonts w:ascii="Cambria Math" w:eastAsia="Times New Roman" w:hAnsi="Cambria Math"/>
                            <w:sz w:val="24"/>
                            <w:lang w:eastAsia="es-ES"/>
                          </w:rPr>
                          <m:t>C-</m:t>
                        </m:r>
                        <m:sSub>
                          <m:sSubPr>
                            <m:ctrlPr>
                              <w:rPr>
                                <w:rFonts w:ascii="Cambria Math" w:eastAsia="Times New Roman" w:hAnsi="Cambria Math"/>
                                <w:i/>
                                <w:sz w:val="24"/>
                                <w:lang w:eastAsia="es-ES"/>
                              </w:rPr>
                            </m:ctrlPr>
                          </m:sSubPr>
                          <m:e>
                            <m:r>
                              <w:rPr>
                                <w:rFonts w:ascii="Cambria Math" w:eastAsia="Times New Roman" w:hAnsi="Cambria Math"/>
                                <w:sz w:val="24"/>
                                <w:lang w:eastAsia="es-ES"/>
                              </w:rPr>
                              <m:t>λ</m:t>
                            </m:r>
                          </m:e>
                          <m:sub>
                            <m:r>
                              <w:rPr>
                                <w:rFonts w:ascii="Cambria Math" w:eastAsia="Times New Roman" w:hAnsi="Cambria Math"/>
                                <w:sz w:val="24"/>
                                <w:lang w:eastAsia="es-ES"/>
                              </w:rPr>
                              <m:t>i</m:t>
                            </m:r>
                          </m:sub>
                        </m:sSub>
                      </m:e>
                    </m:d>
                    <m:r>
                      <w:rPr>
                        <w:rFonts w:ascii="Cambria Math" w:eastAsia="Times New Roman" w:hAnsi="Cambria Math"/>
                        <w:sz w:val="24"/>
                        <w:lang w:eastAsia="es-ES"/>
                      </w:rPr>
                      <m:t xml:space="preserve"> ξ</m:t>
                    </m:r>
                  </m:e>
                  <m:sub>
                    <m:r>
                      <w:rPr>
                        <w:rFonts w:ascii="Cambria Math" w:eastAsia="Times New Roman" w:hAnsi="Cambria Math"/>
                        <w:sz w:val="24"/>
                        <w:lang w:eastAsia="es-ES"/>
                      </w:rPr>
                      <m:t>i</m:t>
                    </m:r>
                  </m:sub>
                </m:sSub>
                <m:r>
                  <w:rPr>
                    <w:rFonts w:ascii="Cambria Math" w:eastAsia="Times New Roman" w:hAnsi="Cambria Math"/>
                    <w:sz w:val="24"/>
                    <w:lang w:eastAsia="es-ES"/>
                  </w:rPr>
                  <m:t>=0</m:t>
                </m:r>
              </m:oMath>
            </m:oMathPara>
          </w:p>
          <w:p w14:paraId="34C2AAAC" w14:textId="77777777" w:rsidR="00845C49" w:rsidRPr="00BE0C89" w:rsidRDefault="00757E87" w:rsidP="00C72F66">
            <w:pPr>
              <w:rPr>
                <w:rFonts w:ascii="Times New Roman" w:eastAsia="Times New Roman" w:hAnsi="Times New Roman"/>
                <w:sz w:val="24"/>
                <w:lang w:eastAsia="es-ES"/>
              </w:rPr>
            </w:pPr>
            <m:oMathPara>
              <m:oMath>
                <m:d>
                  <m:dPr>
                    <m:ctrlPr>
                      <w:rPr>
                        <w:rFonts w:ascii="Cambria Math" w:eastAsia="Times New Roman" w:hAnsi="Cambria Math"/>
                        <w:i/>
                        <w:sz w:val="24"/>
                        <w:lang w:eastAsia="es-ES"/>
                      </w:rPr>
                    </m:ctrlPr>
                  </m:dPr>
                  <m:e>
                    <m:r>
                      <w:rPr>
                        <w:rFonts w:ascii="Cambria Math" w:eastAsia="Times New Roman" w:hAnsi="Cambria Math"/>
                        <w:sz w:val="24"/>
                        <w:lang w:eastAsia="es-ES"/>
                      </w:rPr>
                      <m:t>C-</m:t>
                    </m:r>
                    <m:sSup>
                      <m:sSupPr>
                        <m:ctrlPr>
                          <w:rPr>
                            <w:rFonts w:ascii="Cambria Math" w:eastAsia="Times New Roman" w:hAnsi="Cambria Math"/>
                            <w:i/>
                            <w:sz w:val="24"/>
                            <w:lang w:eastAsia="es-ES"/>
                          </w:rPr>
                        </m:ctrlPr>
                      </m:sSupPr>
                      <m:e>
                        <m:sSub>
                          <m:sSubPr>
                            <m:ctrlPr>
                              <w:rPr>
                                <w:rFonts w:ascii="Cambria Math" w:eastAsia="Times New Roman" w:hAnsi="Cambria Math"/>
                                <w:i/>
                                <w:sz w:val="24"/>
                                <w:lang w:eastAsia="es-ES"/>
                              </w:rPr>
                            </m:ctrlPr>
                          </m:sSubPr>
                          <m:e>
                            <m:r>
                              <w:rPr>
                                <w:rFonts w:ascii="Cambria Math" w:eastAsia="Times New Roman" w:hAnsi="Cambria Math"/>
                                <w:sz w:val="24"/>
                                <w:lang w:eastAsia="es-ES"/>
                              </w:rPr>
                              <m:t>λ</m:t>
                            </m:r>
                          </m:e>
                          <m:sub>
                            <m:r>
                              <w:rPr>
                                <w:rFonts w:ascii="Cambria Math" w:eastAsia="Times New Roman" w:hAnsi="Cambria Math"/>
                                <w:sz w:val="24"/>
                                <w:lang w:eastAsia="es-ES"/>
                              </w:rPr>
                              <m:t>i</m:t>
                            </m:r>
                          </m:sub>
                        </m:sSub>
                      </m:e>
                      <m:sup>
                        <m:r>
                          <w:rPr>
                            <w:rFonts w:ascii="Cambria Math" w:eastAsia="Times New Roman" w:hAnsi="Cambria Math"/>
                            <w:sz w:val="24"/>
                            <w:lang w:eastAsia="es-ES"/>
                          </w:rPr>
                          <m:t>*</m:t>
                        </m:r>
                      </m:sup>
                    </m:sSup>
                  </m:e>
                </m:d>
                <m:sSup>
                  <m:sSupPr>
                    <m:ctrlPr>
                      <w:rPr>
                        <w:rFonts w:ascii="Cambria Math" w:eastAsia="Times New Roman" w:hAnsi="Cambria Math"/>
                        <w:i/>
                        <w:sz w:val="24"/>
                        <w:lang w:eastAsia="es-ES"/>
                      </w:rPr>
                    </m:ctrlPr>
                  </m:sSupPr>
                  <m:e>
                    <m:sSub>
                      <m:sSubPr>
                        <m:ctrlPr>
                          <w:rPr>
                            <w:rFonts w:ascii="Cambria Math" w:eastAsia="Times New Roman" w:hAnsi="Cambria Math"/>
                            <w:i/>
                            <w:sz w:val="24"/>
                            <w:lang w:eastAsia="es-ES"/>
                          </w:rPr>
                        </m:ctrlPr>
                      </m:sSubPr>
                      <m:e>
                        <m:r>
                          <w:rPr>
                            <w:rFonts w:ascii="Cambria Math" w:eastAsia="Times New Roman" w:hAnsi="Cambria Math"/>
                            <w:sz w:val="24"/>
                            <w:lang w:eastAsia="es-ES"/>
                          </w:rPr>
                          <m:t xml:space="preserve"> ξ</m:t>
                        </m:r>
                      </m:e>
                      <m:sub>
                        <m:r>
                          <w:rPr>
                            <w:rFonts w:ascii="Cambria Math" w:eastAsia="Times New Roman" w:hAnsi="Cambria Math"/>
                            <w:sz w:val="24"/>
                            <w:lang w:eastAsia="es-ES"/>
                          </w:rPr>
                          <m:t>i</m:t>
                        </m:r>
                      </m:sub>
                    </m:sSub>
                  </m:e>
                  <m:sup>
                    <m:r>
                      <w:rPr>
                        <w:rFonts w:ascii="Cambria Math" w:eastAsia="Times New Roman" w:hAnsi="Cambria Math"/>
                        <w:sz w:val="24"/>
                        <w:lang w:eastAsia="es-ES"/>
                      </w:rPr>
                      <m:t>*</m:t>
                    </m:r>
                  </m:sup>
                </m:sSup>
                <m:r>
                  <w:rPr>
                    <w:rFonts w:ascii="Cambria Math" w:eastAsia="Times New Roman" w:hAnsi="Cambria Math"/>
                    <w:sz w:val="24"/>
                    <w:lang w:eastAsia="es-ES"/>
                  </w:rPr>
                  <m:t>=0</m:t>
                </m:r>
              </m:oMath>
            </m:oMathPara>
          </w:p>
        </w:tc>
        <w:tc>
          <w:tcPr>
            <w:tcW w:w="1000" w:type="pct"/>
            <w:vAlign w:val="center"/>
          </w:tcPr>
          <w:p w14:paraId="2B1A50DE" w14:textId="77777777" w:rsidR="00845C49" w:rsidRPr="00BE0C89" w:rsidRDefault="00845C49" w:rsidP="00C72F66">
            <w:pPr>
              <w:rPr>
                <w:rFonts w:ascii="Times New Roman" w:eastAsia="Times New Roman" w:hAnsi="Times New Roman"/>
                <w:bCs/>
                <w:iCs/>
                <w:sz w:val="24"/>
                <w:lang w:val="es-CL" w:eastAsia="es-ES"/>
              </w:rPr>
            </w:pPr>
            <w:r w:rsidRPr="00BE0C89">
              <w:rPr>
                <w:rFonts w:ascii="Times New Roman" w:eastAsia="Times New Roman" w:hAnsi="Times New Roman"/>
                <w:bCs/>
                <w:iCs/>
                <w:sz w:val="24"/>
                <w:lang w:val="es-CL" w:eastAsia="es-ES"/>
              </w:rPr>
              <w:t xml:space="preserve"> (3.15)</w:t>
            </w:r>
          </w:p>
        </w:tc>
      </w:tr>
    </w:tbl>
    <w:p w14:paraId="44F9A684" w14:textId="77777777" w:rsidR="00845C49" w:rsidRPr="00BE0C89" w:rsidRDefault="00845C49" w:rsidP="00845C49">
      <w:pPr>
        <w:rPr>
          <w:rFonts w:ascii="Times New Roman" w:eastAsia="Times New Roman" w:hAnsi="Times New Roman"/>
          <w:sz w:val="24"/>
          <w:lang w:eastAsia="es-ES"/>
        </w:rPr>
      </w:pPr>
    </w:p>
    <w:p w14:paraId="3875FFFA" w14:textId="77777777" w:rsidR="00845C49" w:rsidRPr="00BE0C89" w:rsidRDefault="00845C49" w:rsidP="00845C49">
      <w:pPr>
        <w:rPr>
          <w:lang w:eastAsia="es-ES"/>
        </w:rPr>
      </w:pPr>
      <w:r w:rsidRPr="00E30C2F">
        <w:rPr>
          <w:lang w:eastAsia="es-ES"/>
        </w:rPr>
        <w:lastRenderedPageBreak/>
        <w:t xml:space="preserve">Lo anterior implica que sólo los ejemplos </w:t>
      </w:r>
      <m:oMath>
        <m:d>
          <m:dPr>
            <m:ctrlPr>
              <w:rPr>
                <w:rFonts w:ascii="Cambria Math" w:hAnsi="Cambria Math"/>
                <w:i/>
                <w:lang w:eastAsia="es-ES"/>
              </w:rPr>
            </m:ctrlPr>
          </m:dPr>
          <m:e>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i</m:t>
                </m:r>
              </m:sub>
            </m:sSub>
            <m:r>
              <w:rPr>
                <w:rFonts w:ascii="Cambria Math" w:hAnsi="Cambria Math"/>
                <w:lang w:eastAsia="es-ES"/>
              </w:rPr>
              <m:t xml:space="preserve"> ,</m:t>
            </m:r>
            <m:sSub>
              <m:sSubPr>
                <m:ctrlPr>
                  <w:rPr>
                    <w:rFonts w:ascii="Cambria Math" w:hAnsi="Cambria Math"/>
                    <w:i/>
                    <w:lang w:eastAsia="es-ES"/>
                  </w:rPr>
                </m:ctrlPr>
              </m:sSubPr>
              <m:e>
                <m:r>
                  <w:rPr>
                    <w:rFonts w:ascii="Cambria Math" w:hAnsi="Cambria Math"/>
                    <w:lang w:eastAsia="es-ES"/>
                  </w:rPr>
                  <m:t>y</m:t>
                </m:r>
              </m:e>
              <m:sub>
                <m:r>
                  <w:rPr>
                    <w:rFonts w:ascii="Cambria Math" w:hAnsi="Cambria Math"/>
                    <w:lang w:eastAsia="es-ES"/>
                  </w:rPr>
                  <m:t>i</m:t>
                </m:r>
              </m:sub>
            </m:sSub>
          </m:e>
        </m:d>
      </m:oMath>
      <w:r w:rsidRPr="00E30C2F">
        <w:rPr>
          <w:lang w:eastAsia="es-ES"/>
        </w:rPr>
        <w:t xml:space="preserve"> con su correspondiente </w:t>
      </w:r>
      <m:oMath>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e>
          <m:sup>
            <m:r>
              <w:rPr>
                <w:rFonts w:ascii="Cambria Math" w:hAnsi="Cambria Math"/>
                <w:lang w:eastAsia="es-ES"/>
              </w:rPr>
              <m:t>*</m:t>
            </m:r>
          </m:sup>
        </m:sSup>
        <m:r>
          <w:rPr>
            <w:rFonts w:ascii="Cambria Math" w:hAnsi="Cambria Math"/>
            <w:lang w:eastAsia="es-ES"/>
          </w:rPr>
          <m:t>=C</m:t>
        </m:r>
      </m:oMath>
      <w:r w:rsidRPr="00E30C2F">
        <w:rPr>
          <w:lang w:eastAsia="es-ES"/>
        </w:rPr>
        <w:t xml:space="preserve"> yacen fuera del tubo </w:t>
      </w:r>
      <w:r w:rsidRPr="00E30C2F">
        <w:rPr>
          <w:bCs/>
          <w:i/>
          <w:iCs/>
          <w:lang w:eastAsia="es-ES"/>
        </w:rPr>
        <w:sym w:font="Symbol" w:char="F065"/>
      </w:r>
      <w:r w:rsidRPr="00E30C2F">
        <w:rPr>
          <w:bCs/>
          <w:i/>
          <w:iCs/>
          <w:lang w:eastAsia="es-ES"/>
        </w:rPr>
        <w:t xml:space="preserve"> -</w:t>
      </w:r>
      <w:proofErr w:type="spellStart"/>
      <w:r w:rsidRPr="00E30C2F">
        <w:rPr>
          <w:bCs/>
          <w:i/>
          <w:iCs/>
          <w:lang w:eastAsia="es-ES"/>
        </w:rPr>
        <w:t>insensitivo</w:t>
      </w:r>
      <w:proofErr w:type="spellEnd"/>
      <w:r w:rsidRPr="00E30C2F">
        <w:rPr>
          <w:bCs/>
          <w:iCs/>
          <w:lang w:eastAsia="es-ES"/>
        </w:rPr>
        <w:t xml:space="preserve"> alrededor de</w:t>
      </w:r>
      <w:r w:rsidRPr="00E30C2F">
        <w:rPr>
          <w:bCs/>
          <w:i/>
          <w:iCs/>
          <w:lang w:eastAsia="es-ES"/>
        </w:rPr>
        <w:t xml:space="preserve"> f.</w:t>
      </w:r>
      <w:r w:rsidRPr="00E30C2F">
        <w:rPr>
          <w:bCs/>
          <w:iCs/>
          <w:lang w:eastAsia="es-ES"/>
        </w:rPr>
        <w:t xml:space="preserve"> En segundo lugar no pueden existir de manera simultánea un conjunto </w:t>
      </w:r>
      <w:r w:rsidRPr="00BE0C89">
        <w:rPr>
          <w:bCs/>
          <w:iCs/>
          <w:lang w:eastAsia="es-ES"/>
        </w:rPr>
        <w:t xml:space="preserve">de variables duales </w:t>
      </w:r>
      <m:oMath>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r>
          <w:rPr>
            <w:rFonts w:ascii="Cambria Math" w:hAnsi="Cambria Math"/>
            <w:lang w:eastAsia="es-ES"/>
          </w:rPr>
          <m:t xml:space="preserve"> , </m:t>
        </m:r>
        <m:sSup>
          <m:sSupPr>
            <m:ctrlPr>
              <w:rPr>
                <w:rFonts w:ascii="Cambria Math" w:hAnsi="Cambria Math"/>
                <w:i/>
                <w:lang w:eastAsia="es-ES"/>
              </w:rPr>
            </m:ctrlPr>
          </m:sSupPr>
          <m:e>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e>
          <m:sup>
            <m:r>
              <w:rPr>
                <w:rFonts w:ascii="Cambria Math" w:hAnsi="Cambria Math"/>
                <w:lang w:eastAsia="es-ES"/>
              </w:rPr>
              <m:t>*</m:t>
            </m:r>
          </m:sup>
        </m:sSup>
      </m:oMath>
      <w:r w:rsidRPr="00BE0C89">
        <w:rPr>
          <w:bCs/>
          <w:iCs/>
          <w:lang w:eastAsia="es-ES"/>
        </w:rPr>
        <w:t xml:space="preserve"> </w:t>
      </w:r>
      <w:r w:rsidRPr="00BE0C89">
        <w:rPr>
          <w:lang w:eastAsia="es-ES"/>
        </w:rPr>
        <w:t>distintas de cero.</w:t>
      </w:r>
    </w:p>
    <w:p w14:paraId="21E9F47C" w14:textId="77777777" w:rsidR="00845C49" w:rsidRPr="00BE0C89" w:rsidRDefault="00845C49" w:rsidP="00845C49">
      <w:pPr>
        <w:rPr>
          <w:lang w:eastAsia="es-ES"/>
        </w:rPr>
      </w:pPr>
      <w:r w:rsidRPr="00BE0C89">
        <w:rPr>
          <w:lang w:eastAsia="es-ES"/>
        </w:rPr>
        <w:t xml:space="preserve">Finalmente para aquellas muestras en que </w:t>
      </w:r>
      <m:oMath>
        <m:r>
          <w:rPr>
            <w:rFonts w:ascii="Cambria Math" w:hAnsi="Cambria Math"/>
            <w:lang w:eastAsia="es-ES"/>
          </w:rPr>
          <m:t>0≤</m:t>
        </m:r>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r>
          <w:rPr>
            <w:rFonts w:ascii="Cambria Math" w:hAnsi="Cambria Math"/>
            <w:lang w:eastAsia="es-ES"/>
          </w:rPr>
          <m:t>≤C</m:t>
        </m:r>
      </m:oMath>
      <w:r w:rsidRPr="00BE0C89">
        <w:rPr>
          <w:lang w:eastAsia="es-ES"/>
        </w:rPr>
        <w:t xml:space="preserve">, la variable </w:t>
      </w:r>
      <m:oMath>
        <m:sSub>
          <m:sSubPr>
            <m:ctrlPr>
              <w:rPr>
                <w:rFonts w:ascii="Cambria Math" w:hAnsi="Cambria Math"/>
                <w:i/>
                <w:lang w:eastAsia="es-ES"/>
              </w:rPr>
            </m:ctrlPr>
          </m:sSubPr>
          <m:e>
            <m:r>
              <w:rPr>
                <w:rFonts w:ascii="Cambria Math" w:hAnsi="Cambria Math"/>
                <w:lang w:eastAsia="es-ES"/>
              </w:rPr>
              <m:t>ξ</m:t>
            </m:r>
          </m:e>
          <m:sub>
            <m:r>
              <w:rPr>
                <w:rFonts w:ascii="Cambria Math" w:hAnsi="Cambria Math"/>
                <w:lang w:eastAsia="es-ES"/>
              </w:rPr>
              <m:t>i</m:t>
            </m:r>
          </m:sub>
        </m:sSub>
      </m:oMath>
      <w:r w:rsidRPr="00BE0C89">
        <w:rPr>
          <w:lang w:eastAsia="es-ES"/>
        </w:rPr>
        <w:t xml:space="preserve"> es igual a cero, al igual que el segundo factor en (3.15). Con estas condiciones es posible el cálculo de </w:t>
      </w:r>
      <w:r w:rsidRPr="00BE0C89">
        <w:rPr>
          <w:i/>
          <w:lang w:eastAsia="es-ES"/>
        </w:rPr>
        <w:t>b</w:t>
      </w:r>
      <w:r w:rsidRPr="00BE0C89">
        <w:rPr>
          <w:lang w:eastAsia="es-ES"/>
        </w:rPr>
        <w:t>, tal como se muestra en la ecuación (3.16).</w:t>
      </w:r>
    </w:p>
    <w:p w14:paraId="27550AA5" w14:textId="77777777" w:rsidR="00845C49" w:rsidRPr="00BE0C89" w:rsidRDefault="00845C49" w:rsidP="00845C49">
      <w:pPr>
        <w:rPr>
          <w:rFonts w:ascii="Times New Roman" w:eastAsia="Times New Roman" w:hAnsi="Times New Roman"/>
          <w:sz w:val="24"/>
          <w:lang w:eastAsia="es-ES"/>
        </w:rPr>
      </w:pPr>
    </w:p>
    <w:tbl>
      <w:tblPr>
        <w:tblW w:w="5000" w:type="pct"/>
        <w:tblCellMar>
          <w:left w:w="70" w:type="dxa"/>
          <w:right w:w="70" w:type="dxa"/>
        </w:tblCellMar>
        <w:tblLook w:val="0000" w:firstRow="0" w:lastRow="0" w:firstColumn="0" w:lastColumn="0" w:noHBand="0" w:noVBand="0"/>
      </w:tblPr>
      <w:tblGrid>
        <w:gridCol w:w="1711"/>
        <w:gridCol w:w="5132"/>
        <w:gridCol w:w="1711"/>
      </w:tblGrid>
      <w:tr w:rsidR="00845C49" w:rsidRPr="00BE0C89" w14:paraId="1E566573" w14:textId="77777777" w:rsidTr="00C72F66">
        <w:tc>
          <w:tcPr>
            <w:tcW w:w="1000" w:type="pct"/>
            <w:vAlign w:val="center"/>
          </w:tcPr>
          <w:p w14:paraId="04862E5E" w14:textId="77777777" w:rsidR="00845C49" w:rsidRPr="00BE0C89" w:rsidRDefault="00845C49" w:rsidP="00C72F66">
            <w:pPr>
              <w:rPr>
                <w:rFonts w:ascii="Times New Roman" w:eastAsia="Times New Roman" w:hAnsi="Times New Roman"/>
                <w:sz w:val="24"/>
                <w:lang w:eastAsia="es-ES"/>
              </w:rPr>
            </w:pPr>
          </w:p>
        </w:tc>
        <w:tc>
          <w:tcPr>
            <w:tcW w:w="3000" w:type="pct"/>
            <w:vAlign w:val="center"/>
          </w:tcPr>
          <w:p w14:paraId="2AAD7822" w14:textId="77777777" w:rsidR="00845C49" w:rsidRPr="00BE0C89" w:rsidRDefault="00845C49" w:rsidP="00C72F66">
            <w:pPr>
              <w:rPr>
                <w:rFonts w:ascii="Times New Roman" w:eastAsia="Times New Roman" w:hAnsi="Times New Roman"/>
                <w:sz w:val="24"/>
                <w:lang w:eastAsia="es-ES"/>
              </w:rPr>
            </w:pPr>
            <m:oMath>
              <m:r>
                <w:rPr>
                  <w:rFonts w:ascii="Cambria Math" w:eastAsia="Times New Roman" w:hAnsi="Cambria Math"/>
                  <w:sz w:val="24"/>
                  <w:lang w:eastAsia="es-ES"/>
                </w:rPr>
                <m:t>b=</m:t>
              </m:r>
              <m:sSub>
                <m:sSubPr>
                  <m:ctrlPr>
                    <w:rPr>
                      <w:rFonts w:ascii="Cambria Math" w:eastAsia="Times New Roman" w:hAnsi="Cambria Math"/>
                      <w:i/>
                      <w:sz w:val="24"/>
                      <w:lang w:eastAsia="es-ES"/>
                    </w:rPr>
                  </m:ctrlPr>
                </m:sSubPr>
                <m:e>
                  <m:r>
                    <w:rPr>
                      <w:rFonts w:ascii="Cambria Math" w:eastAsia="Times New Roman" w:hAnsi="Cambria Math"/>
                      <w:sz w:val="24"/>
                      <w:lang w:eastAsia="es-ES"/>
                    </w:rPr>
                    <m:t>y</m:t>
                  </m:r>
                </m:e>
                <m:sub>
                  <m:r>
                    <w:rPr>
                      <w:rFonts w:ascii="Cambria Math" w:eastAsia="Times New Roman" w:hAnsi="Cambria Math"/>
                      <w:sz w:val="24"/>
                      <w:lang w:eastAsia="es-ES"/>
                    </w:rPr>
                    <m:t>i</m:t>
                  </m:r>
                </m:sub>
              </m:sSub>
              <m:r>
                <w:rPr>
                  <w:rFonts w:ascii="Cambria Math" w:eastAsia="Times New Roman" w:hAnsi="Cambria Math"/>
                  <w:sz w:val="24"/>
                  <w:lang w:eastAsia="es-ES"/>
                </w:rPr>
                <m:t>-</m:t>
              </m:r>
              <m:d>
                <m:dPr>
                  <m:begChr m:val="〈"/>
                  <m:endChr m:val="〉"/>
                  <m:ctrlPr>
                    <w:rPr>
                      <w:rFonts w:ascii="Cambria Math" w:eastAsia="Times New Roman" w:hAnsi="Cambria Math"/>
                      <w:i/>
                      <w:sz w:val="24"/>
                      <w:lang w:eastAsia="es-ES"/>
                    </w:rPr>
                  </m:ctrlPr>
                </m:dPr>
                <m:e>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w</m:t>
                      </m:r>
                    </m:e>
                  </m:acc>
                  <m:r>
                    <w:rPr>
                      <w:rFonts w:ascii="Cambria Math" w:eastAsia="Times New Roman" w:hAnsi="Cambria Math"/>
                      <w:sz w:val="24"/>
                      <w:lang w:eastAsia="es-ES"/>
                    </w:rPr>
                    <m:t>∙</m:t>
                  </m:r>
                  <m:sSub>
                    <m:sSubPr>
                      <m:ctrlPr>
                        <w:rPr>
                          <w:rFonts w:ascii="Cambria Math" w:eastAsia="Times New Roman" w:hAnsi="Cambria Math"/>
                          <w:i/>
                          <w:sz w:val="24"/>
                          <w:lang w:eastAsia="es-ES"/>
                        </w:rPr>
                      </m:ctrlPr>
                    </m:sSubPr>
                    <m:e>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x</m:t>
                          </m:r>
                        </m:e>
                      </m:acc>
                    </m:e>
                    <m:sub>
                      <m:r>
                        <w:rPr>
                          <w:rFonts w:ascii="Cambria Math" w:eastAsia="Times New Roman" w:hAnsi="Cambria Math"/>
                          <w:sz w:val="24"/>
                          <w:lang w:eastAsia="es-ES"/>
                        </w:rPr>
                        <m:t>i</m:t>
                      </m:r>
                    </m:sub>
                  </m:sSub>
                </m:e>
              </m:d>
              <m:r>
                <w:rPr>
                  <w:rFonts w:ascii="Cambria Math" w:eastAsia="Times New Roman" w:hAnsi="Cambria Math"/>
                  <w:sz w:val="24"/>
                  <w:lang w:eastAsia="es-ES"/>
                </w:rPr>
                <m:t xml:space="preserve">-ε </m:t>
              </m:r>
            </m:oMath>
            <w:r w:rsidRPr="00BE0C89">
              <w:rPr>
                <w:rFonts w:ascii="Times New Roman" w:eastAsia="Times New Roman" w:hAnsi="Times New Roman"/>
                <w:sz w:val="24"/>
                <w:lang w:eastAsia="es-ES"/>
              </w:rPr>
              <w:t xml:space="preserve"> para </w:t>
            </w:r>
            <m:oMath>
              <m:sSub>
                <m:sSubPr>
                  <m:ctrlPr>
                    <w:rPr>
                      <w:rFonts w:ascii="Cambria Math" w:eastAsia="Times New Roman" w:hAnsi="Cambria Math"/>
                      <w:i/>
                      <w:sz w:val="24"/>
                      <w:lang w:eastAsia="es-ES"/>
                    </w:rPr>
                  </m:ctrlPr>
                </m:sSubPr>
                <m:e>
                  <m:r>
                    <w:rPr>
                      <w:rFonts w:ascii="Cambria Math" w:eastAsia="Times New Roman" w:hAnsi="Cambria Math"/>
                      <w:sz w:val="24"/>
                      <w:lang w:eastAsia="es-ES"/>
                    </w:rPr>
                    <m:t>λ</m:t>
                  </m:r>
                </m:e>
                <m:sub>
                  <m:r>
                    <w:rPr>
                      <w:rFonts w:ascii="Cambria Math" w:eastAsia="Times New Roman" w:hAnsi="Cambria Math"/>
                      <w:sz w:val="24"/>
                      <w:lang w:eastAsia="es-ES"/>
                    </w:rPr>
                    <m:t>i</m:t>
                  </m:r>
                </m:sub>
              </m:sSub>
              <m:r>
                <w:rPr>
                  <w:rFonts w:ascii="Cambria Math" w:eastAsia="Times New Roman" w:hAnsi="Cambria Math"/>
                  <w:sz w:val="24"/>
                  <w:lang w:eastAsia="es-ES"/>
                </w:rPr>
                <m:t xml:space="preserve">  ∈ </m:t>
              </m:r>
              <m:d>
                <m:dPr>
                  <m:begChr m:val="]"/>
                  <m:endChr m:val="["/>
                  <m:ctrlPr>
                    <w:rPr>
                      <w:rFonts w:ascii="Cambria Math" w:eastAsia="Times New Roman" w:hAnsi="Cambria Math"/>
                      <w:i/>
                      <w:sz w:val="24"/>
                      <w:lang w:eastAsia="es-ES"/>
                    </w:rPr>
                  </m:ctrlPr>
                </m:dPr>
                <m:e>
                  <m:r>
                    <w:rPr>
                      <w:rFonts w:ascii="Cambria Math" w:eastAsia="Times New Roman" w:hAnsi="Cambria Math"/>
                      <w:sz w:val="24"/>
                      <w:lang w:eastAsia="es-ES"/>
                    </w:rPr>
                    <m:t>0,C</m:t>
                  </m:r>
                </m:e>
              </m:d>
            </m:oMath>
          </w:p>
          <w:p w14:paraId="5BE67BBA" w14:textId="77777777" w:rsidR="00845C49" w:rsidRPr="00BE0C89" w:rsidRDefault="00845C49" w:rsidP="00C72F66">
            <w:pPr>
              <w:rPr>
                <w:rFonts w:ascii="Times New Roman" w:eastAsia="Times New Roman" w:hAnsi="Times New Roman"/>
                <w:sz w:val="24"/>
                <w:lang w:eastAsia="es-ES"/>
              </w:rPr>
            </w:pPr>
            <m:oMath>
              <m:r>
                <w:rPr>
                  <w:rFonts w:ascii="Cambria Math" w:eastAsia="Times New Roman" w:hAnsi="Cambria Math"/>
                  <w:sz w:val="24"/>
                  <w:lang w:eastAsia="es-ES"/>
                </w:rPr>
                <m:t>b=</m:t>
              </m:r>
              <m:sSub>
                <m:sSubPr>
                  <m:ctrlPr>
                    <w:rPr>
                      <w:rFonts w:ascii="Cambria Math" w:eastAsia="Times New Roman" w:hAnsi="Cambria Math"/>
                      <w:i/>
                      <w:sz w:val="24"/>
                      <w:lang w:eastAsia="es-ES"/>
                    </w:rPr>
                  </m:ctrlPr>
                </m:sSubPr>
                <m:e>
                  <m:r>
                    <w:rPr>
                      <w:rFonts w:ascii="Cambria Math" w:eastAsia="Times New Roman" w:hAnsi="Cambria Math"/>
                      <w:sz w:val="24"/>
                      <w:lang w:eastAsia="es-ES"/>
                    </w:rPr>
                    <m:t>y</m:t>
                  </m:r>
                </m:e>
                <m:sub>
                  <m:r>
                    <w:rPr>
                      <w:rFonts w:ascii="Cambria Math" w:eastAsia="Times New Roman" w:hAnsi="Cambria Math"/>
                      <w:sz w:val="24"/>
                      <w:lang w:eastAsia="es-ES"/>
                    </w:rPr>
                    <m:t>i</m:t>
                  </m:r>
                </m:sub>
              </m:sSub>
              <m:r>
                <w:rPr>
                  <w:rFonts w:ascii="Cambria Math" w:eastAsia="Times New Roman" w:hAnsi="Cambria Math"/>
                  <w:sz w:val="24"/>
                  <w:lang w:eastAsia="es-ES"/>
                </w:rPr>
                <m:t>-</m:t>
              </m:r>
              <m:d>
                <m:dPr>
                  <m:begChr m:val="〈"/>
                  <m:endChr m:val="〉"/>
                  <m:ctrlPr>
                    <w:rPr>
                      <w:rFonts w:ascii="Cambria Math" w:eastAsia="Times New Roman" w:hAnsi="Cambria Math"/>
                      <w:i/>
                      <w:sz w:val="24"/>
                      <w:lang w:eastAsia="es-ES"/>
                    </w:rPr>
                  </m:ctrlPr>
                </m:dPr>
                <m:e>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w</m:t>
                      </m:r>
                    </m:e>
                  </m:acc>
                  <m:r>
                    <w:rPr>
                      <w:rFonts w:ascii="Cambria Math" w:eastAsia="Times New Roman" w:hAnsi="Cambria Math"/>
                      <w:sz w:val="24"/>
                      <w:lang w:eastAsia="es-ES"/>
                    </w:rPr>
                    <m:t>∙</m:t>
                  </m:r>
                  <m:sSub>
                    <m:sSubPr>
                      <m:ctrlPr>
                        <w:rPr>
                          <w:rFonts w:ascii="Cambria Math" w:eastAsia="Times New Roman" w:hAnsi="Cambria Math"/>
                          <w:i/>
                          <w:sz w:val="24"/>
                          <w:lang w:eastAsia="es-ES"/>
                        </w:rPr>
                      </m:ctrlPr>
                    </m:sSubPr>
                    <m:e>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x</m:t>
                          </m:r>
                        </m:e>
                      </m:acc>
                    </m:e>
                    <m:sub>
                      <m:r>
                        <w:rPr>
                          <w:rFonts w:ascii="Cambria Math" w:eastAsia="Times New Roman" w:hAnsi="Cambria Math"/>
                          <w:sz w:val="24"/>
                          <w:lang w:eastAsia="es-ES"/>
                        </w:rPr>
                        <m:t>i</m:t>
                      </m:r>
                    </m:sub>
                  </m:sSub>
                </m:e>
              </m:d>
              <m:r>
                <w:rPr>
                  <w:rFonts w:ascii="Cambria Math" w:eastAsia="Times New Roman" w:hAnsi="Cambria Math"/>
                  <w:sz w:val="24"/>
                  <w:lang w:eastAsia="es-ES"/>
                </w:rPr>
                <m:t xml:space="preserve">+ε </m:t>
              </m:r>
            </m:oMath>
            <w:r w:rsidRPr="00BE0C89">
              <w:rPr>
                <w:rFonts w:ascii="Times New Roman" w:eastAsia="Times New Roman" w:hAnsi="Times New Roman"/>
                <w:sz w:val="24"/>
                <w:lang w:eastAsia="es-ES"/>
              </w:rPr>
              <w:t xml:space="preserve"> para </w:t>
            </w:r>
            <m:oMath>
              <m:sSup>
                <m:sSupPr>
                  <m:ctrlPr>
                    <w:rPr>
                      <w:rFonts w:ascii="Cambria Math" w:eastAsia="Times New Roman" w:hAnsi="Cambria Math"/>
                      <w:i/>
                      <w:sz w:val="24"/>
                      <w:lang w:eastAsia="es-ES"/>
                    </w:rPr>
                  </m:ctrlPr>
                </m:sSupPr>
                <m:e>
                  <m:sSub>
                    <m:sSubPr>
                      <m:ctrlPr>
                        <w:rPr>
                          <w:rFonts w:ascii="Cambria Math" w:eastAsia="Times New Roman" w:hAnsi="Cambria Math"/>
                          <w:i/>
                          <w:sz w:val="24"/>
                          <w:lang w:eastAsia="es-ES"/>
                        </w:rPr>
                      </m:ctrlPr>
                    </m:sSubPr>
                    <m:e>
                      <m:r>
                        <w:rPr>
                          <w:rFonts w:ascii="Cambria Math" w:eastAsia="Times New Roman" w:hAnsi="Cambria Math"/>
                          <w:sz w:val="24"/>
                          <w:lang w:eastAsia="es-ES"/>
                        </w:rPr>
                        <m:t>λ</m:t>
                      </m:r>
                    </m:e>
                    <m:sub>
                      <m:r>
                        <w:rPr>
                          <w:rFonts w:ascii="Cambria Math" w:eastAsia="Times New Roman" w:hAnsi="Cambria Math"/>
                          <w:sz w:val="24"/>
                          <w:lang w:eastAsia="es-ES"/>
                        </w:rPr>
                        <m:t>i</m:t>
                      </m:r>
                    </m:sub>
                  </m:sSub>
                </m:e>
                <m:sup>
                  <m:r>
                    <w:rPr>
                      <w:rFonts w:ascii="Cambria Math" w:eastAsia="Times New Roman" w:hAnsi="Cambria Math"/>
                      <w:sz w:val="24"/>
                      <w:lang w:eastAsia="es-ES"/>
                    </w:rPr>
                    <m:t>*</m:t>
                  </m:r>
                </m:sup>
              </m:sSup>
              <m:r>
                <w:rPr>
                  <w:rFonts w:ascii="Cambria Math" w:eastAsia="Times New Roman" w:hAnsi="Cambria Math"/>
                  <w:sz w:val="24"/>
                  <w:lang w:eastAsia="es-ES"/>
                </w:rPr>
                <m:t xml:space="preserve">∈ </m:t>
              </m:r>
              <m:d>
                <m:dPr>
                  <m:begChr m:val="]"/>
                  <m:endChr m:val="["/>
                  <m:ctrlPr>
                    <w:rPr>
                      <w:rFonts w:ascii="Cambria Math" w:eastAsia="Times New Roman" w:hAnsi="Cambria Math"/>
                      <w:i/>
                      <w:sz w:val="24"/>
                      <w:lang w:eastAsia="es-ES"/>
                    </w:rPr>
                  </m:ctrlPr>
                </m:dPr>
                <m:e>
                  <m:r>
                    <w:rPr>
                      <w:rFonts w:ascii="Cambria Math" w:eastAsia="Times New Roman" w:hAnsi="Cambria Math"/>
                      <w:sz w:val="24"/>
                      <w:lang w:eastAsia="es-ES"/>
                    </w:rPr>
                    <m:t>0,C</m:t>
                  </m:r>
                </m:e>
              </m:d>
            </m:oMath>
          </w:p>
        </w:tc>
        <w:tc>
          <w:tcPr>
            <w:tcW w:w="1000" w:type="pct"/>
            <w:vAlign w:val="center"/>
          </w:tcPr>
          <w:p w14:paraId="3425846F" w14:textId="77777777" w:rsidR="00845C49" w:rsidRPr="00BE0C89" w:rsidRDefault="00845C49" w:rsidP="00C72F66">
            <w:pPr>
              <w:rPr>
                <w:rFonts w:ascii="Times New Roman" w:eastAsia="Times New Roman" w:hAnsi="Times New Roman"/>
                <w:bCs/>
                <w:iCs/>
                <w:sz w:val="24"/>
                <w:lang w:val="es-CL" w:eastAsia="es-ES"/>
              </w:rPr>
            </w:pPr>
            <w:r w:rsidRPr="00BE0C89">
              <w:rPr>
                <w:rFonts w:ascii="Times New Roman" w:eastAsia="Times New Roman" w:hAnsi="Times New Roman"/>
                <w:bCs/>
                <w:iCs/>
                <w:sz w:val="24"/>
                <w:lang w:val="es-CL" w:eastAsia="es-ES"/>
              </w:rPr>
              <w:t>(3.16)</w:t>
            </w:r>
          </w:p>
        </w:tc>
      </w:tr>
    </w:tbl>
    <w:p w14:paraId="737EBF6C" w14:textId="77777777" w:rsidR="00845C49" w:rsidRPr="00757E87" w:rsidRDefault="00845C49" w:rsidP="00845C49">
      <w:pPr>
        <w:rPr>
          <w:rFonts w:ascii="Times New Roman" w:eastAsia="Times New Roman" w:hAnsi="Times New Roman"/>
          <w:sz w:val="24"/>
          <w:lang w:eastAsia="es-ES"/>
        </w:rPr>
      </w:pPr>
    </w:p>
    <w:p w14:paraId="6082797C" w14:textId="77777777" w:rsidR="00845C49" w:rsidRPr="00E30C2F" w:rsidRDefault="00845C49" w:rsidP="00845C49">
      <w:pPr>
        <w:rPr>
          <w:lang w:eastAsia="es-ES"/>
        </w:rPr>
      </w:pPr>
      <w:r w:rsidRPr="00E30C2F">
        <w:rPr>
          <w:lang w:eastAsia="es-ES"/>
        </w:rPr>
        <w:t xml:space="preserve">Al tener todos los elementos involucrados en la regresión se observa que es necesario obtener sólo aquellas muestras cuyos </w:t>
      </w:r>
      <m:oMath>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oMath>
      <w:r w:rsidRPr="00E30C2F">
        <w:rPr>
          <w:lang w:eastAsia="es-ES"/>
        </w:rPr>
        <w:t xml:space="preserve"> son mayores que cero</w:t>
      </w:r>
      <w:r w:rsidRPr="00E30C2F">
        <w:rPr>
          <w:color w:val="FF0000"/>
          <w:lang w:eastAsia="es-ES"/>
        </w:rPr>
        <w:t xml:space="preserve"> </w:t>
      </w:r>
      <w:r w:rsidRPr="00E30C2F">
        <w:rPr>
          <w:lang w:eastAsia="es-ES"/>
        </w:rPr>
        <w:t>ya que con ellas basta para la</w:t>
      </w:r>
      <w:r w:rsidRPr="00E30C2F">
        <w:rPr>
          <w:color w:val="FF0000"/>
          <w:lang w:eastAsia="es-ES"/>
        </w:rPr>
        <w:t xml:space="preserve"> </w:t>
      </w:r>
      <w:r w:rsidRPr="00E30C2F">
        <w:rPr>
          <w:lang w:eastAsia="es-ES"/>
        </w:rPr>
        <w:t>resolución del problema, por lo tanto ya no son necesarias todas los</w:t>
      </w:r>
      <w:r w:rsidRPr="00E30C2F">
        <w:rPr>
          <w:color w:val="FF0000"/>
          <w:lang w:eastAsia="es-ES"/>
        </w:rPr>
        <w:t xml:space="preserve"> </w:t>
      </w:r>
      <m:oMath>
        <m:d>
          <m:dPr>
            <m:ctrlPr>
              <w:rPr>
                <w:rFonts w:ascii="Cambria Math" w:hAnsi="Cambria Math"/>
                <w:i/>
                <w:lang w:eastAsia="es-ES"/>
              </w:rPr>
            </m:ctrlPr>
          </m:dPr>
          <m:e>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i</m:t>
                </m:r>
              </m:sub>
            </m:sSub>
            <m:r>
              <w:rPr>
                <w:rFonts w:ascii="Cambria Math" w:hAnsi="Cambria Math"/>
                <w:lang w:eastAsia="es-ES"/>
              </w:rPr>
              <m:t xml:space="preserve"> ,</m:t>
            </m:r>
            <m:sSub>
              <m:sSubPr>
                <m:ctrlPr>
                  <w:rPr>
                    <w:rFonts w:ascii="Cambria Math" w:hAnsi="Cambria Math"/>
                    <w:i/>
                    <w:lang w:eastAsia="es-ES"/>
                  </w:rPr>
                </m:ctrlPr>
              </m:sSubPr>
              <m:e>
                <m:r>
                  <w:rPr>
                    <w:rFonts w:ascii="Cambria Math" w:hAnsi="Cambria Math"/>
                    <w:lang w:eastAsia="es-ES"/>
                  </w:rPr>
                  <m:t>y</m:t>
                </m:r>
              </m:e>
              <m:sub>
                <m:r>
                  <w:rPr>
                    <w:rFonts w:ascii="Cambria Math" w:hAnsi="Cambria Math"/>
                    <w:lang w:eastAsia="es-ES"/>
                  </w:rPr>
                  <m:t>i</m:t>
                </m:r>
              </m:sub>
            </m:sSub>
          </m:e>
        </m:d>
      </m:oMath>
      <w:r w:rsidRPr="00E30C2F">
        <w:rPr>
          <w:lang w:eastAsia="es-ES"/>
        </w:rPr>
        <w:t xml:space="preserve"> para describir el problema como en el caso de las redes neuronales.</w:t>
      </w:r>
      <w:r w:rsidRPr="00E30C2F">
        <w:rPr>
          <w:color w:val="FF0000"/>
          <w:lang w:eastAsia="es-ES"/>
        </w:rPr>
        <w:t xml:space="preserve"> </w:t>
      </w:r>
      <w:r w:rsidRPr="00E30C2F">
        <w:rPr>
          <w:lang w:eastAsia="es-ES"/>
        </w:rPr>
        <w:t>Aquellas muestras necesarias son los llamados v</w:t>
      </w:r>
      <w:r w:rsidRPr="00E30C2F">
        <w:rPr>
          <w:i/>
          <w:iCs/>
          <w:lang w:eastAsia="es-ES"/>
        </w:rPr>
        <w:t>ectores soporte</w:t>
      </w:r>
      <w:r w:rsidRPr="00E30C2F">
        <w:rPr>
          <w:lang w:eastAsia="es-ES"/>
        </w:rPr>
        <w:t xml:space="preserve"> (VS).</w:t>
      </w:r>
    </w:p>
    <w:p w14:paraId="087B6F94" w14:textId="77777777" w:rsidR="00845C49" w:rsidRPr="00E30C2F" w:rsidRDefault="00845C49" w:rsidP="00845C49">
      <w:pPr>
        <w:tabs>
          <w:tab w:val="left" w:pos="1122"/>
        </w:tabs>
        <w:spacing w:after="0"/>
        <w:rPr>
          <w:rFonts w:ascii="Times New Roman" w:eastAsia="Times New Roman" w:hAnsi="Times New Roman"/>
          <w:sz w:val="24"/>
          <w:lang w:eastAsia="es-ES"/>
        </w:rPr>
      </w:pPr>
    </w:p>
    <w:p w14:paraId="027438F7" w14:textId="77777777" w:rsidR="00845C49" w:rsidRPr="00E30C2F" w:rsidRDefault="00845C49" w:rsidP="00845C49">
      <w:pPr>
        <w:pStyle w:val="Ttulo3"/>
        <w:rPr>
          <w:lang w:eastAsia="es-ES"/>
        </w:rPr>
      </w:pPr>
      <w:bookmarkStart w:id="108" w:name="_Toc141800855"/>
      <w:bookmarkStart w:id="109" w:name="_Toc169435995"/>
      <w:bookmarkStart w:id="110" w:name="_Toc169436267"/>
      <w:bookmarkStart w:id="111" w:name="_Toc169436476"/>
      <w:bookmarkStart w:id="112" w:name="_Toc169436606"/>
      <w:bookmarkStart w:id="113" w:name="_Toc174334350"/>
      <w:bookmarkStart w:id="114" w:name="_Toc251314431"/>
      <w:bookmarkStart w:id="115" w:name="_Toc476321841"/>
      <w:bookmarkStart w:id="116" w:name="_Toc477990073"/>
      <w:r w:rsidRPr="00E30C2F">
        <w:rPr>
          <w:lang w:eastAsia="es-ES"/>
        </w:rPr>
        <w:t>Funciones de pérdida</w:t>
      </w:r>
      <w:bookmarkEnd w:id="108"/>
      <w:bookmarkEnd w:id="109"/>
      <w:bookmarkEnd w:id="110"/>
      <w:bookmarkEnd w:id="111"/>
      <w:bookmarkEnd w:id="112"/>
      <w:bookmarkEnd w:id="113"/>
      <w:r w:rsidRPr="00E30C2F">
        <w:rPr>
          <w:lang w:eastAsia="es-ES"/>
        </w:rPr>
        <w:t>.</w:t>
      </w:r>
      <w:bookmarkEnd w:id="114"/>
      <w:bookmarkEnd w:id="115"/>
      <w:bookmarkEnd w:id="116"/>
    </w:p>
    <w:p w14:paraId="3FBA180C" w14:textId="77777777" w:rsidR="00845C49" w:rsidRPr="00E30C2F" w:rsidRDefault="00845C49" w:rsidP="00845C49">
      <w:pPr>
        <w:rPr>
          <w:lang w:eastAsia="es-ES"/>
        </w:rPr>
      </w:pPr>
    </w:p>
    <w:p w14:paraId="613966AA" w14:textId="77777777" w:rsidR="00845C49" w:rsidRPr="00E30C2F" w:rsidRDefault="00845C49" w:rsidP="00845C49">
      <w:pPr>
        <w:rPr>
          <w:lang w:eastAsia="es-ES"/>
        </w:rPr>
      </w:pPr>
      <w:r w:rsidRPr="00E30C2F">
        <w:rPr>
          <w:lang w:eastAsia="es-ES"/>
        </w:rPr>
        <w:t xml:space="preserve">Complementando los puntos anteriores, existen diferentes funciones de pérdida que permiten dar solución a los problemas de regresión, la restricción que se debe cumplir radica en que el problema resultante sea convexo, para asegurar la existencia de una solución única, en este caso, el óptimo. En la </w:t>
      </w:r>
      <w:r w:rsidRPr="00E30C2F">
        <w:rPr>
          <w:lang w:eastAsia="es-ES"/>
        </w:rPr>
        <w:fldChar w:fldCharType="begin"/>
      </w:r>
      <w:r w:rsidRPr="00E30C2F">
        <w:rPr>
          <w:lang w:eastAsia="es-ES"/>
        </w:rPr>
        <w:instrText xml:space="preserve"> REF _Ref234086965 \h </w:instrText>
      </w:r>
      <w:r>
        <w:rPr>
          <w:lang w:eastAsia="es-ES"/>
        </w:rPr>
        <w:instrText xml:space="preserve"> \* MERGEFORMAT </w:instrText>
      </w:r>
      <w:r w:rsidRPr="00E30C2F">
        <w:rPr>
          <w:lang w:eastAsia="es-ES"/>
        </w:rPr>
      </w:r>
      <w:r w:rsidRPr="00E30C2F">
        <w:rPr>
          <w:lang w:eastAsia="es-ES"/>
        </w:rPr>
        <w:fldChar w:fldCharType="separate"/>
      </w:r>
      <w:r w:rsidR="00755497" w:rsidRPr="00755497">
        <w:rPr>
          <w:lang w:eastAsia="es-ES"/>
        </w:rPr>
        <w:t xml:space="preserve">Figura </w:t>
      </w:r>
      <w:r w:rsidR="00755497" w:rsidRPr="00755497">
        <w:rPr>
          <w:noProof/>
          <w:lang w:eastAsia="es-ES"/>
        </w:rPr>
        <w:t>3</w:t>
      </w:r>
      <w:r w:rsidR="00755497" w:rsidRPr="00755497">
        <w:rPr>
          <w:noProof/>
          <w:lang w:eastAsia="es-ES"/>
        </w:rPr>
        <w:noBreakHyphen/>
        <w:t>4</w:t>
      </w:r>
      <w:r w:rsidRPr="00E30C2F">
        <w:rPr>
          <w:lang w:eastAsia="es-ES"/>
        </w:rPr>
        <w:fldChar w:fldCharType="end"/>
      </w:r>
      <w:r w:rsidRPr="00E30C2F">
        <w:rPr>
          <w:lang w:eastAsia="es-ES"/>
        </w:rPr>
        <w:t xml:space="preserve"> pueden apreciarse las funciones de pérdida más utilizadas </w:t>
      </w:r>
      <w:r w:rsidRPr="00E30C2F">
        <w:rPr>
          <w:lang w:eastAsia="es-ES"/>
        </w:rPr>
        <w:fldChar w:fldCharType="begin"/>
      </w:r>
      <w:r w:rsidRPr="00E30C2F">
        <w:rPr>
          <w:lang w:eastAsia="es-ES"/>
        </w:rPr>
        <w:instrText xml:space="preserve"> ADDIN EN.CITE &lt;EndNote&gt;&lt;Cite&gt;&lt;Author&gt;Gunn&lt;/Author&gt;&lt;Year&gt;1998&lt;/Year&gt;&lt;RecNum&gt;233&lt;/RecNum&gt;&lt;record&gt;&lt;rec-number&gt;233&lt;/rec-number&gt;&lt;foreign-keys&gt;&lt;key app="EN" db-id="5055pwezdrdza7edrtlvvszyt2pzdxttpdfr"&gt;233&lt;/key&gt;&lt;/foreign-keys&gt;&lt;ref-type name="Report"&gt;27&lt;/ref-type&gt;&lt;contributors&gt;&lt;authors&gt;&lt;author&gt;Gunn, S.&lt;/author&gt;&lt;/authors&gt;&lt;/contributors&gt;&lt;titles&gt;&lt;title&gt;Support Vector Machines for Classification and Regression&lt;/title&gt;&lt;secondary-title&gt;ISIS Technical Report&lt;/secondary-title&gt;&lt;/titles&gt;&lt;dates&gt;&lt;year&gt;1998&lt;/year&gt;&lt;/dates&gt;&lt;publisher&gt;Universidad de Southampton&lt;/publisher&gt;&lt;urls&gt;&lt;/urls&gt;&lt;/record&gt;&lt;/Cite&gt;&lt;/EndNote&gt;</w:instrText>
      </w:r>
      <w:r w:rsidRPr="00E30C2F">
        <w:rPr>
          <w:lang w:eastAsia="es-ES"/>
        </w:rPr>
        <w:fldChar w:fldCharType="separate"/>
      </w:r>
      <w:r w:rsidRPr="00E30C2F">
        <w:rPr>
          <w:lang w:eastAsia="es-ES"/>
        </w:rPr>
        <w:t>(</w:t>
      </w:r>
      <w:proofErr w:type="spellStart"/>
      <w:r w:rsidRPr="00E30C2F">
        <w:rPr>
          <w:lang w:eastAsia="es-ES"/>
        </w:rPr>
        <w:t>Gunn</w:t>
      </w:r>
      <w:proofErr w:type="spellEnd"/>
      <w:r w:rsidRPr="00E30C2F">
        <w:rPr>
          <w:lang w:eastAsia="es-ES"/>
        </w:rPr>
        <w:t>, 1998)</w:t>
      </w:r>
      <w:r w:rsidRPr="00E30C2F">
        <w:rPr>
          <w:lang w:eastAsia="es-ES"/>
        </w:rPr>
        <w:fldChar w:fldCharType="end"/>
      </w:r>
      <w:r w:rsidRPr="00E30C2F">
        <w:rPr>
          <w:lang w:eastAsia="es-ES"/>
        </w:rPr>
        <w:t>.</w:t>
      </w:r>
    </w:p>
    <w:p w14:paraId="72248496" w14:textId="77777777" w:rsidR="00845C49" w:rsidRPr="00E30C2F" w:rsidRDefault="00845C49" w:rsidP="00845C49">
      <w:pPr>
        <w:spacing w:after="0"/>
        <w:ind w:firstLine="708"/>
        <w:rPr>
          <w:rFonts w:ascii="Times New Roman" w:eastAsia="Times New Roman" w:hAnsi="Times New Roman"/>
          <w:sz w:val="24"/>
          <w:lang w:eastAsia="es-ES"/>
        </w:rPr>
      </w:pPr>
    </w:p>
    <w:p w14:paraId="7DFF5FDB" w14:textId="77777777" w:rsidR="00845C49" w:rsidRPr="00E30C2F" w:rsidRDefault="00845C49" w:rsidP="00845C49">
      <w:pPr>
        <w:spacing w:after="0"/>
        <w:rPr>
          <w:rFonts w:ascii="Times New Roman" w:eastAsia="Times New Roman" w:hAnsi="Times New Roman"/>
          <w:sz w:val="24"/>
          <w:lang w:eastAsia="es-ES"/>
        </w:rPr>
      </w:pPr>
    </w:p>
    <w:p w14:paraId="490D4E04" w14:textId="77777777" w:rsidR="00845C49" w:rsidRPr="00E30C2F" w:rsidRDefault="00845C49" w:rsidP="00845C49">
      <w:pPr>
        <w:keepNext/>
        <w:tabs>
          <w:tab w:val="left" w:pos="1122"/>
        </w:tabs>
        <w:spacing w:after="0"/>
        <w:jc w:val="center"/>
        <w:rPr>
          <w:rFonts w:ascii="Times New Roman" w:eastAsia="Times New Roman" w:hAnsi="Times New Roman"/>
          <w:sz w:val="24"/>
          <w:lang w:eastAsia="es-ES"/>
        </w:rPr>
      </w:pPr>
      <w:r w:rsidRPr="00E30C2F">
        <w:rPr>
          <w:rFonts w:ascii="Times New Roman" w:eastAsia="Times New Roman" w:hAnsi="Times New Roman"/>
          <w:noProof/>
          <w:color w:val="FF0000"/>
          <w:sz w:val="24"/>
          <w:lang w:val="es-CL" w:eastAsia="es-CL"/>
        </w:rPr>
        <w:lastRenderedPageBreak/>
        <mc:AlternateContent>
          <mc:Choice Requires="wps">
            <w:drawing>
              <wp:anchor distT="0" distB="0" distL="114300" distR="114300" simplePos="0" relativeHeight="251669504" behindDoc="0" locked="0" layoutInCell="1" allowOverlap="1" wp14:anchorId="445AAA56" wp14:editId="654571AB">
                <wp:simplePos x="0" y="0"/>
                <wp:positionH relativeFrom="column">
                  <wp:posOffset>2933700</wp:posOffset>
                </wp:positionH>
                <wp:positionV relativeFrom="paragraph">
                  <wp:posOffset>2454910</wp:posOffset>
                </wp:positionV>
                <wp:extent cx="1371600" cy="342900"/>
                <wp:effectExtent l="1905" t="635" r="0" b="0"/>
                <wp:wrapNone/>
                <wp:docPr id="227" name="Cuadro de texto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EBBDE" w14:textId="77777777" w:rsidR="00757E87" w:rsidRDefault="00757E87" w:rsidP="00845C49">
                            <w:pPr>
                              <w:jc w:val="center"/>
                            </w:pPr>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5AAA56" id="Cuadro de texto 227" o:spid="_x0000_s1032" type="#_x0000_t202" style="position:absolute;left:0;text-align:left;margin-left:231pt;margin-top:193.3pt;width:108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" filled="f" stroked="f">
                <v:textbox>
                  <w:txbxContent>
                    <w:p w14:paraId="5B7EBBDE" w14:textId="77777777" w:rsidR="00757E87" w:rsidRDefault="00757E87" w:rsidP="00845C49">
                      <w:pPr>
                        <w:jc w:val="center"/>
                      </w:pPr>
                      <w:r>
                        <w:t>(d)</w:t>
                      </w:r>
                    </w:p>
                  </w:txbxContent>
                </v:textbox>
              </v:shape>
            </w:pict>
          </mc:Fallback>
        </mc:AlternateContent>
      </w:r>
      <w:r w:rsidRPr="00E30C2F">
        <w:rPr>
          <w:rFonts w:ascii="Times New Roman" w:eastAsia="Times New Roman" w:hAnsi="Times New Roman"/>
          <w:noProof/>
          <w:color w:val="FF0000"/>
          <w:sz w:val="24"/>
          <w:lang w:val="es-CL" w:eastAsia="es-CL"/>
        </w:rPr>
        <mc:AlternateContent>
          <mc:Choice Requires="wps">
            <w:drawing>
              <wp:anchor distT="0" distB="0" distL="114300" distR="114300" simplePos="0" relativeHeight="251671552" behindDoc="0" locked="0" layoutInCell="1" allowOverlap="1" wp14:anchorId="34269173" wp14:editId="46A6CAEF">
                <wp:simplePos x="0" y="0"/>
                <wp:positionH relativeFrom="column">
                  <wp:posOffset>2865120</wp:posOffset>
                </wp:positionH>
                <wp:positionV relativeFrom="paragraph">
                  <wp:posOffset>2454275</wp:posOffset>
                </wp:positionV>
                <wp:extent cx="1383030" cy="635"/>
                <wp:effectExtent l="9525" t="9525" r="17145" b="8890"/>
                <wp:wrapNone/>
                <wp:docPr id="226" name="Conector recto de flecha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3030" cy="635"/>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A4BEC2" id="Conector recto de flecha 226" o:spid="_x0000_s1026" type="#_x0000_t32" style="position:absolute;margin-left:225.6pt;margin-top:193.25pt;width:108.9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" strokeweight="1.25pt"/>
            </w:pict>
          </mc:Fallback>
        </mc:AlternateContent>
      </w:r>
      <w:r w:rsidRPr="00E30C2F">
        <w:rPr>
          <w:rFonts w:ascii="Times New Roman" w:eastAsia="Times New Roman" w:hAnsi="Times New Roman"/>
          <w:noProof/>
          <w:color w:val="FF0000"/>
          <w:sz w:val="24"/>
          <w:lang w:val="es-CL" w:eastAsia="es-CL"/>
        </w:rPr>
        <mc:AlternateContent>
          <mc:Choice Requires="wps">
            <w:drawing>
              <wp:anchor distT="0" distB="0" distL="114300" distR="114300" simplePos="0" relativeHeight="251670528" behindDoc="0" locked="0" layoutInCell="1" allowOverlap="1" wp14:anchorId="07C40AB8" wp14:editId="06DBEACC">
                <wp:simplePos x="0" y="0"/>
                <wp:positionH relativeFrom="column">
                  <wp:posOffset>1198245</wp:posOffset>
                </wp:positionH>
                <wp:positionV relativeFrom="paragraph">
                  <wp:posOffset>2442210</wp:posOffset>
                </wp:positionV>
                <wp:extent cx="1383030" cy="635"/>
                <wp:effectExtent l="9525" t="16510" r="17145" b="11430"/>
                <wp:wrapNone/>
                <wp:docPr id="225" name="Conector recto de flecha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3030" cy="635"/>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B6192A" id="Conector recto de flecha 225" o:spid="_x0000_s1026" type="#_x0000_t32" style="position:absolute;margin-left:94.35pt;margin-top:192.3pt;width:108.9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" strokeweight="1.25pt"/>
            </w:pict>
          </mc:Fallback>
        </mc:AlternateContent>
      </w:r>
      <w:r w:rsidRPr="00E30C2F">
        <w:rPr>
          <w:rFonts w:ascii="Times New Roman" w:eastAsia="Times New Roman" w:hAnsi="Times New Roman"/>
          <w:noProof/>
          <w:color w:val="FF0000"/>
          <w:sz w:val="24"/>
          <w:lang w:val="es-CL" w:eastAsia="es-CL"/>
        </w:rPr>
        <mc:AlternateContent>
          <mc:Choice Requires="wps">
            <w:drawing>
              <wp:anchor distT="0" distB="0" distL="114300" distR="114300" simplePos="0" relativeHeight="251668480" behindDoc="0" locked="0" layoutInCell="1" allowOverlap="1" wp14:anchorId="3DCB3F32" wp14:editId="394425A6">
                <wp:simplePos x="0" y="0"/>
                <wp:positionH relativeFrom="column">
                  <wp:posOffset>1400175</wp:posOffset>
                </wp:positionH>
                <wp:positionV relativeFrom="paragraph">
                  <wp:posOffset>2454910</wp:posOffset>
                </wp:positionV>
                <wp:extent cx="1143000" cy="255905"/>
                <wp:effectExtent l="1905" t="635" r="0" b="635"/>
                <wp:wrapNone/>
                <wp:docPr id="63" name="Cuadro de texto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FA219C" w14:textId="77777777" w:rsidR="00757E87" w:rsidRDefault="00757E87" w:rsidP="00845C49">
                            <w:pPr>
                              <w:jc w:val="center"/>
                            </w:pPr>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CB3F32" id="Cuadro de texto 63" o:spid="_x0000_s1033" type="#_x0000_t202" style="position:absolute;left:0;text-align:left;margin-left:110.25pt;margin-top:193.3pt;width:90pt;height:20.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" filled="f" stroked="f">
                <v:textbox>
                  <w:txbxContent>
                    <w:p w14:paraId="27FA219C" w14:textId="77777777" w:rsidR="00757E87" w:rsidRDefault="00757E87" w:rsidP="00845C49">
                      <w:pPr>
                        <w:jc w:val="center"/>
                      </w:pPr>
                      <w:r>
                        <w:t>(c)</w:t>
                      </w:r>
                    </w:p>
                  </w:txbxContent>
                </v:textbox>
              </v:shape>
            </w:pict>
          </mc:Fallback>
        </mc:AlternateContent>
      </w:r>
      <w:r w:rsidRPr="00E30C2F">
        <w:rPr>
          <w:rFonts w:ascii="Times New Roman" w:eastAsia="Times New Roman" w:hAnsi="Times New Roman"/>
          <w:noProof/>
          <w:color w:val="FF0000"/>
          <w:sz w:val="24"/>
          <w:lang w:val="es-CL" w:eastAsia="es-CL"/>
        </w:rPr>
        <mc:AlternateContent>
          <mc:Choice Requires="wps">
            <w:drawing>
              <wp:anchor distT="0" distB="0" distL="114300" distR="114300" simplePos="0" relativeHeight="251666432" behindDoc="0" locked="0" layoutInCell="1" allowOverlap="1" wp14:anchorId="06652BE6" wp14:editId="7251BAD1">
                <wp:simplePos x="0" y="0"/>
                <wp:positionH relativeFrom="column">
                  <wp:posOffset>3019425</wp:posOffset>
                </wp:positionH>
                <wp:positionV relativeFrom="paragraph">
                  <wp:posOffset>1035685</wp:posOffset>
                </wp:positionV>
                <wp:extent cx="1209675" cy="342900"/>
                <wp:effectExtent l="1905" t="635" r="0" b="0"/>
                <wp:wrapNone/>
                <wp:docPr id="62" name="Cuadro de texto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81352" w14:textId="77777777" w:rsidR="00757E87" w:rsidRDefault="00757E87" w:rsidP="00845C49">
                            <w:pPr>
                              <w:shd w:val="clear" w:color="auto" w:fill="FFFFFF"/>
                              <w:jc w:val="center"/>
                            </w:pPr>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652BE6" id="Cuadro de texto 62" o:spid="_x0000_s1034" type="#_x0000_t202" style="position:absolute;left:0;text-align:left;margin-left:237.75pt;margin-top:81.55pt;width:95.2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" filled="f" stroked="f">
                <v:textbox>
                  <w:txbxContent>
                    <w:p w14:paraId="41E81352" w14:textId="77777777" w:rsidR="00757E87" w:rsidRDefault="00757E87" w:rsidP="00845C49">
                      <w:pPr>
                        <w:shd w:val="clear" w:color="auto" w:fill="FFFFFF"/>
                        <w:jc w:val="center"/>
                      </w:pPr>
                      <w:r>
                        <w:t>(b)</w:t>
                      </w:r>
                    </w:p>
                  </w:txbxContent>
                </v:textbox>
              </v:shape>
            </w:pict>
          </mc:Fallback>
        </mc:AlternateContent>
      </w:r>
      <w:r w:rsidRPr="00E30C2F">
        <w:rPr>
          <w:rFonts w:ascii="Times New Roman" w:eastAsia="Times New Roman" w:hAnsi="Times New Roman"/>
          <w:noProof/>
          <w:color w:val="FF0000"/>
          <w:sz w:val="24"/>
          <w:lang w:val="es-CL" w:eastAsia="es-CL"/>
        </w:rPr>
        <mc:AlternateContent>
          <mc:Choice Requires="wps">
            <w:drawing>
              <wp:anchor distT="0" distB="0" distL="114300" distR="114300" simplePos="0" relativeHeight="251667456" behindDoc="0" locked="0" layoutInCell="1" allowOverlap="1" wp14:anchorId="4478E0D5" wp14:editId="6C561D6C">
                <wp:simplePos x="0" y="0"/>
                <wp:positionH relativeFrom="column">
                  <wp:posOffset>3124200</wp:posOffset>
                </wp:positionH>
                <wp:positionV relativeFrom="paragraph">
                  <wp:posOffset>2521585</wp:posOffset>
                </wp:positionV>
                <wp:extent cx="990600" cy="228600"/>
                <wp:effectExtent l="1905" t="635" r="0" b="0"/>
                <wp:wrapNone/>
                <wp:docPr id="61" name="Rectángulo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E3D9EA" id="Rectángulo 61" o:spid="_x0000_s1026" style="position:absolute;margin-left:246pt;margin-top:198.55pt;width:78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" stroked="f"/>
            </w:pict>
          </mc:Fallback>
        </mc:AlternateContent>
      </w:r>
      <w:r w:rsidRPr="00E30C2F">
        <w:rPr>
          <w:rFonts w:ascii="Times New Roman" w:eastAsia="Times New Roman" w:hAnsi="Times New Roman"/>
          <w:noProof/>
          <w:color w:val="FF0000"/>
          <w:sz w:val="24"/>
          <w:lang w:val="es-CL" w:eastAsia="es-CL"/>
        </w:rPr>
        <mc:AlternateContent>
          <mc:Choice Requires="wps">
            <w:drawing>
              <wp:anchor distT="0" distB="0" distL="114300" distR="114300" simplePos="0" relativeHeight="251662336" behindDoc="0" locked="0" layoutInCell="1" allowOverlap="1" wp14:anchorId="3EB3B477" wp14:editId="0F1F195E">
                <wp:simplePos x="0" y="0"/>
                <wp:positionH relativeFrom="column">
                  <wp:posOffset>1524000</wp:posOffset>
                </wp:positionH>
                <wp:positionV relativeFrom="paragraph">
                  <wp:posOffset>2445385</wp:posOffset>
                </wp:positionV>
                <wp:extent cx="990600" cy="228600"/>
                <wp:effectExtent l="1905" t="635" r="0" b="0"/>
                <wp:wrapNone/>
                <wp:docPr id="60" name="Rectángulo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89C97F" id="Rectángulo 60" o:spid="_x0000_s1026" style="position:absolute;margin-left:120pt;margin-top:192.55pt;width:78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" stroked="f"/>
            </w:pict>
          </mc:Fallback>
        </mc:AlternateContent>
      </w:r>
      <w:r w:rsidRPr="00E30C2F">
        <w:rPr>
          <w:rFonts w:ascii="Times New Roman" w:eastAsia="Times New Roman" w:hAnsi="Times New Roman"/>
          <w:noProof/>
          <w:color w:val="FF0000"/>
          <w:sz w:val="24"/>
          <w:lang w:val="es-CL" w:eastAsia="es-CL"/>
        </w:rPr>
        <mc:AlternateContent>
          <mc:Choice Requires="wps">
            <w:drawing>
              <wp:anchor distT="0" distB="0" distL="114300" distR="114300" simplePos="0" relativeHeight="251659264" behindDoc="0" locked="0" layoutInCell="1" allowOverlap="1" wp14:anchorId="371CE059" wp14:editId="69D78ED2">
                <wp:simplePos x="0" y="0"/>
                <wp:positionH relativeFrom="column">
                  <wp:posOffset>1647825</wp:posOffset>
                </wp:positionH>
                <wp:positionV relativeFrom="paragraph">
                  <wp:posOffset>2473960</wp:posOffset>
                </wp:positionV>
                <wp:extent cx="638175" cy="228600"/>
                <wp:effectExtent l="1905" t="635" r="0" b="0"/>
                <wp:wrapNone/>
                <wp:docPr id="59" name="Rectángulo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49FC76" id="Rectángulo 59" o:spid="_x0000_s1026" style="position:absolute;margin-left:129.75pt;margin-top:194.8pt;width:50.2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" stroked="f"/>
            </w:pict>
          </mc:Fallback>
        </mc:AlternateContent>
      </w:r>
      <w:r w:rsidRPr="00E30C2F">
        <w:rPr>
          <w:rFonts w:ascii="Times New Roman" w:eastAsia="Times New Roman" w:hAnsi="Times New Roman"/>
          <w:noProof/>
          <w:color w:val="FF0000"/>
          <w:sz w:val="24"/>
          <w:lang w:val="es-CL" w:eastAsia="es-CL"/>
        </w:rPr>
        <mc:AlternateContent>
          <mc:Choice Requires="wps">
            <w:drawing>
              <wp:anchor distT="0" distB="0" distL="114300" distR="114300" simplePos="0" relativeHeight="251665408" behindDoc="0" locked="0" layoutInCell="1" allowOverlap="1" wp14:anchorId="0D8EFBFD" wp14:editId="4165C964">
                <wp:simplePos x="0" y="0"/>
                <wp:positionH relativeFrom="column">
                  <wp:posOffset>1447800</wp:posOffset>
                </wp:positionH>
                <wp:positionV relativeFrom="paragraph">
                  <wp:posOffset>1035685</wp:posOffset>
                </wp:positionV>
                <wp:extent cx="1066800" cy="342900"/>
                <wp:effectExtent l="1905" t="635" r="0" b="0"/>
                <wp:wrapNone/>
                <wp:docPr id="58" name="Cuadro de texto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3A0CB9" w14:textId="77777777" w:rsidR="00757E87" w:rsidRDefault="00757E87" w:rsidP="00845C49">
                            <w:pPr>
                              <w:jc w:val="center"/>
                            </w:pPr>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8EFBFD" id="Cuadro de texto 58" o:spid="_x0000_s1035" type="#_x0000_t202" style="position:absolute;left:0;text-align:left;margin-left:114pt;margin-top:81.55pt;width:84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" filled="f" stroked="f">
                <v:textbox>
                  <w:txbxContent>
                    <w:p w14:paraId="7F3A0CB9" w14:textId="77777777" w:rsidR="00757E87" w:rsidRDefault="00757E87" w:rsidP="00845C49">
                      <w:pPr>
                        <w:jc w:val="center"/>
                      </w:pPr>
                      <w:r>
                        <w:t>(a)</w:t>
                      </w:r>
                    </w:p>
                  </w:txbxContent>
                </v:textbox>
              </v:shape>
            </w:pict>
          </mc:Fallback>
        </mc:AlternateContent>
      </w:r>
      <w:r w:rsidRPr="00E30C2F">
        <w:rPr>
          <w:rFonts w:ascii="Times New Roman" w:eastAsia="Times New Roman" w:hAnsi="Times New Roman"/>
          <w:noProof/>
          <w:color w:val="FF0000"/>
          <w:sz w:val="24"/>
          <w:lang w:val="es-CL" w:eastAsia="es-CL"/>
        </w:rPr>
        <mc:AlternateContent>
          <mc:Choice Requires="wps">
            <w:drawing>
              <wp:anchor distT="0" distB="0" distL="114300" distR="114300" simplePos="0" relativeHeight="251664384" behindDoc="0" locked="0" layoutInCell="1" allowOverlap="1" wp14:anchorId="78EBC8CE" wp14:editId="088391FB">
                <wp:simplePos x="0" y="0"/>
                <wp:positionH relativeFrom="column">
                  <wp:posOffset>1524000</wp:posOffset>
                </wp:positionH>
                <wp:positionV relativeFrom="paragraph">
                  <wp:posOffset>1149985</wp:posOffset>
                </wp:positionV>
                <wp:extent cx="990600" cy="228600"/>
                <wp:effectExtent l="1905" t="635" r="0" b="0"/>
                <wp:wrapNone/>
                <wp:docPr id="57" name="Rectángulo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B187D8" id="Rectángulo 57" o:spid="_x0000_s1026" style="position:absolute;margin-left:120pt;margin-top:90.55pt;width:78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" stroked="f"/>
            </w:pict>
          </mc:Fallback>
        </mc:AlternateContent>
      </w:r>
      <w:r w:rsidRPr="00E30C2F">
        <w:rPr>
          <w:rFonts w:ascii="Times New Roman" w:eastAsia="Times New Roman" w:hAnsi="Times New Roman"/>
          <w:noProof/>
          <w:color w:val="FF0000"/>
          <w:sz w:val="24"/>
          <w:lang w:val="es-CL" w:eastAsia="es-CL"/>
        </w:rPr>
        <mc:AlternateContent>
          <mc:Choice Requires="wps">
            <w:drawing>
              <wp:anchor distT="0" distB="0" distL="114300" distR="114300" simplePos="0" relativeHeight="251663360" behindDoc="0" locked="0" layoutInCell="1" allowOverlap="1" wp14:anchorId="3A840980" wp14:editId="766D39A1">
                <wp:simplePos x="0" y="0"/>
                <wp:positionH relativeFrom="column">
                  <wp:posOffset>3124200</wp:posOffset>
                </wp:positionH>
                <wp:positionV relativeFrom="paragraph">
                  <wp:posOffset>1149985</wp:posOffset>
                </wp:positionV>
                <wp:extent cx="990600" cy="228600"/>
                <wp:effectExtent l="1905" t="635" r="0" b="0"/>
                <wp:wrapNone/>
                <wp:docPr id="56" name="Rectángulo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E9DA20" id="Rectángulo 56" o:spid="_x0000_s1026" style="position:absolute;margin-left:246pt;margin-top:90.55pt;width:78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" stroked="f"/>
            </w:pict>
          </mc:Fallback>
        </mc:AlternateContent>
      </w:r>
      <w:r w:rsidRPr="00E30C2F">
        <w:rPr>
          <w:rFonts w:ascii="Times New Roman" w:eastAsia="Times New Roman" w:hAnsi="Times New Roman"/>
          <w:noProof/>
          <w:color w:val="FF0000"/>
          <w:sz w:val="24"/>
          <w:lang w:val="es-CL" w:eastAsia="es-CL"/>
        </w:rPr>
        <mc:AlternateContent>
          <mc:Choice Requires="wps">
            <w:drawing>
              <wp:anchor distT="0" distB="0" distL="114300" distR="114300" simplePos="0" relativeHeight="251660288" behindDoc="0" locked="0" layoutInCell="1" allowOverlap="1" wp14:anchorId="5748D64A" wp14:editId="2051B804">
                <wp:simplePos x="0" y="0"/>
                <wp:positionH relativeFrom="column">
                  <wp:posOffset>1638300</wp:posOffset>
                </wp:positionH>
                <wp:positionV relativeFrom="paragraph">
                  <wp:posOffset>2442210</wp:posOffset>
                </wp:positionV>
                <wp:extent cx="0" cy="228600"/>
                <wp:effectExtent l="11430" t="6985" r="7620" b="12065"/>
                <wp:wrapNone/>
                <wp:docPr id="55" name="Conector recto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C2EA7C" id="Conector recto 5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192.3pt" to="129pt,2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" strokeweight="1pt">
                <v:stroke dashstyle="dash"/>
              </v:line>
            </w:pict>
          </mc:Fallback>
        </mc:AlternateContent>
      </w:r>
      <w:r w:rsidRPr="00E30C2F">
        <w:rPr>
          <w:rFonts w:ascii="Times New Roman" w:eastAsia="Times New Roman" w:hAnsi="Times New Roman"/>
          <w:noProof/>
          <w:color w:val="FF0000"/>
          <w:sz w:val="24"/>
          <w:lang w:val="es-CL" w:eastAsia="es-CL"/>
        </w:rPr>
        <mc:AlternateContent>
          <mc:Choice Requires="wps">
            <w:drawing>
              <wp:anchor distT="0" distB="0" distL="114300" distR="114300" simplePos="0" relativeHeight="251661312" behindDoc="0" locked="0" layoutInCell="1" allowOverlap="1" wp14:anchorId="7A0D30D7" wp14:editId="67179B91">
                <wp:simplePos x="0" y="0"/>
                <wp:positionH relativeFrom="column">
                  <wp:posOffset>2286000</wp:posOffset>
                </wp:positionH>
                <wp:positionV relativeFrom="paragraph">
                  <wp:posOffset>2442210</wp:posOffset>
                </wp:positionV>
                <wp:extent cx="0" cy="228600"/>
                <wp:effectExtent l="11430" t="6985" r="7620" b="12065"/>
                <wp:wrapNone/>
                <wp:docPr id="54" name="Conector recto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2AFDE4" id="Conector recto 5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92.3pt" to="180pt,2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" strokeweight="1pt">
                <v:stroke dashstyle="dash"/>
              </v:line>
            </w:pict>
          </mc:Fallback>
        </mc:AlternateContent>
      </w:r>
      <w:r w:rsidRPr="00E30C2F">
        <w:rPr>
          <w:rFonts w:ascii="Times New Roman" w:eastAsia="Times New Roman" w:hAnsi="Times New Roman"/>
          <w:noProof/>
          <w:color w:val="FF0000"/>
          <w:sz w:val="24"/>
          <w:lang w:val="es-CL" w:eastAsia="es-CL"/>
        </w:rPr>
        <w:drawing>
          <wp:inline distT="0" distB="0" distL="0" distR="0" wp14:anchorId="0FB8066F" wp14:editId="21DB945C">
            <wp:extent cx="3171825" cy="2752725"/>
            <wp:effectExtent l="19050" t="0" r="9525"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cstate="print"/>
                    <a:srcRect b="-15"/>
                    <a:stretch>
                      <a:fillRect/>
                    </a:stretch>
                  </pic:blipFill>
                  <pic:spPr bwMode="auto">
                    <a:xfrm>
                      <a:off x="0" y="0"/>
                      <a:ext cx="3171825" cy="2752725"/>
                    </a:xfrm>
                    <a:prstGeom prst="rect">
                      <a:avLst/>
                    </a:prstGeom>
                    <a:noFill/>
                    <a:ln w="9525">
                      <a:noFill/>
                      <a:miter lim="800000"/>
                      <a:headEnd/>
                      <a:tailEnd/>
                    </a:ln>
                    <a:effectLst/>
                  </pic:spPr>
                </pic:pic>
              </a:graphicData>
            </a:graphic>
          </wp:inline>
        </w:drawing>
      </w:r>
    </w:p>
    <w:p w14:paraId="1E76DA3A" w14:textId="2224BDDB" w:rsidR="00845C49" w:rsidRPr="00E30C2F" w:rsidRDefault="00845C49" w:rsidP="00757E87">
      <w:pPr>
        <w:pStyle w:val="Descripcin"/>
        <w:rPr>
          <w:lang w:eastAsia="es-ES"/>
        </w:rPr>
      </w:pPr>
      <w:bookmarkStart w:id="117" w:name="_Ref234086965"/>
      <w:bookmarkStart w:id="118" w:name="_Toc476321722"/>
      <w:bookmarkStart w:id="119" w:name="_Toc477990037"/>
      <w:r w:rsidRPr="00E30C2F">
        <w:rPr>
          <w:lang w:eastAsia="es-ES"/>
        </w:rPr>
        <w:t xml:space="preserve">Figura </w:t>
      </w:r>
      <w:r w:rsidR="00757E87">
        <w:rPr>
          <w:lang w:eastAsia="es-ES"/>
        </w:rPr>
        <w:fldChar w:fldCharType="begin"/>
      </w:r>
      <w:r w:rsidR="00757E87">
        <w:rPr>
          <w:lang w:eastAsia="es-ES"/>
        </w:rPr>
        <w:instrText xml:space="preserve"> STYLEREF 1 \s </w:instrText>
      </w:r>
      <w:r w:rsidR="00757E87">
        <w:rPr>
          <w:lang w:eastAsia="es-ES"/>
        </w:rPr>
        <w:fldChar w:fldCharType="separate"/>
      </w:r>
      <w:r w:rsidR="00757E87">
        <w:rPr>
          <w:noProof/>
          <w:lang w:eastAsia="es-ES"/>
        </w:rPr>
        <w:t>3</w:t>
      </w:r>
      <w:r w:rsidR="00757E87">
        <w:rPr>
          <w:lang w:eastAsia="es-ES"/>
        </w:rPr>
        <w:fldChar w:fldCharType="end"/>
      </w:r>
      <w:r w:rsidR="00757E87">
        <w:rPr>
          <w:lang w:eastAsia="es-ES"/>
        </w:rPr>
        <w:noBreakHyphen/>
      </w:r>
      <w:r w:rsidR="00757E87">
        <w:rPr>
          <w:lang w:eastAsia="es-ES"/>
        </w:rPr>
        <w:fldChar w:fldCharType="begin"/>
      </w:r>
      <w:r w:rsidR="00757E87">
        <w:rPr>
          <w:lang w:eastAsia="es-ES"/>
        </w:rPr>
        <w:instrText xml:space="preserve"> SEQ Figura \* ARABIC \s 1 </w:instrText>
      </w:r>
      <w:r w:rsidR="00757E87">
        <w:rPr>
          <w:lang w:eastAsia="es-ES"/>
        </w:rPr>
        <w:fldChar w:fldCharType="separate"/>
      </w:r>
      <w:r w:rsidR="00757E87">
        <w:rPr>
          <w:noProof/>
          <w:lang w:eastAsia="es-ES"/>
        </w:rPr>
        <w:t>5</w:t>
      </w:r>
      <w:r w:rsidR="00757E87">
        <w:rPr>
          <w:lang w:eastAsia="es-ES"/>
        </w:rPr>
        <w:fldChar w:fldCharType="end"/>
      </w:r>
      <w:bookmarkEnd w:id="117"/>
      <w:r w:rsidRPr="00E30C2F">
        <w:rPr>
          <w:lang w:eastAsia="es-ES"/>
        </w:rPr>
        <w:t xml:space="preserve">. Gráficos de las funciones de pérdida (a) Cuadrática, (b) </w:t>
      </w:r>
      <w:proofErr w:type="spellStart"/>
      <w:r w:rsidRPr="00E30C2F">
        <w:rPr>
          <w:lang w:eastAsia="es-ES"/>
        </w:rPr>
        <w:t>Laplaciana</w:t>
      </w:r>
      <w:proofErr w:type="spellEnd"/>
      <w:r w:rsidRPr="00E30C2F">
        <w:rPr>
          <w:lang w:eastAsia="es-ES"/>
        </w:rPr>
        <w:t xml:space="preserve">, </w:t>
      </w:r>
      <w:r w:rsidRPr="00E30C2F">
        <w:rPr>
          <w:lang w:eastAsia="es-ES"/>
        </w:rPr>
        <w:br/>
        <w:t xml:space="preserve">(c) Huber y (d) </w:t>
      </w:r>
      <w:r w:rsidRPr="00E30C2F">
        <w:rPr>
          <w:lang w:eastAsia="es-ES"/>
        </w:rPr>
        <w:sym w:font="Symbol" w:char="F065"/>
      </w:r>
      <w:r w:rsidRPr="00E30C2F">
        <w:rPr>
          <w:lang w:eastAsia="es-ES"/>
        </w:rPr>
        <w:t xml:space="preserve"> -</w:t>
      </w:r>
      <w:proofErr w:type="spellStart"/>
      <w:r w:rsidRPr="00E30C2F">
        <w:rPr>
          <w:lang w:eastAsia="es-ES"/>
        </w:rPr>
        <w:t>Insensitiva</w:t>
      </w:r>
      <w:bookmarkEnd w:id="118"/>
      <w:proofErr w:type="spellEnd"/>
      <w:r w:rsidR="00C72F66">
        <w:rPr>
          <w:lang w:eastAsia="es-ES"/>
        </w:rPr>
        <w:t xml:space="preserve"> </w:t>
      </w:r>
      <w:sdt>
        <w:sdtPr>
          <w:rPr>
            <w:lang w:eastAsia="es-ES"/>
          </w:rPr>
          <w:id w:val="-998121004"/>
          <w:citation/>
        </w:sdtPr>
        <w:sdtContent>
          <w:r w:rsidR="00CD228E">
            <w:rPr>
              <w:lang w:eastAsia="es-ES"/>
            </w:rPr>
            <w:fldChar w:fldCharType="begin"/>
          </w:r>
          <w:r w:rsidR="00CD228E">
            <w:rPr>
              <w:lang w:val="es-CL" w:eastAsia="es-ES"/>
            </w:rPr>
            <w:instrText xml:space="preserve"> CITATION MarcadorDePosición1 \l 13322 </w:instrText>
          </w:r>
          <w:r w:rsidR="00CD228E">
            <w:rPr>
              <w:lang w:eastAsia="es-ES"/>
            </w:rPr>
            <w:fldChar w:fldCharType="separate"/>
          </w:r>
          <w:r w:rsidR="00CD228E" w:rsidRPr="00CD228E">
            <w:rPr>
              <w:noProof/>
              <w:lang w:val="es-CL" w:eastAsia="es-ES"/>
            </w:rPr>
            <w:t>(Varas Rivera, 2013)</w:t>
          </w:r>
          <w:r w:rsidR="00CD228E">
            <w:rPr>
              <w:lang w:eastAsia="es-ES"/>
            </w:rPr>
            <w:fldChar w:fldCharType="end"/>
          </w:r>
        </w:sdtContent>
      </w:sdt>
      <w:bookmarkEnd w:id="119"/>
    </w:p>
    <w:p w14:paraId="509EB6B1" w14:textId="77777777" w:rsidR="00845C49" w:rsidRPr="00BE0C89" w:rsidRDefault="00845C49" w:rsidP="00845C49">
      <w:pPr>
        <w:spacing w:after="0" w:line="240" w:lineRule="auto"/>
        <w:jc w:val="left"/>
        <w:rPr>
          <w:rFonts w:ascii="Times New Roman" w:eastAsia="Times New Roman" w:hAnsi="Times New Roman"/>
          <w:sz w:val="24"/>
          <w:lang w:eastAsia="es-ES"/>
        </w:rPr>
      </w:pPr>
    </w:p>
    <w:p w14:paraId="73D3730C" w14:textId="77777777" w:rsidR="00845C49" w:rsidRPr="00E30C2F" w:rsidRDefault="00845C49" w:rsidP="00845C49">
      <w:pPr>
        <w:pStyle w:val="Ttulo3"/>
        <w:rPr>
          <w:lang w:eastAsia="es-ES"/>
        </w:rPr>
      </w:pPr>
      <w:bookmarkStart w:id="120" w:name="_Toc141800856"/>
      <w:bookmarkStart w:id="121" w:name="_Toc169435996"/>
      <w:bookmarkStart w:id="122" w:name="_Toc169436268"/>
      <w:bookmarkStart w:id="123" w:name="_Toc169436477"/>
      <w:bookmarkStart w:id="124" w:name="_Toc169436607"/>
      <w:bookmarkStart w:id="125" w:name="_Toc174334351"/>
      <w:bookmarkStart w:id="126" w:name="_Toc251314432"/>
      <w:bookmarkStart w:id="127" w:name="_Toc476321842"/>
      <w:bookmarkStart w:id="128" w:name="_Toc477990074"/>
      <w:r w:rsidRPr="00E30C2F">
        <w:rPr>
          <w:lang w:eastAsia="es-ES"/>
        </w:rPr>
        <w:t>Regresión no lineal</w:t>
      </w:r>
      <w:bookmarkEnd w:id="120"/>
      <w:bookmarkEnd w:id="121"/>
      <w:bookmarkEnd w:id="122"/>
      <w:bookmarkEnd w:id="123"/>
      <w:bookmarkEnd w:id="124"/>
      <w:bookmarkEnd w:id="125"/>
      <w:r w:rsidRPr="00E30C2F">
        <w:rPr>
          <w:lang w:eastAsia="es-ES"/>
        </w:rPr>
        <w:t>.</w:t>
      </w:r>
      <w:bookmarkEnd w:id="126"/>
      <w:bookmarkEnd w:id="127"/>
      <w:bookmarkEnd w:id="128"/>
    </w:p>
    <w:p w14:paraId="11F18FE5" w14:textId="77777777" w:rsidR="00845C49" w:rsidRPr="00E30C2F" w:rsidRDefault="00845C49" w:rsidP="00845C49">
      <w:pPr>
        <w:spacing w:after="0" w:line="240" w:lineRule="auto"/>
        <w:jc w:val="left"/>
        <w:rPr>
          <w:rFonts w:ascii="Times New Roman" w:eastAsia="Times New Roman" w:hAnsi="Times New Roman"/>
          <w:sz w:val="24"/>
          <w:lang w:val="es-CL" w:eastAsia="es-ES"/>
        </w:rPr>
      </w:pPr>
    </w:p>
    <w:p w14:paraId="7B29F378" w14:textId="77777777" w:rsidR="00845C49" w:rsidRPr="00E30C2F" w:rsidRDefault="00845C49" w:rsidP="00C72F66">
      <w:pPr>
        <w:rPr>
          <w:lang w:eastAsia="es-ES"/>
        </w:rPr>
      </w:pPr>
      <w:r w:rsidRPr="00E30C2F">
        <w:rPr>
          <w:lang w:val="es-CL" w:eastAsia="es-ES"/>
        </w:rPr>
        <w:t>Dentro de las diferentes fenomenologías estudiadas mediante el uso de SVR, es raro encontrar casos en que solamente las regresiones lineales sean suficientes para capturar el fenómeno. Para dar solución a este problema, se realiza una transformación de los datos de entrada, mediante el uso de una función</w:t>
      </w:r>
      <m:oMath>
        <m:r>
          <w:rPr>
            <w:rFonts w:ascii="Cambria Math" w:hAnsi="Cambria Math"/>
            <w:lang w:val="es-CL" w:eastAsia="es-ES"/>
          </w:rPr>
          <m:t xml:space="preserve"> </m:t>
        </m:r>
        <m:r>
          <m:rPr>
            <m:sty m:val="p"/>
          </m:rPr>
          <w:rPr>
            <w:rFonts w:ascii="Cambria Math" w:hAnsi="Cambria Math"/>
            <w:lang w:eastAsia="es-ES"/>
          </w:rPr>
          <w:sym w:font="Symbol" w:char="F046"/>
        </m:r>
      </m:oMath>
      <w:r w:rsidRPr="00E30C2F">
        <w:rPr>
          <w:lang w:eastAsia="es-ES"/>
        </w:rPr>
        <w:t>, a un espacio de características de mayor dimensión, en la cual pueda encontrarse la perspectiva que permita la regresión lineal del problema.</w:t>
      </w:r>
    </w:p>
    <w:p w14:paraId="136E340A" w14:textId="77777777" w:rsidR="00845C49" w:rsidRPr="00E30C2F" w:rsidRDefault="00845C49" w:rsidP="00C72F66">
      <w:pPr>
        <w:rPr>
          <w:lang w:eastAsia="es-ES"/>
        </w:rPr>
      </w:pPr>
      <w:r w:rsidRPr="00E30C2F">
        <w:rPr>
          <w:lang w:eastAsia="es-ES"/>
        </w:rPr>
        <w:t>Para la realización de esta transformación, basados en la dependencia de los productos punto entre los datos de entrada, se utilizan las llamadas funciones</w:t>
      </w:r>
      <w:r w:rsidRPr="00E30C2F">
        <w:rPr>
          <w:i/>
          <w:lang w:eastAsia="es-ES"/>
        </w:rPr>
        <w:t xml:space="preserve"> </w:t>
      </w:r>
      <w:proofErr w:type="spellStart"/>
      <w:r w:rsidRPr="00E30C2F">
        <w:rPr>
          <w:i/>
          <w:lang w:eastAsia="es-ES"/>
        </w:rPr>
        <w:t>Kernel</w:t>
      </w:r>
      <w:proofErr w:type="spellEnd"/>
      <w:r w:rsidRPr="00E30C2F">
        <w:rPr>
          <w:i/>
          <w:lang w:eastAsia="es-ES"/>
        </w:rPr>
        <w:t xml:space="preserve">, </w:t>
      </w:r>
      <w:r w:rsidRPr="00E30C2F">
        <w:rPr>
          <w:lang w:eastAsia="es-ES"/>
        </w:rPr>
        <w:t xml:space="preserve">representadas por </w:t>
      </w:r>
      <m:oMath>
        <m:r>
          <w:rPr>
            <w:rFonts w:ascii="Cambria Math" w:hAnsi="Cambria Math"/>
            <w:lang w:eastAsia="es-ES"/>
          </w:rPr>
          <m:t>K</m:t>
        </m:r>
        <m:d>
          <m:dPr>
            <m:ctrlPr>
              <w:rPr>
                <w:rFonts w:ascii="Cambria Math" w:hAnsi="Cambria Math"/>
                <w:i/>
                <w:lang w:eastAsia="es-ES"/>
              </w:rPr>
            </m:ctrlPr>
          </m:dPr>
          <m:e>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i</m:t>
                </m:r>
              </m:sub>
            </m:sSub>
            <m:r>
              <w:rPr>
                <w:rFonts w:ascii="Cambria Math" w:hAnsi="Cambria Math"/>
                <w:lang w:eastAsia="es-ES"/>
              </w:rPr>
              <m:t>,</m:t>
            </m:r>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j</m:t>
                </m:r>
              </m:sub>
            </m:sSub>
          </m:e>
        </m:d>
        <m:r>
          <w:rPr>
            <w:rFonts w:ascii="Cambria Math" w:hAnsi="Cambria Math"/>
            <w:lang w:eastAsia="es-ES"/>
          </w:rPr>
          <m:t>=</m:t>
        </m:r>
        <m:r>
          <m:rPr>
            <m:sty m:val="p"/>
          </m:rPr>
          <w:rPr>
            <w:rFonts w:ascii="Cambria Math" w:hAnsi="Cambria Math"/>
            <w:lang w:eastAsia="es-ES"/>
          </w:rPr>
          <w:sym w:font="Symbol" w:char="F046"/>
        </m:r>
        <m:r>
          <m:rPr>
            <m:sty m:val="p"/>
          </m:rPr>
          <w:rPr>
            <w:rFonts w:ascii="Cambria Math" w:hAnsi="Cambria Math"/>
            <w:lang w:eastAsia="es-ES"/>
          </w:rPr>
          <m:t>(</m:t>
        </m:r>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i</m:t>
            </m:r>
          </m:sub>
        </m:sSub>
        <m:r>
          <m:rPr>
            <m:sty m:val="p"/>
          </m:rPr>
          <w:rPr>
            <w:rFonts w:ascii="Cambria Math" w:hAnsi="Cambria Math"/>
            <w:lang w:eastAsia="es-ES"/>
          </w:rPr>
          <m:t>)∙</m:t>
        </m:r>
        <m:r>
          <m:rPr>
            <m:sty m:val="p"/>
          </m:rPr>
          <w:rPr>
            <w:rFonts w:ascii="Cambria Math" w:hAnsi="Cambria Math"/>
            <w:lang w:eastAsia="es-ES"/>
          </w:rPr>
          <w:sym w:font="Symbol" w:char="F046"/>
        </m:r>
        <m:r>
          <m:rPr>
            <m:sty m:val="p"/>
          </m:rPr>
          <w:rPr>
            <w:rFonts w:ascii="Cambria Math" w:hAnsi="Cambria Math"/>
            <w:lang w:eastAsia="es-ES"/>
          </w:rPr>
          <m:t>(</m:t>
        </m:r>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j</m:t>
            </m:r>
          </m:sub>
        </m:sSub>
        <m:r>
          <m:rPr>
            <m:sty m:val="p"/>
          </m:rPr>
          <w:rPr>
            <w:rFonts w:ascii="Cambria Math" w:hAnsi="Cambria Math"/>
            <w:lang w:eastAsia="es-ES"/>
          </w:rPr>
          <m:t>)</m:t>
        </m:r>
      </m:oMath>
      <w:r w:rsidRPr="00E30C2F">
        <w:rPr>
          <w:lang w:eastAsia="es-ES"/>
        </w:rPr>
        <w:t xml:space="preserve"> de manera general, lo que implica que el conocimiento explicito de </w:t>
      </w:r>
      <w:r w:rsidRPr="00E30C2F">
        <w:rPr>
          <w:lang w:eastAsia="es-ES"/>
        </w:rPr>
        <w:sym w:font="Symbol" w:char="F046"/>
      </w:r>
      <w:r w:rsidRPr="00E30C2F">
        <w:rPr>
          <w:lang w:eastAsia="es-ES"/>
        </w:rPr>
        <w:t xml:space="preserve"> no sea necesario del todo.</w:t>
      </w:r>
    </w:p>
    <w:p w14:paraId="05CF176A" w14:textId="77777777" w:rsidR="00845C49" w:rsidRPr="00E30C2F" w:rsidRDefault="00845C49" w:rsidP="00845C49">
      <w:pPr>
        <w:spacing w:after="0" w:line="240" w:lineRule="auto"/>
        <w:jc w:val="left"/>
        <w:rPr>
          <w:rFonts w:ascii="Times New Roman" w:eastAsia="Times New Roman" w:hAnsi="Times New Roman"/>
          <w:sz w:val="24"/>
          <w:lang w:eastAsia="es-ES"/>
        </w:rPr>
      </w:pPr>
    </w:p>
    <w:p w14:paraId="74C1DE53" w14:textId="77777777" w:rsidR="00845C49" w:rsidRPr="00E30C2F" w:rsidRDefault="00845C49" w:rsidP="00845C49">
      <w:pPr>
        <w:pStyle w:val="Ttulo3"/>
        <w:rPr>
          <w:lang w:eastAsia="es-ES"/>
        </w:rPr>
      </w:pPr>
      <w:bookmarkStart w:id="129" w:name="_Toc141800857"/>
      <w:bookmarkStart w:id="130" w:name="_Toc169435997"/>
      <w:bookmarkStart w:id="131" w:name="_Toc169436269"/>
      <w:bookmarkStart w:id="132" w:name="_Toc169436478"/>
      <w:bookmarkStart w:id="133" w:name="_Toc169436608"/>
      <w:bookmarkStart w:id="134" w:name="_Toc174334352"/>
      <w:bookmarkStart w:id="135" w:name="_Toc251314433"/>
      <w:bookmarkStart w:id="136" w:name="_Toc476321843"/>
      <w:bookmarkStart w:id="137" w:name="_Toc477990075"/>
      <w:r w:rsidRPr="00E30C2F">
        <w:rPr>
          <w:lang w:eastAsia="es-ES"/>
        </w:rPr>
        <w:t xml:space="preserve">Funciones </w:t>
      </w:r>
      <w:proofErr w:type="spellStart"/>
      <w:r w:rsidRPr="00E30C2F">
        <w:rPr>
          <w:lang w:eastAsia="es-ES"/>
        </w:rPr>
        <w:t>Kernel</w:t>
      </w:r>
      <w:bookmarkEnd w:id="129"/>
      <w:bookmarkEnd w:id="130"/>
      <w:bookmarkEnd w:id="131"/>
      <w:bookmarkEnd w:id="132"/>
      <w:bookmarkEnd w:id="133"/>
      <w:bookmarkEnd w:id="134"/>
      <w:proofErr w:type="spellEnd"/>
      <w:r w:rsidRPr="00E30C2F">
        <w:rPr>
          <w:lang w:eastAsia="es-ES"/>
        </w:rPr>
        <w:t>.</w:t>
      </w:r>
      <w:bookmarkEnd w:id="135"/>
      <w:bookmarkEnd w:id="136"/>
      <w:bookmarkEnd w:id="137"/>
    </w:p>
    <w:p w14:paraId="4C7B056C" w14:textId="77777777" w:rsidR="00845C49" w:rsidRPr="00E30C2F" w:rsidRDefault="00845C49" w:rsidP="00845C49">
      <w:pPr>
        <w:tabs>
          <w:tab w:val="left" w:pos="1122"/>
        </w:tabs>
        <w:spacing w:after="0" w:line="240" w:lineRule="auto"/>
        <w:rPr>
          <w:rFonts w:ascii="Times New Roman" w:eastAsia="Times New Roman" w:hAnsi="Times New Roman"/>
          <w:sz w:val="24"/>
          <w:lang w:eastAsia="es-ES"/>
        </w:rPr>
      </w:pPr>
    </w:p>
    <w:p w14:paraId="268BD009" w14:textId="77777777" w:rsidR="00845C49" w:rsidRPr="00BE0C89" w:rsidRDefault="00845C49" w:rsidP="00C72F66">
      <w:pPr>
        <w:rPr>
          <w:lang w:eastAsia="es-ES"/>
        </w:rPr>
      </w:pPr>
      <w:r w:rsidRPr="00E30C2F">
        <w:rPr>
          <w:lang w:eastAsia="es-ES"/>
        </w:rPr>
        <w:t xml:space="preserve">La condición fundamental que garantiza la utilidad de la función para ser usada como </w:t>
      </w:r>
      <w:proofErr w:type="spellStart"/>
      <w:r w:rsidRPr="00E30C2F">
        <w:rPr>
          <w:i/>
          <w:lang w:eastAsia="es-ES"/>
        </w:rPr>
        <w:t>Kernel</w:t>
      </w:r>
      <w:proofErr w:type="spellEnd"/>
      <w:r w:rsidRPr="00E30C2F">
        <w:rPr>
          <w:lang w:eastAsia="es-ES"/>
        </w:rPr>
        <w:t xml:space="preserve"> para las transformaciones, es la condición de </w:t>
      </w:r>
      <w:proofErr w:type="spellStart"/>
      <w:r w:rsidRPr="00E30C2F">
        <w:rPr>
          <w:lang w:eastAsia="es-ES"/>
        </w:rPr>
        <w:t>Mercer</w:t>
      </w:r>
      <w:proofErr w:type="spellEnd"/>
      <w:r w:rsidRPr="00E30C2F">
        <w:rPr>
          <w:i/>
          <w:lang w:eastAsia="es-ES"/>
        </w:rPr>
        <w:t xml:space="preserve">. </w:t>
      </w:r>
      <w:r w:rsidRPr="00E30C2F">
        <w:rPr>
          <w:lang w:eastAsia="es-ES"/>
        </w:rPr>
        <w:t xml:space="preserve">Esta condición viene dada por el teorema creado </w:t>
      </w:r>
      <w:r w:rsidRPr="00BE0C89">
        <w:rPr>
          <w:lang w:eastAsia="es-ES"/>
        </w:rPr>
        <w:t xml:space="preserve">en 1909 en el cual se estipula que una función es </w:t>
      </w:r>
      <w:proofErr w:type="spellStart"/>
      <w:r w:rsidRPr="00BE0C89">
        <w:rPr>
          <w:i/>
          <w:lang w:eastAsia="es-ES"/>
        </w:rPr>
        <w:t>Kernel</w:t>
      </w:r>
      <w:proofErr w:type="spellEnd"/>
      <w:r w:rsidRPr="00BE0C89">
        <w:rPr>
          <w:i/>
          <w:lang w:eastAsia="es-ES"/>
        </w:rPr>
        <w:t xml:space="preserve"> </w:t>
      </w:r>
      <w:r w:rsidRPr="00BE0C89">
        <w:rPr>
          <w:lang w:eastAsia="es-ES"/>
        </w:rPr>
        <w:fldChar w:fldCharType="begin"/>
      </w:r>
      <w:r w:rsidRPr="00BE0C89">
        <w:rPr>
          <w:lang w:eastAsia="es-ES"/>
        </w:rPr>
        <w:instrText xml:space="preserve"> ADDIN EN.CITE &lt;EndNote&gt;&lt;Cite&gt;&lt;Author&gt;Burges&lt;/Author&gt;&lt;Year&gt;1998&lt;/Year&gt;&lt;RecNum&gt;173&lt;/RecNum&gt;&lt;record&gt;&lt;rec-number&gt;173&lt;/rec-number&gt;&lt;foreign-keys&gt;&lt;key app="EN" db-id="5055pwezdrdza7edrtlvvszyt2pzdxttpdfr"&gt;173&lt;/key&gt;&lt;/foreign-keys&gt;&lt;ref-type name="Journal Article"&gt;17&lt;/ref-type&gt;&lt;contributors&gt;&lt;authors&gt;&lt;author&gt;Burges, C.&lt;/author&gt;&lt;/authors&gt;&lt;/contributors&gt;&lt;auth-address&gt;Burges, CJC&amp;#xD;Lucent Technol, Bell Labs, Murray Hill, NJ 07974 USA&amp;#xD;Lucent Technol, Bell Labs, Murray Hill, NJ 07974 USA&lt;/auth-address&gt;&lt;titles&gt;&lt;title&gt;A tutorial on Support Vector Machines for pattern recognition&lt;/title&gt;&lt;secondary-title&gt;Data Mining and Knowledge Discovery&lt;/secondary-title&gt;&lt;/titles&gt;&lt;periodical&gt;&lt;full-title&gt;Data Mining and Knowledge Discovery&lt;/full-title&gt;&lt;/periodical&gt;&lt;pages&gt;121-167&lt;/pages&gt;&lt;volume&gt;2&lt;/volume&gt;&lt;number&gt;2&lt;/number&gt;&lt;keywords&gt;&lt;keyword&gt;support vector machines&lt;/keyword&gt;&lt;keyword&gt;statistical learning theory&lt;/keyword&gt;&lt;keyword&gt;vc dimension&lt;/keyword&gt;&lt;keyword&gt;pattern recognition&lt;/keyword&gt;&lt;keyword&gt;networks&lt;/keyword&gt;&lt;/keywords&gt;&lt;dates&gt;&lt;year&gt;1998&lt;/year&gt;&lt;pub-dates&gt;&lt;date&gt;Jun&lt;/date&gt;&lt;/pub-dates&gt;&lt;/dates&gt;&lt;isbn&gt;1384-5810&lt;/isbn&gt;&lt;accession-num&gt;ISI:000076132400002&lt;/accession-num&gt;&lt;urls&gt;&lt;related-urls&gt;&lt;url&gt;&amp;lt;Go to ISI&amp;gt;://000076132400002&lt;/url&gt;&lt;/related-urls&gt;&lt;/urls&gt;&lt;language&gt;English&lt;/language&gt;&lt;/record&gt;&lt;/Cite&gt;&lt;/EndNote&gt;</w:instrText>
      </w:r>
      <w:r w:rsidRPr="00BE0C89">
        <w:rPr>
          <w:lang w:eastAsia="es-ES"/>
        </w:rPr>
        <w:fldChar w:fldCharType="separate"/>
      </w:r>
      <w:r w:rsidRPr="00BE0C89">
        <w:rPr>
          <w:lang w:eastAsia="es-ES"/>
        </w:rPr>
        <w:t>(</w:t>
      </w:r>
      <w:proofErr w:type="spellStart"/>
      <w:r w:rsidRPr="00BE0C89">
        <w:rPr>
          <w:lang w:eastAsia="es-ES"/>
        </w:rPr>
        <w:t>Burges</w:t>
      </w:r>
      <w:proofErr w:type="spellEnd"/>
      <w:r w:rsidRPr="00BE0C89">
        <w:rPr>
          <w:lang w:eastAsia="es-ES"/>
        </w:rPr>
        <w:t>, 1998)</w:t>
      </w:r>
      <w:r w:rsidRPr="00BE0C89">
        <w:rPr>
          <w:lang w:eastAsia="es-ES"/>
        </w:rPr>
        <w:fldChar w:fldCharType="end"/>
      </w:r>
      <w:r w:rsidRPr="00BE0C89">
        <w:rPr>
          <w:i/>
          <w:lang w:eastAsia="es-ES"/>
        </w:rPr>
        <w:t>,</w:t>
      </w:r>
      <w:r w:rsidRPr="00BE0C89">
        <w:rPr>
          <w:lang w:eastAsia="es-ES"/>
        </w:rPr>
        <w:t xml:space="preserve"> si y sólo si, para cualquier </w:t>
      </w:r>
      <m:oMath>
        <m:sSub>
          <m:sSubPr>
            <m:ctrlPr>
              <w:rPr>
                <w:rFonts w:ascii="Cambria Math" w:hAnsi="Cambria Math"/>
                <w:i/>
                <w:lang w:eastAsia="es-ES"/>
              </w:rPr>
            </m:ctrlPr>
          </m:sSubPr>
          <m:e>
            <m:r>
              <w:rPr>
                <w:rFonts w:ascii="Cambria Math" w:hAnsi="Cambria Math"/>
                <w:lang w:eastAsia="es-ES"/>
              </w:rPr>
              <m:t>f(</m:t>
            </m:r>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i</m:t>
            </m:r>
          </m:sub>
        </m:sSub>
        <m:r>
          <w:rPr>
            <w:rFonts w:ascii="Cambria Math" w:hAnsi="Cambria Math"/>
            <w:lang w:eastAsia="es-ES"/>
          </w:rPr>
          <m:t>)</m:t>
        </m:r>
      </m:oMath>
      <w:r w:rsidRPr="00BE0C89">
        <w:rPr>
          <w:lang w:eastAsia="es-ES"/>
        </w:rPr>
        <w:t xml:space="preserve"> la ecuación (3.17) da como resultado un número finito y (3.18) se cumple.</w:t>
      </w:r>
    </w:p>
    <w:tbl>
      <w:tblPr>
        <w:tblW w:w="5000" w:type="pct"/>
        <w:tblCellMar>
          <w:left w:w="70" w:type="dxa"/>
          <w:right w:w="70" w:type="dxa"/>
        </w:tblCellMar>
        <w:tblLook w:val="0000" w:firstRow="0" w:lastRow="0" w:firstColumn="0" w:lastColumn="0" w:noHBand="0" w:noVBand="0"/>
      </w:tblPr>
      <w:tblGrid>
        <w:gridCol w:w="1506"/>
        <w:gridCol w:w="4928"/>
        <w:gridCol w:w="2120"/>
      </w:tblGrid>
      <w:tr w:rsidR="00845C49" w:rsidRPr="00BE0C89" w14:paraId="78EE41C3" w14:textId="77777777" w:rsidTr="00C72F66">
        <w:trPr>
          <w:trHeight w:val="354"/>
        </w:trPr>
        <w:tc>
          <w:tcPr>
            <w:tcW w:w="1000" w:type="pct"/>
            <w:vAlign w:val="center"/>
          </w:tcPr>
          <w:p w14:paraId="5CB8ADE7" w14:textId="77777777" w:rsidR="00845C49" w:rsidRPr="00BE0C89" w:rsidRDefault="00845C49" w:rsidP="00C72F66">
            <w:pPr>
              <w:spacing w:after="120"/>
              <w:ind w:firstLine="680"/>
              <w:jc w:val="center"/>
              <w:rPr>
                <w:rFonts w:ascii="Times New Roman" w:eastAsia="Times New Roman" w:hAnsi="Times New Roman"/>
                <w:sz w:val="24"/>
                <w:lang w:eastAsia="es-ES"/>
              </w:rPr>
            </w:pPr>
          </w:p>
        </w:tc>
        <w:tc>
          <w:tcPr>
            <w:tcW w:w="3000" w:type="pct"/>
            <w:vAlign w:val="center"/>
          </w:tcPr>
          <w:p w14:paraId="33F45F72" w14:textId="77777777" w:rsidR="00845C49" w:rsidRPr="00BE0C89" w:rsidRDefault="00757E87" w:rsidP="00C72F66">
            <w:pPr>
              <w:tabs>
                <w:tab w:val="left" w:pos="1122"/>
              </w:tabs>
              <w:spacing w:after="0"/>
              <w:rPr>
                <w:rFonts w:ascii="Times New Roman" w:eastAsia="Times New Roman" w:hAnsi="Times New Roman"/>
                <w:sz w:val="24"/>
                <w:lang w:eastAsia="es-ES"/>
              </w:rPr>
            </w:pPr>
            <m:oMathPara>
              <m:oMath>
                <m:nary>
                  <m:naryPr>
                    <m:limLoc m:val="undOvr"/>
                    <m:subHide m:val="1"/>
                    <m:supHide m:val="1"/>
                    <m:ctrlPr>
                      <w:rPr>
                        <w:rFonts w:ascii="Cambria Math" w:eastAsia="Times New Roman" w:hAnsi="Cambria Math"/>
                        <w:i/>
                        <w:sz w:val="24"/>
                        <w:lang w:eastAsia="es-ES"/>
                      </w:rPr>
                    </m:ctrlPr>
                  </m:naryPr>
                  <m:sub/>
                  <m:sup/>
                  <m:e>
                    <m:sSup>
                      <m:sSupPr>
                        <m:ctrlPr>
                          <w:rPr>
                            <w:rFonts w:ascii="Cambria Math" w:eastAsia="Times New Roman" w:hAnsi="Cambria Math"/>
                            <w:i/>
                            <w:sz w:val="24"/>
                            <w:lang w:eastAsia="es-ES"/>
                          </w:rPr>
                        </m:ctrlPr>
                      </m:sSupPr>
                      <m:e>
                        <m:sSub>
                          <m:sSubPr>
                            <m:ctrlPr>
                              <w:rPr>
                                <w:rFonts w:ascii="Cambria Math" w:eastAsia="Times New Roman" w:hAnsi="Cambria Math"/>
                                <w:i/>
                                <w:sz w:val="24"/>
                                <w:lang w:eastAsia="es-ES"/>
                              </w:rPr>
                            </m:ctrlPr>
                          </m:sSubPr>
                          <m:e>
                            <m:r>
                              <w:rPr>
                                <w:rFonts w:ascii="Cambria Math" w:eastAsia="Times New Roman" w:hAnsi="Cambria Math"/>
                                <w:sz w:val="24"/>
                                <w:lang w:eastAsia="es-ES"/>
                              </w:rPr>
                              <m:t>f(</m:t>
                            </m:r>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x</m:t>
                                </m:r>
                              </m:e>
                            </m:acc>
                          </m:e>
                          <m:sub>
                            <m:r>
                              <w:rPr>
                                <w:rFonts w:ascii="Cambria Math" w:eastAsia="Times New Roman" w:hAnsi="Cambria Math"/>
                                <w:sz w:val="24"/>
                                <w:lang w:eastAsia="es-ES"/>
                              </w:rPr>
                              <m:t>i</m:t>
                            </m:r>
                          </m:sub>
                        </m:sSub>
                        <m:r>
                          <w:rPr>
                            <w:rFonts w:ascii="Cambria Math" w:eastAsia="Times New Roman" w:hAnsi="Cambria Math"/>
                            <w:sz w:val="24"/>
                            <w:lang w:eastAsia="es-ES"/>
                          </w:rPr>
                          <m:t>)</m:t>
                        </m:r>
                      </m:e>
                      <m:sup>
                        <m:r>
                          <w:rPr>
                            <w:rFonts w:ascii="Cambria Math" w:eastAsia="Times New Roman" w:hAnsi="Cambria Math"/>
                            <w:sz w:val="24"/>
                            <w:lang w:eastAsia="es-ES"/>
                          </w:rPr>
                          <m:t>2</m:t>
                        </m:r>
                      </m:sup>
                    </m:sSup>
                  </m:e>
                </m:nary>
                <m:box>
                  <m:boxPr>
                    <m:diff m:val="1"/>
                    <m:ctrlPr>
                      <w:rPr>
                        <w:rFonts w:ascii="Cambria Math" w:eastAsia="Times New Roman" w:hAnsi="Cambria Math"/>
                        <w:i/>
                        <w:sz w:val="24"/>
                        <w:lang w:eastAsia="es-ES"/>
                      </w:rPr>
                    </m:ctrlPr>
                  </m:boxPr>
                  <m:e>
                    <m:r>
                      <w:rPr>
                        <w:rFonts w:ascii="Cambria Math" w:eastAsia="Times New Roman" w:hAnsi="Cambria Math"/>
                        <w:sz w:val="24"/>
                        <w:lang w:eastAsia="es-ES"/>
                      </w:rPr>
                      <m:t>dx</m:t>
                    </m:r>
                  </m:e>
                </m:box>
              </m:oMath>
            </m:oMathPara>
          </w:p>
        </w:tc>
        <w:tc>
          <w:tcPr>
            <w:tcW w:w="1000" w:type="pct"/>
            <w:vAlign w:val="center"/>
          </w:tcPr>
          <w:p w14:paraId="40FE5ACD" w14:textId="77777777" w:rsidR="00845C49" w:rsidRPr="00BE0C89" w:rsidRDefault="00845C49" w:rsidP="00C72F66">
            <w:pPr>
              <w:numPr>
                <w:ilvl w:val="0"/>
                <w:numId w:val="11"/>
              </w:numPr>
              <w:tabs>
                <w:tab w:val="left" w:pos="3780"/>
              </w:tabs>
              <w:spacing w:after="0"/>
              <w:ind w:left="0" w:firstLine="0"/>
              <w:jc w:val="right"/>
              <w:rPr>
                <w:rFonts w:ascii="Times New Roman" w:eastAsia="Times New Roman" w:hAnsi="Times New Roman"/>
                <w:bCs/>
                <w:iCs/>
                <w:sz w:val="24"/>
                <w:lang w:val="es-CL" w:eastAsia="es-ES"/>
              </w:rPr>
            </w:pPr>
            <w:r w:rsidRPr="00BE0C89">
              <w:rPr>
                <w:rFonts w:ascii="Times New Roman" w:eastAsia="Times New Roman" w:hAnsi="Times New Roman"/>
                <w:bCs/>
                <w:iCs/>
                <w:sz w:val="24"/>
                <w:lang w:val="es-CL" w:eastAsia="es-ES"/>
              </w:rPr>
              <w:t>(3.17)</w:t>
            </w:r>
          </w:p>
        </w:tc>
      </w:tr>
      <w:tr w:rsidR="00845C49" w:rsidRPr="00BE0C89" w14:paraId="08F9A978" w14:textId="77777777" w:rsidTr="00C72F66">
        <w:trPr>
          <w:trHeight w:val="320"/>
        </w:trPr>
        <w:tc>
          <w:tcPr>
            <w:tcW w:w="1000" w:type="pct"/>
            <w:vAlign w:val="center"/>
          </w:tcPr>
          <w:p w14:paraId="675DC721" w14:textId="77777777" w:rsidR="00845C49" w:rsidRPr="00BE0C89" w:rsidRDefault="00845C49" w:rsidP="00C72F66">
            <w:pPr>
              <w:spacing w:after="120"/>
              <w:ind w:firstLine="680"/>
              <w:jc w:val="center"/>
              <w:rPr>
                <w:rFonts w:ascii="Times New Roman" w:eastAsia="Times New Roman" w:hAnsi="Times New Roman"/>
                <w:sz w:val="24"/>
                <w:lang w:eastAsia="es-ES"/>
              </w:rPr>
            </w:pPr>
          </w:p>
        </w:tc>
        <w:tc>
          <w:tcPr>
            <w:tcW w:w="3000" w:type="pct"/>
            <w:vAlign w:val="center"/>
          </w:tcPr>
          <w:p w14:paraId="13AD2F68" w14:textId="77777777" w:rsidR="00845C49" w:rsidRPr="00BE0C89" w:rsidRDefault="00757E87" w:rsidP="00C72F66">
            <w:pPr>
              <w:tabs>
                <w:tab w:val="left" w:pos="1122"/>
              </w:tabs>
              <w:spacing w:after="0"/>
              <w:rPr>
                <w:rFonts w:ascii="Times New Roman" w:eastAsia="Times New Roman" w:hAnsi="Times New Roman"/>
                <w:sz w:val="24"/>
                <w:lang w:eastAsia="es-ES"/>
              </w:rPr>
            </w:pPr>
            <m:oMathPara>
              <m:oMath>
                <m:nary>
                  <m:naryPr>
                    <m:limLoc m:val="undOvr"/>
                    <m:subHide m:val="1"/>
                    <m:supHide m:val="1"/>
                    <m:ctrlPr>
                      <w:rPr>
                        <w:rFonts w:ascii="Cambria Math" w:eastAsia="Times New Roman" w:hAnsi="Cambria Math"/>
                        <w:i/>
                        <w:sz w:val="24"/>
                        <w:lang w:eastAsia="es-ES"/>
                      </w:rPr>
                    </m:ctrlPr>
                  </m:naryPr>
                  <m:sub/>
                  <m:sup/>
                  <m:e>
                    <m:sSub>
                      <m:sSubPr>
                        <m:ctrlPr>
                          <w:rPr>
                            <w:rFonts w:ascii="Cambria Math" w:eastAsia="Times New Roman" w:hAnsi="Cambria Math"/>
                            <w:i/>
                            <w:sz w:val="24"/>
                            <w:lang w:eastAsia="es-ES"/>
                          </w:rPr>
                        </m:ctrlPr>
                      </m:sSubPr>
                      <m:e>
                        <m:r>
                          <w:rPr>
                            <w:rFonts w:ascii="Cambria Math" w:eastAsia="Times New Roman" w:hAnsi="Cambria Math"/>
                            <w:sz w:val="24"/>
                            <w:lang w:eastAsia="es-ES"/>
                          </w:rPr>
                          <m:t>K(</m:t>
                        </m:r>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x</m:t>
                            </m:r>
                          </m:e>
                        </m:acc>
                      </m:e>
                      <m:sub>
                        <m:r>
                          <w:rPr>
                            <w:rFonts w:ascii="Cambria Math" w:eastAsia="Times New Roman" w:hAnsi="Cambria Math"/>
                            <w:sz w:val="24"/>
                            <w:lang w:eastAsia="es-ES"/>
                          </w:rPr>
                          <m:t>i</m:t>
                        </m:r>
                      </m:sub>
                    </m:sSub>
                    <m:r>
                      <w:rPr>
                        <w:rFonts w:ascii="Cambria Math" w:eastAsia="Times New Roman" w:hAnsi="Cambria Math"/>
                        <w:sz w:val="24"/>
                        <w:lang w:eastAsia="es-ES"/>
                      </w:rPr>
                      <m:t xml:space="preserve"> ,</m:t>
                    </m:r>
                    <m:sSub>
                      <m:sSubPr>
                        <m:ctrlPr>
                          <w:rPr>
                            <w:rFonts w:ascii="Cambria Math" w:eastAsia="Times New Roman" w:hAnsi="Cambria Math"/>
                            <w:i/>
                            <w:sz w:val="24"/>
                            <w:lang w:eastAsia="es-ES"/>
                          </w:rPr>
                        </m:ctrlPr>
                      </m:sSubPr>
                      <m:e>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x</m:t>
                            </m:r>
                          </m:e>
                        </m:acc>
                      </m:e>
                      <m:sub>
                        <m:r>
                          <w:rPr>
                            <w:rFonts w:ascii="Cambria Math" w:eastAsia="Times New Roman" w:hAnsi="Cambria Math"/>
                            <w:sz w:val="24"/>
                            <w:lang w:eastAsia="es-ES"/>
                          </w:rPr>
                          <m:t>j</m:t>
                        </m:r>
                      </m:sub>
                    </m:sSub>
                    <m:r>
                      <w:rPr>
                        <w:rFonts w:ascii="Cambria Math" w:eastAsia="Times New Roman" w:hAnsi="Cambria Math"/>
                        <w:sz w:val="24"/>
                        <w:lang w:eastAsia="es-ES"/>
                      </w:rPr>
                      <m:t>)</m:t>
                    </m:r>
                    <m:sSub>
                      <m:sSubPr>
                        <m:ctrlPr>
                          <w:rPr>
                            <w:rFonts w:ascii="Cambria Math" w:eastAsia="Times New Roman" w:hAnsi="Cambria Math"/>
                            <w:i/>
                            <w:sz w:val="24"/>
                            <w:lang w:eastAsia="es-ES"/>
                          </w:rPr>
                        </m:ctrlPr>
                      </m:sSubPr>
                      <m:e>
                        <m:r>
                          <w:rPr>
                            <w:rFonts w:ascii="Cambria Math" w:eastAsia="Times New Roman" w:hAnsi="Cambria Math"/>
                            <w:sz w:val="24"/>
                            <w:lang w:eastAsia="es-ES"/>
                          </w:rPr>
                          <m:t>f(</m:t>
                        </m:r>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x</m:t>
                            </m:r>
                          </m:e>
                        </m:acc>
                      </m:e>
                      <m:sub>
                        <m:r>
                          <w:rPr>
                            <w:rFonts w:ascii="Cambria Math" w:eastAsia="Times New Roman" w:hAnsi="Cambria Math"/>
                            <w:sz w:val="24"/>
                            <w:lang w:eastAsia="es-ES"/>
                          </w:rPr>
                          <m:t>i</m:t>
                        </m:r>
                      </m:sub>
                    </m:sSub>
                    <m:r>
                      <w:rPr>
                        <w:rFonts w:ascii="Cambria Math" w:eastAsia="Times New Roman" w:hAnsi="Cambria Math"/>
                        <w:sz w:val="24"/>
                        <w:lang w:eastAsia="es-ES"/>
                      </w:rPr>
                      <m:t>)</m:t>
                    </m:r>
                  </m:e>
                </m:nary>
                <m:sSub>
                  <m:sSubPr>
                    <m:ctrlPr>
                      <w:rPr>
                        <w:rFonts w:ascii="Cambria Math" w:eastAsia="Times New Roman" w:hAnsi="Cambria Math"/>
                        <w:i/>
                        <w:sz w:val="24"/>
                        <w:lang w:eastAsia="es-ES"/>
                      </w:rPr>
                    </m:ctrlPr>
                  </m:sSubPr>
                  <m:e>
                    <m:r>
                      <w:rPr>
                        <w:rFonts w:ascii="Cambria Math" w:eastAsia="Times New Roman" w:hAnsi="Cambria Math"/>
                        <w:sz w:val="24"/>
                        <w:lang w:eastAsia="es-ES"/>
                      </w:rPr>
                      <m:t>f(</m:t>
                    </m:r>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x</m:t>
                        </m:r>
                      </m:e>
                    </m:acc>
                  </m:e>
                  <m:sub>
                    <m:r>
                      <w:rPr>
                        <w:rFonts w:ascii="Cambria Math" w:eastAsia="Times New Roman" w:hAnsi="Cambria Math"/>
                        <w:sz w:val="24"/>
                        <w:lang w:eastAsia="es-ES"/>
                      </w:rPr>
                      <m:t>j</m:t>
                    </m:r>
                  </m:sub>
                </m:sSub>
                <m:r>
                  <w:rPr>
                    <w:rFonts w:ascii="Cambria Math" w:eastAsia="Times New Roman" w:hAnsi="Cambria Math"/>
                    <w:sz w:val="24"/>
                    <w:lang w:eastAsia="es-ES"/>
                  </w:rPr>
                  <m:t>)</m:t>
                </m:r>
                <m:box>
                  <m:boxPr>
                    <m:diff m:val="1"/>
                    <m:ctrlPr>
                      <w:rPr>
                        <w:rFonts w:ascii="Cambria Math" w:eastAsia="Times New Roman" w:hAnsi="Cambria Math"/>
                        <w:i/>
                        <w:sz w:val="24"/>
                        <w:lang w:eastAsia="es-ES"/>
                      </w:rPr>
                    </m:ctrlPr>
                  </m:boxPr>
                  <m:e>
                    <m:r>
                      <w:rPr>
                        <w:rFonts w:ascii="Cambria Math" w:eastAsia="Times New Roman" w:hAnsi="Cambria Math"/>
                        <w:sz w:val="24"/>
                        <w:lang w:eastAsia="es-ES"/>
                      </w:rPr>
                      <m:t>d</m:t>
                    </m:r>
                    <m:sSub>
                      <m:sSubPr>
                        <m:ctrlPr>
                          <w:rPr>
                            <w:rFonts w:ascii="Cambria Math" w:eastAsia="Times New Roman" w:hAnsi="Cambria Math"/>
                            <w:i/>
                            <w:sz w:val="24"/>
                            <w:lang w:eastAsia="es-ES"/>
                          </w:rPr>
                        </m:ctrlPr>
                      </m:sSubPr>
                      <m:e>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x</m:t>
                            </m:r>
                          </m:e>
                        </m:acc>
                      </m:e>
                      <m:sub>
                        <m:r>
                          <w:rPr>
                            <w:rFonts w:ascii="Cambria Math" w:eastAsia="Times New Roman" w:hAnsi="Cambria Math"/>
                            <w:sz w:val="24"/>
                            <w:lang w:eastAsia="es-ES"/>
                          </w:rPr>
                          <m:t>i</m:t>
                        </m:r>
                      </m:sub>
                    </m:sSub>
                    <m:r>
                      <w:rPr>
                        <w:rFonts w:ascii="Cambria Math" w:eastAsia="Times New Roman" w:hAnsi="Cambria Math"/>
                        <w:sz w:val="24"/>
                        <w:lang w:eastAsia="es-ES"/>
                      </w:rPr>
                      <m:t>d</m:t>
                    </m:r>
                    <m:sSub>
                      <m:sSubPr>
                        <m:ctrlPr>
                          <w:rPr>
                            <w:rFonts w:ascii="Cambria Math" w:eastAsia="Times New Roman" w:hAnsi="Cambria Math"/>
                            <w:i/>
                            <w:sz w:val="24"/>
                            <w:lang w:eastAsia="es-ES"/>
                          </w:rPr>
                        </m:ctrlPr>
                      </m:sSubPr>
                      <m:e>
                        <m:acc>
                          <m:accPr>
                            <m:chr m:val="⃗"/>
                            <m:ctrlPr>
                              <w:rPr>
                                <w:rFonts w:ascii="Cambria Math" w:eastAsia="Times New Roman" w:hAnsi="Cambria Math"/>
                                <w:i/>
                                <w:sz w:val="24"/>
                                <w:lang w:eastAsia="es-ES"/>
                              </w:rPr>
                            </m:ctrlPr>
                          </m:accPr>
                          <m:e>
                            <m:r>
                              <w:rPr>
                                <w:rFonts w:ascii="Cambria Math" w:eastAsia="Times New Roman" w:hAnsi="Cambria Math"/>
                                <w:sz w:val="24"/>
                                <w:lang w:eastAsia="es-ES"/>
                              </w:rPr>
                              <m:t>x</m:t>
                            </m:r>
                          </m:e>
                        </m:acc>
                      </m:e>
                      <m:sub>
                        <m:r>
                          <w:rPr>
                            <w:rFonts w:ascii="Cambria Math" w:eastAsia="Times New Roman" w:hAnsi="Cambria Math"/>
                            <w:sz w:val="24"/>
                            <w:lang w:eastAsia="es-ES"/>
                          </w:rPr>
                          <m:t>j</m:t>
                        </m:r>
                      </m:sub>
                    </m:sSub>
                  </m:e>
                </m:box>
                <m:r>
                  <w:rPr>
                    <w:rFonts w:ascii="Cambria Math" w:eastAsia="Times New Roman" w:hAnsi="Cambria Math"/>
                    <w:sz w:val="24"/>
                    <w:lang w:eastAsia="es-ES"/>
                  </w:rPr>
                  <m:t>≥0</m:t>
                </m:r>
              </m:oMath>
            </m:oMathPara>
          </w:p>
        </w:tc>
        <w:tc>
          <w:tcPr>
            <w:tcW w:w="1000" w:type="pct"/>
            <w:vAlign w:val="center"/>
          </w:tcPr>
          <w:p w14:paraId="76006A44" w14:textId="77777777" w:rsidR="00845C49" w:rsidRPr="00BE0C89" w:rsidRDefault="00845C49" w:rsidP="00C72F66">
            <w:pPr>
              <w:numPr>
                <w:ilvl w:val="0"/>
                <w:numId w:val="11"/>
              </w:numPr>
              <w:tabs>
                <w:tab w:val="left" w:pos="3780"/>
              </w:tabs>
              <w:spacing w:after="0"/>
              <w:ind w:left="0" w:firstLine="0"/>
              <w:jc w:val="right"/>
              <w:rPr>
                <w:rFonts w:ascii="Times New Roman" w:eastAsia="Times New Roman" w:hAnsi="Times New Roman"/>
                <w:bCs/>
                <w:iCs/>
                <w:sz w:val="24"/>
                <w:lang w:val="es-CL" w:eastAsia="es-ES"/>
              </w:rPr>
            </w:pPr>
            <w:r w:rsidRPr="00BE0C89">
              <w:rPr>
                <w:rFonts w:ascii="Times New Roman" w:eastAsia="Times New Roman" w:hAnsi="Times New Roman"/>
                <w:bCs/>
                <w:iCs/>
                <w:sz w:val="24"/>
                <w:lang w:val="es-CL" w:eastAsia="es-ES"/>
              </w:rPr>
              <w:t>(3.18)</w:t>
            </w:r>
          </w:p>
        </w:tc>
      </w:tr>
    </w:tbl>
    <w:p w14:paraId="6CE71052" w14:textId="77777777" w:rsidR="00845C49" w:rsidRPr="00BE0C89" w:rsidRDefault="00845C49" w:rsidP="00845C49">
      <w:pPr>
        <w:tabs>
          <w:tab w:val="left" w:pos="1122"/>
        </w:tabs>
        <w:spacing w:after="0"/>
        <w:rPr>
          <w:rFonts w:ascii="Times New Roman" w:eastAsia="Times New Roman" w:hAnsi="Times New Roman"/>
          <w:sz w:val="24"/>
          <w:lang w:eastAsia="es-ES"/>
        </w:rPr>
      </w:pPr>
    </w:p>
    <w:p w14:paraId="776A0EAD" w14:textId="77777777" w:rsidR="00845C49" w:rsidRPr="00BE0C89" w:rsidRDefault="00845C49" w:rsidP="00C72F66">
      <w:pPr>
        <w:rPr>
          <w:lang w:eastAsia="es-ES"/>
        </w:rPr>
      </w:pPr>
      <w:r w:rsidRPr="00BE0C89">
        <w:rPr>
          <w:lang w:eastAsia="es-ES"/>
        </w:rPr>
        <w:t xml:space="preserve">No se puede dejar de mencionar que otra de las condiciones de las funciones </w:t>
      </w:r>
      <w:proofErr w:type="spellStart"/>
      <w:r w:rsidRPr="00BE0C89">
        <w:rPr>
          <w:i/>
          <w:lang w:eastAsia="es-ES"/>
        </w:rPr>
        <w:t>Kernel</w:t>
      </w:r>
      <w:proofErr w:type="spellEnd"/>
      <w:r w:rsidRPr="00BE0C89">
        <w:rPr>
          <w:lang w:eastAsia="es-ES"/>
        </w:rPr>
        <w:t xml:space="preserve"> es su simetría, es decir, que este tipo de funciones correspondan a un producto punto en algún espacio de mayor dimensión al espacio de entrada y que </w:t>
      </w:r>
      <m:oMath>
        <m:sSub>
          <m:sSubPr>
            <m:ctrlPr>
              <w:rPr>
                <w:rFonts w:ascii="Cambria Math" w:hAnsi="Cambria Math"/>
                <w:i/>
                <w:lang w:eastAsia="es-ES"/>
              </w:rPr>
            </m:ctrlPr>
          </m:sSubPr>
          <m:e>
            <m:r>
              <w:rPr>
                <w:rFonts w:ascii="Cambria Math" w:hAnsi="Cambria Math"/>
                <w:lang w:eastAsia="es-ES"/>
              </w:rPr>
              <m:t>K(</m:t>
            </m:r>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i</m:t>
            </m:r>
          </m:sub>
        </m:sSub>
        <m:r>
          <w:rPr>
            <w:rFonts w:ascii="Cambria Math" w:hAnsi="Cambria Math"/>
            <w:lang w:eastAsia="es-ES"/>
          </w:rPr>
          <m:t xml:space="preserve"> ,</m:t>
        </m:r>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j</m:t>
            </m:r>
          </m:sub>
        </m:sSub>
        <m:r>
          <w:rPr>
            <w:rFonts w:ascii="Cambria Math" w:hAnsi="Cambria Math"/>
            <w:lang w:eastAsia="es-ES"/>
          </w:rPr>
          <m:t>)</m:t>
        </m:r>
      </m:oMath>
      <w:r w:rsidRPr="00BE0C89">
        <w:rPr>
          <w:lang w:eastAsia="es-ES"/>
        </w:rPr>
        <w:t xml:space="preserve"> sea igual a </w:t>
      </w:r>
      <m:oMath>
        <m:sSub>
          <m:sSubPr>
            <m:ctrlPr>
              <w:rPr>
                <w:rFonts w:ascii="Cambria Math" w:hAnsi="Cambria Math"/>
                <w:i/>
                <w:lang w:eastAsia="es-ES"/>
              </w:rPr>
            </m:ctrlPr>
          </m:sSubPr>
          <m:e>
            <m:r>
              <w:rPr>
                <w:rFonts w:ascii="Cambria Math" w:hAnsi="Cambria Math"/>
                <w:lang w:eastAsia="es-ES"/>
              </w:rPr>
              <m:t>K(</m:t>
            </m:r>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j</m:t>
            </m:r>
          </m:sub>
        </m:sSub>
        <m:r>
          <w:rPr>
            <w:rFonts w:ascii="Cambria Math" w:hAnsi="Cambria Math"/>
            <w:lang w:eastAsia="es-ES"/>
          </w:rPr>
          <m:t xml:space="preserve"> ,</m:t>
        </m:r>
        <m:sSub>
          <m:sSubPr>
            <m:ctrlPr>
              <w:rPr>
                <w:rFonts w:ascii="Cambria Math" w:hAnsi="Cambria Math"/>
                <w:i/>
                <w:lang w:eastAsia="es-ES"/>
              </w:rPr>
            </m:ctrlPr>
          </m:sSubPr>
          <m:e>
            <m:acc>
              <m:accPr>
                <m:chr m:val="⃗"/>
                <m:ctrlPr>
                  <w:rPr>
                    <w:rFonts w:ascii="Cambria Math" w:hAnsi="Cambria Math"/>
                    <w:i/>
                    <w:lang w:eastAsia="es-ES"/>
                  </w:rPr>
                </m:ctrlPr>
              </m:accPr>
              <m:e>
                <m:r>
                  <w:rPr>
                    <w:rFonts w:ascii="Cambria Math" w:hAnsi="Cambria Math"/>
                    <w:lang w:eastAsia="es-ES"/>
                  </w:rPr>
                  <m:t>x</m:t>
                </m:r>
              </m:e>
            </m:acc>
          </m:e>
          <m:sub>
            <m:r>
              <w:rPr>
                <w:rFonts w:ascii="Cambria Math" w:hAnsi="Cambria Math"/>
                <w:lang w:eastAsia="es-ES"/>
              </w:rPr>
              <m:t>i</m:t>
            </m:r>
          </m:sub>
        </m:sSub>
        <m:r>
          <w:rPr>
            <w:rFonts w:ascii="Cambria Math" w:hAnsi="Cambria Math"/>
            <w:lang w:eastAsia="es-ES"/>
          </w:rPr>
          <m:t>)</m:t>
        </m:r>
      </m:oMath>
      <w:r w:rsidRPr="00BE0C89">
        <w:rPr>
          <w:lang w:eastAsia="es-ES"/>
        </w:rPr>
        <w:t xml:space="preserve"> </w:t>
      </w:r>
      <w:r w:rsidRPr="00BE0C89">
        <w:rPr>
          <w:lang w:eastAsia="es-ES"/>
        </w:rPr>
        <w:fldChar w:fldCharType="begin"/>
      </w:r>
      <w:r w:rsidRPr="00BE0C89">
        <w:rPr>
          <w:lang w:eastAsia="es-ES"/>
        </w:rPr>
        <w:instrText xml:space="preserve"> ADDIN EN.CITE &lt;EndNote&gt;&lt;Cite&gt;&lt;Author&gt;Betancourt&lt;/Author&gt;&lt;Year&gt;2005&lt;/Year&gt;&lt;RecNum&gt;270&lt;/RecNum&gt;&lt;record&gt;&lt;rec-number&gt;270&lt;/rec-number&gt;&lt;foreign-keys&gt;&lt;key app="EN" db-id="5055pwezdrdza7edrtlvvszyt2pzdxttpdfr"&gt;270&lt;/key&gt;&lt;/foreign-keys&gt;&lt;ref-type name="Journal Article"&gt;17&lt;/ref-type&gt;&lt;contributors&gt;&lt;authors&gt;&lt;author&gt;Betancourt, G.&lt;/author&gt;&lt;/authors&gt;&lt;/contributors&gt;&lt;titles&gt;&lt;title&gt;Las máquinas de soporte vectorial&lt;/title&gt;&lt;secondary-title&gt;Scientia e Técnica&lt;/secondary-title&gt;&lt;/titles&gt;&lt;periodical&gt;&lt;full-title&gt;Scientia e Técnica&lt;/full-title&gt;&lt;/periodical&gt;&lt;pages&gt;67-72&lt;/pages&gt;&lt;volume&gt;11&lt;/volume&gt;&lt;number&gt;27&lt;/number&gt;&lt;dates&gt;&lt;year&gt;2005&lt;/year&gt;&lt;/dates&gt;&lt;urls&gt;&lt;/urls&gt;&lt;/record&gt;&lt;/Cite&gt;&lt;/EndNote&gt;</w:instrText>
      </w:r>
      <w:r w:rsidRPr="00BE0C89">
        <w:rPr>
          <w:lang w:eastAsia="es-ES"/>
        </w:rPr>
        <w:fldChar w:fldCharType="separate"/>
      </w:r>
      <w:r w:rsidRPr="00BE0C89">
        <w:rPr>
          <w:lang w:eastAsia="es-ES"/>
        </w:rPr>
        <w:t>(Betancourt, 2005)</w:t>
      </w:r>
      <w:r w:rsidRPr="00BE0C89">
        <w:rPr>
          <w:lang w:eastAsia="es-ES"/>
        </w:rPr>
        <w:fldChar w:fldCharType="end"/>
      </w:r>
      <w:r w:rsidRPr="00BE0C89">
        <w:rPr>
          <w:lang w:eastAsia="es-ES"/>
        </w:rPr>
        <w:t>.</w:t>
      </w:r>
    </w:p>
    <w:p w14:paraId="3AC1EA79" w14:textId="77777777" w:rsidR="00845C49" w:rsidRPr="00E30C2F" w:rsidRDefault="00845C49" w:rsidP="00C72F66">
      <w:pPr>
        <w:rPr>
          <w:lang w:eastAsia="es-ES"/>
        </w:rPr>
      </w:pPr>
      <w:r w:rsidRPr="00BE0C89">
        <w:rPr>
          <w:lang w:eastAsia="es-ES"/>
        </w:rPr>
        <w:t>Existen diversas funciones</w:t>
      </w:r>
      <w:r w:rsidRPr="00BE0C89">
        <w:rPr>
          <w:i/>
          <w:lang w:eastAsia="es-ES"/>
        </w:rPr>
        <w:t xml:space="preserve"> </w:t>
      </w:r>
      <w:proofErr w:type="spellStart"/>
      <w:r w:rsidRPr="00BE0C89">
        <w:rPr>
          <w:i/>
          <w:lang w:eastAsia="es-ES"/>
        </w:rPr>
        <w:t>Kernel</w:t>
      </w:r>
      <w:proofErr w:type="spellEnd"/>
      <w:r w:rsidRPr="00BE0C89">
        <w:rPr>
          <w:lang w:eastAsia="es-ES"/>
        </w:rPr>
        <w:t xml:space="preserve"> que permiten tratar los distintos problemas considerando variados </w:t>
      </w:r>
      <w:r w:rsidRPr="00E30C2F">
        <w:rPr>
          <w:lang w:eastAsia="es-ES"/>
        </w:rPr>
        <w:t>enfoques. La más utilizada y que ha tenido mejores resultados en estudios similares al realizado en este trabajo, es la llamada función</w:t>
      </w:r>
      <w:r w:rsidRPr="00E30C2F">
        <w:rPr>
          <w:i/>
          <w:lang w:eastAsia="es-ES"/>
        </w:rPr>
        <w:t xml:space="preserve"> </w:t>
      </w:r>
      <w:proofErr w:type="spellStart"/>
      <w:r w:rsidRPr="00E30C2F">
        <w:rPr>
          <w:i/>
          <w:lang w:eastAsia="es-ES"/>
        </w:rPr>
        <w:t>Kernel</w:t>
      </w:r>
      <w:proofErr w:type="spellEnd"/>
      <w:r w:rsidRPr="00E30C2F">
        <w:rPr>
          <w:i/>
          <w:lang w:eastAsia="es-ES"/>
        </w:rPr>
        <w:t xml:space="preserve"> de base radial (Radial </w:t>
      </w:r>
      <w:proofErr w:type="spellStart"/>
      <w:r w:rsidRPr="00E30C2F">
        <w:rPr>
          <w:i/>
          <w:lang w:eastAsia="es-ES"/>
        </w:rPr>
        <w:t>Basis</w:t>
      </w:r>
      <w:proofErr w:type="spellEnd"/>
      <w:r w:rsidRPr="00E30C2F">
        <w:rPr>
          <w:i/>
          <w:lang w:eastAsia="es-ES"/>
        </w:rPr>
        <w:t xml:space="preserve"> </w:t>
      </w:r>
      <w:proofErr w:type="spellStart"/>
      <w:r w:rsidRPr="00E30C2F">
        <w:rPr>
          <w:i/>
          <w:lang w:eastAsia="es-ES"/>
        </w:rPr>
        <w:t>Function</w:t>
      </w:r>
      <w:proofErr w:type="spellEnd"/>
      <w:r w:rsidRPr="00E30C2F">
        <w:rPr>
          <w:i/>
          <w:lang w:eastAsia="es-ES"/>
        </w:rPr>
        <w:t>, RBF).</w:t>
      </w:r>
      <w:r w:rsidRPr="00E30C2F">
        <w:rPr>
          <w:lang w:eastAsia="es-ES"/>
        </w:rPr>
        <w:t xml:space="preserve"> En la </w:t>
      </w:r>
      <w:r w:rsidRPr="00E30C2F">
        <w:rPr>
          <w:lang w:eastAsia="es-ES"/>
        </w:rPr>
        <w:fldChar w:fldCharType="begin"/>
      </w:r>
      <w:r w:rsidRPr="00E30C2F">
        <w:rPr>
          <w:lang w:eastAsia="es-ES"/>
        </w:rPr>
        <w:instrText xml:space="preserve"> REF _Ref139197421 \h </w:instrText>
      </w:r>
      <w:r>
        <w:rPr>
          <w:lang w:eastAsia="es-ES"/>
        </w:rPr>
        <w:instrText xml:space="preserve"> \* MERGEFORMAT </w:instrText>
      </w:r>
      <w:r w:rsidRPr="00E30C2F">
        <w:rPr>
          <w:lang w:eastAsia="es-ES"/>
        </w:rPr>
      </w:r>
      <w:r w:rsidRPr="00E30C2F">
        <w:rPr>
          <w:lang w:eastAsia="es-ES"/>
        </w:rPr>
        <w:fldChar w:fldCharType="separate"/>
      </w:r>
      <w:r w:rsidR="00755497" w:rsidRPr="00755497">
        <w:rPr>
          <w:lang w:eastAsia="es-ES"/>
        </w:rPr>
        <w:t xml:space="preserve">Tabla </w:t>
      </w:r>
      <w:r w:rsidR="00755497" w:rsidRPr="00755497">
        <w:rPr>
          <w:noProof/>
          <w:lang w:eastAsia="es-ES"/>
        </w:rPr>
        <w:t>3-2</w:t>
      </w:r>
      <w:r w:rsidRPr="00E30C2F">
        <w:rPr>
          <w:lang w:eastAsia="es-ES"/>
        </w:rPr>
        <w:fldChar w:fldCharType="end"/>
      </w:r>
      <w:r w:rsidRPr="00E30C2F">
        <w:rPr>
          <w:lang w:eastAsia="es-ES"/>
        </w:rPr>
        <w:t xml:space="preserve">, se presenta un breve listado de las funciones más utilizadas para realizar la regresión, la función </w:t>
      </w:r>
      <w:proofErr w:type="spellStart"/>
      <w:r w:rsidRPr="00E30C2F">
        <w:rPr>
          <w:i/>
          <w:lang w:eastAsia="es-ES"/>
        </w:rPr>
        <w:t>Kernel</w:t>
      </w:r>
      <w:proofErr w:type="spellEnd"/>
      <w:r w:rsidRPr="00E30C2F">
        <w:rPr>
          <w:i/>
          <w:lang w:eastAsia="es-ES"/>
        </w:rPr>
        <w:t xml:space="preserve"> lineal</w:t>
      </w:r>
      <w:r w:rsidRPr="00E30C2F">
        <w:rPr>
          <w:lang w:eastAsia="es-ES"/>
        </w:rPr>
        <w:t xml:space="preserve">, correspondiente a la formulación lineal de las SVM, por otro lado está la función </w:t>
      </w:r>
      <w:proofErr w:type="spellStart"/>
      <w:r w:rsidRPr="00E30C2F">
        <w:rPr>
          <w:i/>
          <w:lang w:eastAsia="es-ES"/>
        </w:rPr>
        <w:t>Kernel</w:t>
      </w:r>
      <w:proofErr w:type="spellEnd"/>
      <w:r w:rsidRPr="00E30C2F">
        <w:rPr>
          <w:i/>
          <w:lang w:eastAsia="es-ES"/>
        </w:rPr>
        <w:t xml:space="preserve"> </w:t>
      </w:r>
      <w:proofErr w:type="spellStart"/>
      <w:r w:rsidRPr="00E30C2F">
        <w:rPr>
          <w:i/>
          <w:lang w:eastAsia="es-ES"/>
        </w:rPr>
        <w:t>polinomial</w:t>
      </w:r>
      <w:proofErr w:type="spellEnd"/>
      <w:r w:rsidRPr="00E30C2F">
        <w:rPr>
          <w:lang w:eastAsia="es-ES"/>
        </w:rPr>
        <w:t xml:space="preserve">, la cual realiza un mapeo </w:t>
      </w:r>
      <w:proofErr w:type="spellStart"/>
      <w:r w:rsidRPr="00E30C2F">
        <w:rPr>
          <w:lang w:eastAsia="es-ES"/>
        </w:rPr>
        <w:t>polinomial</w:t>
      </w:r>
      <w:proofErr w:type="spellEnd"/>
      <w:r w:rsidRPr="00E30C2F">
        <w:rPr>
          <w:lang w:eastAsia="es-ES"/>
        </w:rPr>
        <w:t xml:space="preserve"> para modelamientos no lineales, se observa además la </w:t>
      </w:r>
      <w:proofErr w:type="spellStart"/>
      <w:r w:rsidRPr="00E30C2F">
        <w:rPr>
          <w:lang w:eastAsia="es-ES"/>
        </w:rPr>
        <w:t>funcion</w:t>
      </w:r>
      <w:proofErr w:type="spellEnd"/>
      <w:r w:rsidRPr="00E30C2F">
        <w:rPr>
          <w:lang w:eastAsia="es-ES"/>
        </w:rPr>
        <w:t xml:space="preserve"> </w:t>
      </w:r>
      <w:proofErr w:type="spellStart"/>
      <w:r w:rsidRPr="00E30C2F">
        <w:rPr>
          <w:i/>
          <w:lang w:eastAsia="es-ES"/>
        </w:rPr>
        <w:t>Kernel</w:t>
      </w:r>
      <w:proofErr w:type="spellEnd"/>
      <w:r w:rsidRPr="00E30C2F">
        <w:rPr>
          <w:i/>
          <w:lang w:eastAsia="es-ES"/>
        </w:rPr>
        <w:t xml:space="preserve"> RBF</w:t>
      </w:r>
      <w:r w:rsidRPr="00E30C2F">
        <w:rPr>
          <w:lang w:eastAsia="es-ES"/>
        </w:rPr>
        <w:t xml:space="preserve">, mencionado anteriormente y finalmente se aprecia la </w:t>
      </w:r>
      <w:proofErr w:type="spellStart"/>
      <w:r w:rsidRPr="00E30C2F">
        <w:rPr>
          <w:i/>
          <w:lang w:eastAsia="es-ES"/>
        </w:rPr>
        <w:t>Sigmoidal</w:t>
      </w:r>
      <w:proofErr w:type="spellEnd"/>
      <w:r w:rsidRPr="00E30C2F">
        <w:rPr>
          <w:lang w:eastAsia="es-ES"/>
        </w:rPr>
        <w:t xml:space="preserve">, similar a la utilizada en las redes neuronales artificiales, sin embargo ésta, presenta la desventaja de no satisfacer la condición de </w:t>
      </w:r>
      <w:proofErr w:type="spellStart"/>
      <w:r w:rsidRPr="00E30C2F">
        <w:rPr>
          <w:lang w:eastAsia="es-ES"/>
        </w:rPr>
        <w:t>Mercer</w:t>
      </w:r>
      <w:proofErr w:type="spellEnd"/>
      <w:r w:rsidRPr="00E30C2F">
        <w:rPr>
          <w:lang w:eastAsia="es-ES"/>
        </w:rPr>
        <w:t xml:space="preserve"> para todo el margen de parámetros que ella utiliza </w:t>
      </w:r>
      <w:r w:rsidRPr="00E30C2F">
        <w:rPr>
          <w:lang w:eastAsia="es-ES"/>
        </w:rPr>
        <w:fldChar w:fldCharType="begin"/>
      </w:r>
      <w:r w:rsidRPr="00E30C2F">
        <w:rPr>
          <w:lang w:eastAsia="es-ES"/>
        </w:rPr>
        <w:instrText xml:space="preserve"> ADDIN EN.CITE &lt;EndNote&gt;&lt;Cite&gt;&lt;Author&gt;Burges&lt;/Author&gt;&lt;Year&gt;1999&lt;/Year&gt;&lt;RecNum&gt;234&lt;/RecNum&gt;&lt;record&gt;&lt;rec-number&gt;234&lt;/rec-number&gt;&lt;foreign-keys&gt;&lt;key app="EN" db-id="5055pwezdrdza7edrtlvvszyt2pzdxttpdfr"&gt;234&lt;/key&gt;&lt;/foreign-keys&gt;&lt;ref-type name="Book"&gt;6&lt;/ref-type&gt;&lt;contributors&gt;&lt;authors&gt;&lt;author&gt;Burges, C.&lt;/author&gt;&lt;/authors&gt;&lt;/contributors&gt;&lt;titles&gt;&lt;title&gt;Geometry and Invariance in Kernel Based Methods&lt;/title&gt;&lt;secondary-title&gt;Advances in Kernel Methods - Support Vector Learning&lt;/secondary-title&gt;&lt;/titles&gt;&lt;section&gt;89-116&lt;/section&gt;&lt;dates&gt;&lt;year&gt;&lt;style face="normal" font="Times New Roman" size="100%"&gt;1999&lt;/style&gt;&lt;/year&gt;&lt;/dates&gt;&lt;publisher&gt;MIT Press&lt;/publisher&gt;&lt;urls&gt;&lt;/urls&gt;&lt;/record&gt;&lt;/Cite&gt;&lt;/EndNote&gt;</w:instrText>
      </w:r>
      <w:r w:rsidRPr="00E30C2F">
        <w:rPr>
          <w:lang w:eastAsia="es-ES"/>
        </w:rPr>
        <w:fldChar w:fldCharType="separate"/>
      </w:r>
      <w:r w:rsidRPr="00E30C2F">
        <w:rPr>
          <w:lang w:eastAsia="es-ES"/>
        </w:rPr>
        <w:t>(</w:t>
      </w:r>
      <w:proofErr w:type="spellStart"/>
      <w:r w:rsidRPr="00E30C2F">
        <w:rPr>
          <w:lang w:eastAsia="es-ES"/>
        </w:rPr>
        <w:t>Burges</w:t>
      </w:r>
      <w:proofErr w:type="spellEnd"/>
      <w:r w:rsidRPr="00E30C2F">
        <w:rPr>
          <w:lang w:eastAsia="es-ES"/>
        </w:rPr>
        <w:t>, 1999)</w:t>
      </w:r>
      <w:r w:rsidRPr="00E30C2F">
        <w:rPr>
          <w:lang w:eastAsia="es-ES"/>
        </w:rPr>
        <w:fldChar w:fldCharType="end"/>
      </w:r>
      <w:r w:rsidRPr="00E30C2F">
        <w:rPr>
          <w:lang w:eastAsia="es-ES"/>
        </w:rPr>
        <w:t>.</w:t>
      </w:r>
    </w:p>
    <w:p w14:paraId="3C4D05E4" w14:textId="77777777" w:rsidR="00845C49" w:rsidRPr="00BE0C89" w:rsidRDefault="00845C49" w:rsidP="00845C49">
      <w:pPr>
        <w:tabs>
          <w:tab w:val="left" w:pos="1122"/>
        </w:tabs>
        <w:spacing w:after="0" w:line="240" w:lineRule="auto"/>
        <w:rPr>
          <w:rFonts w:ascii="Times New Roman" w:eastAsia="Times New Roman" w:hAnsi="Times New Roman"/>
          <w:sz w:val="24"/>
          <w:lang w:eastAsia="es-ES"/>
        </w:rPr>
      </w:pPr>
    </w:p>
    <w:p w14:paraId="71E7BED0" w14:textId="77777777" w:rsidR="00845C49" w:rsidRPr="00BE0C89" w:rsidRDefault="00845C49" w:rsidP="00845C49">
      <w:pPr>
        <w:tabs>
          <w:tab w:val="left" w:pos="1122"/>
        </w:tabs>
        <w:spacing w:after="0" w:line="240" w:lineRule="auto"/>
        <w:rPr>
          <w:rFonts w:ascii="Times New Roman" w:eastAsia="Times New Roman" w:hAnsi="Times New Roman"/>
          <w:sz w:val="24"/>
          <w:lang w:eastAsia="es-ES"/>
        </w:rPr>
      </w:pPr>
    </w:p>
    <w:p w14:paraId="62901A3C" w14:textId="77777777" w:rsidR="00845C49" w:rsidRPr="00BE0C89" w:rsidRDefault="00845C49" w:rsidP="00845C49">
      <w:pPr>
        <w:tabs>
          <w:tab w:val="left" w:pos="1122"/>
        </w:tabs>
        <w:spacing w:after="0" w:line="240" w:lineRule="auto"/>
        <w:rPr>
          <w:rFonts w:ascii="Times New Roman" w:eastAsia="Times New Roman" w:hAnsi="Times New Roman"/>
          <w:sz w:val="24"/>
          <w:lang w:eastAsia="es-ES"/>
        </w:rPr>
      </w:pPr>
    </w:p>
    <w:p w14:paraId="4D4B668F" w14:textId="7B75136C" w:rsidR="00845C49" w:rsidRPr="00E30C2F" w:rsidRDefault="00845C49" w:rsidP="00757E87">
      <w:pPr>
        <w:pStyle w:val="Descripcin"/>
        <w:rPr>
          <w:lang w:val="es-ES_tradnl" w:eastAsia="es-ES"/>
        </w:rPr>
      </w:pPr>
      <w:bookmarkStart w:id="138" w:name="_Ref139197421"/>
      <w:bookmarkStart w:id="139" w:name="_Toc476321747"/>
      <w:bookmarkStart w:id="140" w:name="_Toc477990041"/>
      <w:r w:rsidRPr="00E30C2F">
        <w:rPr>
          <w:lang w:val="es-ES_tradnl" w:eastAsia="es-ES"/>
        </w:rPr>
        <w:t xml:space="preserve">Tabla </w:t>
      </w:r>
      <w:r w:rsidRPr="00E30C2F">
        <w:rPr>
          <w:lang w:val="es-ES_tradnl" w:eastAsia="es-ES"/>
        </w:rPr>
        <w:fldChar w:fldCharType="begin"/>
      </w:r>
      <w:r w:rsidRPr="00E30C2F">
        <w:rPr>
          <w:lang w:val="es-ES_tradnl" w:eastAsia="es-ES"/>
        </w:rPr>
        <w:instrText xml:space="preserve"> STYLEREF 1 \s </w:instrText>
      </w:r>
      <w:r w:rsidRPr="00E30C2F">
        <w:rPr>
          <w:lang w:val="es-ES_tradnl" w:eastAsia="es-ES"/>
        </w:rPr>
        <w:fldChar w:fldCharType="separate"/>
      </w:r>
      <w:r w:rsidR="00755497">
        <w:rPr>
          <w:noProof/>
          <w:lang w:val="es-ES_tradnl" w:eastAsia="es-ES"/>
        </w:rPr>
        <w:t>3</w:t>
      </w:r>
      <w:r w:rsidRPr="00E30C2F">
        <w:rPr>
          <w:lang w:val="es-ES_tradnl" w:eastAsia="es-ES"/>
        </w:rPr>
        <w:fldChar w:fldCharType="end"/>
      </w:r>
      <w:r>
        <w:rPr>
          <w:lang w:val="es-ES_tradnl" w:eastAsia="es-ES"/>
        </w:rPr>
        <w:t>-</w:t>
      </w:r>
      <w:r w:rsidRPr="00E30C2F">
        <w:rPr>
          <w:lang w:val="es-ES_tradnl" w:eastAsia="es-ES"/>
        </w:rPr>
        <w:fldChar w:fldCharType="begin"/>
      </w:r>
      <w:r w:rsidRPr="00E30C2F">
        <w:rPr>
          <w:lang w:val="es-ES_tradnl" w:eastAsia="es-ES"/>
        </w:rPr>
        <w:instrText xml:space="preserve"> SEQ Tabla \* ARABIC \s 1 </w:instrText>
      </w:r>
      <w:r w:rsidRPr="00E30C2F">
        <w:rPr>
          <w:lang w:val="es-ES_tradnl" w:eastAsia="es-ES"/>
        </w:rPr>
        <w:fldChar w:fldCharType="separate"/>
      </w:r>
      <w:r w:rsidR="00755497">
        <w:rPr>
          <w:noProof/>
          <w:lang w:val="es-ES_tradnl" w:eastAsia="es-ES"/>
        </w:rPr>
        <w:t>2</w:t>
      </w:r>
      <w:r w:rsidRPr="00E30C2F">
        <w:rPr>
          <w:lang w:val="es-ES_tradnl" w:eastAsia="es-ES"/>
        </w:rPr>
        <w:fldChar w:fldCharType="end"/>
      </w:r>
      <w:bookmarkEnd w:id="138"/>
      <w:r w:rsidRPr="00E30C2F">
        <w:rPr>
          <w:lang w:val="es-ES_tradnl" w:eastAsia="es-ES"/>
        </w:rPr>
        <w:t xml:space="preserve">. Funciones </w:t>
      </w:r>
      <w:proofErr w:type="spellStart"/>
      <w:r w:rsidRPr="00E30C2F">
        <w:rPr>
          <w:lang w:val="es-ES_tradnl" w:eastAsia="es-ES"/>
        </w:rPr>
        <w:t>Kernel</w:t>
      </w:r>
      <w:proofErr w:type="spellEnd"/>
      <w:r w:rsidRPr="00E30C2F">
        <w:rPr>
          <w:lang w:val="es-ES_tradnl" w:eastAsia="es-ES"/>
        </w:rPr>
        <w:t xml:space="preserve"> más utilizadas</w:t>
      </w:r>
      <w:bookmarkEnd w:id="139"/>
      <w:bookmarkEnd w:id="140"/>
    </w:p>
    <w:tbl>
      <w:tblPr>
        <w:tblStyle w:val="Listamedia2-nfasis11"/>
        <w:tblW w:w="0" w:type="auto"/>
        <w:jc w:val="center"/>
        <w:tblLook w:val="04A0" w:firstRow="1" w:lastRow="0" w:firstColumn="1" w:lastColumn="0" w:noHBand="0" w:noVBand="1"/>
      </w:tblPr>
      <w:tblGrid>
        <w:gridCol w:w="2592"/>
        <w:gridCol w:w="3327"/>
      </w:tblGrid>
      <w:tr w:rsidR="00845C49" w:rsidRPr="00E30C2F" w14:paraId="7896F20C" w14:textId="77777777" w:rsidTr="00C72F66">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100" w:firstRow="0" w:lastRow="0" w:firstColumn="1" w:lastColumn="0" w:oddVBand="0" w:evenVBand="0" w:oddHBand="0" w:evenHBand="0" w:firstRowFirstColumn="1" w:firstRowLastColumn="0" w:lastRowFirstColumn="0" w:lastRowLastColumn="0"/>
            <w:tcW w:w="2592" w:type="dxa"/>
            <w:tcBorders>
              <w:right w:val="single" w:sz="8" w:space="0" w:color="4F81BD"/>
            </w:tcBorders>
            <w:vAlign w:val="center"/>
          </w:tcPr>
          <w:p w14:paraId="60AA51F7" w14:textId="77777777" w:rsidR="00845C49" w:rsidRPr="00E30C2F" w:rsidRDefault="00845C49" w:rsidP="00C72F66">
            <w:pPr>
              <w:rPr>
                <w:sz w:val="24"/>
              </w:rPr>
            </w:pPr>
            <w:r w:rsidRPr="00E30C2F">
              <w:rPr>
                <w:lang w:val="es-CL"/>
              </w:rPr>
              <w:t>Nombre</w:t>
            </w:r>
          </w:p>
        </w:tc>
        <w:tc>
          <w:tcPr>
            <w:tcW w:w="3327" w:type="dxa"/>
            <w:tcBorders>
              <w:left w:val="single" w:sz="8" w:space="0" w:color="4F81BD"/>
            </w:tcBorders>
            <w:vAlign w:val="center"/>
          </w:tcPr>
          <w:p w14:paraId="01175EA8" w14:textId="77777777" w:rsidR="00845C49" w:rsidRPr="00E30C2F" w:rsidRDefault="00845C49" w:rsidP="00845C49">
            <w:pPr>
              <w:cnfStyle w:val="100000000000" w:firstRow="1" w:lastRow="0" w:firstColumn="0" w:lastColumn="0" w:oddVBand="0" w:evenVBand="0" w:oddHBand="0" w:evenHBand="0" w:firstRowFirstColumn="0" w:firstRowLastColumn="0" w:lastRowFirstColumn="0" w:lastRowLastColumn="0"/>
            </w:pPr>
            <w:r w:rsidRPr="00E30C2F">
              <w:t>Ecuación</w:t>
            </w:r>
          </w:p>
        </w:tc>
      </w:tr>
      <w:tr w:rsidR="00845C49" w:rsidRPr="00E30C2F" w14:paraId="20B7F0BE" w14:textId="77777777" w:rsidTr="00C72F66">
        <w:trPr>
          <w:cnfStyle w:val="000000100000" w:firstRow="0" w:lastRow="0" w:firstColumn="0" w:lastColumn="0" w:oddVBand="0" w:evenVBand="0" w:oddHBand="1" w:evenHBand="0" w:firstRowFirstColumn="0" w:firstRowLastColumn="0" w:lastRowFirstColumn="0" w:lastRowLastColumn="0"/>
          <w:trHeight w:val="718"/>
          <w:jc w:val="center"/>
        </w:trPr>
        <w:tc>
          <w:tcPr>
            <w:cnfStyle w:val="001000000000" w:firstRow="0" w:lastRow="0" w:firstColumn="1" w:lastColumn="0" w:oddVBand="0" w:evenVBand="0" w:oddHBand="0" w:evenHBand="0" w:firstRowFirstColumn="0" w:firstRowLastColumn="0" w:lastRowFirstColumn="0" w:lastRowLastColumn="0"/>
            <w:tcW w:w="2592" w:type="dxa"/>
            <w:tcBorders>
              <w:left w:val="single" w:sz="8" w:space="0" w:color="4F81BD"/>
              <w:bottom w:val="single" w:sz="8" w:space="0" w:color="4F81BD"/>
            </w:tcBorders>
            <w:shd w:val="clear" w:color="auto" w:fill="DBE5F1"/>
            <w:vAlign w:val="center"/>
          </w:tcPr>
          <w:p w14:paraId="51D0BE34" w14:textId="77777777" w:rsidR="00845C49" w:rsidRPr="00E30C2F" w:rsidRDefault="00845C49" w:rsidP="00C72F66">
            <w:pPr>
              <w:rPr>
                <w:lang w:val="es-CL"/>
              </w:rPr>
            </w:pPr>
            <w:r w:rsidRPr="00E30C2F">
              <w:rPr>
                <w:lang w:val="es-CL"/>
              </w:rPr>
              <w:t>Lineal</w:t>
            </w:r>
          </w:p>
        </w:tc>
        <w:tc>
          <w:tcPr>
            <w:tcW w:w="3327" w:type="dxa"/>
            <w:tcBorders>
              <w:bottom w:val="single" w:sz="8" w:space="0" w:color="4F81BD"/>
            </w:tcBorders>
            <w:vAlign w:val="center"/>
          </w:tcPr>
          <w:p w14:paraId="501DC268" w14:textId="77777777" w:rsidR="00845C49" w:rsidRPr="00E30C2F" w:rsidRDefault="00757E87" w:rsidP="00C72F66">
            <w:pPr>
              <w:cnfStyle w:val="000000100000" w:firstRow="0" w:lastRow="0" w:firstColumn="0" w:lastColumn="0" w:oddVBand="0" w:evenVBand="0" w:oddHBand="1" w:evenHBand="0" w:firstRowFirstColumn="0" w:firstRowLastColumn="0" w:lastRowFirstColumn="0" w:lastRowLastColumn="0"/>
              <w:rPr>
                <w:sz w:val="24"/>
                <w:lang w:val="es-ES_tradnl"/>
              </w:rPr>
            </w:pPr>
            <m:oMathPara>
              <m:oMath>
                <m:sSub>
                  <m:sSubPr>
                    <m:ctrlPr>
                      <w:rPr>
                        <w:rFonts w:ascii="Cambria Math" w:hAnsi="Cambria Math"/>
                        <w:sz w:val="24"/>
                        <w:lang w:val="es-ES_tradnl"/>
                      </w:rPr>
                    </m:ctrlPr>
                  </m:sSubPr>
                  <m:e>
                    <m:r>
                      <w:rPr>
                        <w:rFonts w:ascii="Cambria Math" w:hAnsi="Cambria Math"/>
                        <w:sz w:val="24"/>
                        <w:lang w:val="es-ES_tradnl"/>
                      </w:rPr>
                      <m:t>K</m:t>
                    </m:r>
                    <m:r>
                      <m:rPr>
                        <m:sty m:val="p"/>
                      </m:rPr>
                      <w:rPr>
                        <w:rFonts w:ascii="Cambria Math" w:hAnsi="Cambria Math"/>
                        <w:sz w:val="24"/>
                        <w:lang w:val="es-ES_tradnl"/>
                      </w:rPr>
                      <m:t>(</m:t>
                    </m:r>
                    <m:acc>
                      <m:accPr>
                        <m:chr m:val="⃗"/>
                        <m:ctrlPr>
                          <w:rPr>
                            <w:rFonts w:ascii="Cambria Math" w:hAnsi="Cambria Math"/>
                            <w:sz w:val="24"/>
                            <w:lang w:val="es-ES_tradnl"/>
                          </w:rPr>
                        </m:ctrlPr>
                      </m:accPr>
                      <m:e>
                        <m:r>
                          <w:rPr>
                            <w:rFonts w:ascii="Cambria Math" w:hAnsi="Cambria Math"/>
                            <w:sz w:val="24"/>
                            <w:lang w:val="es-ES_tradnl"/>
                          </w:rPr>
                          <m:t>x</m:t>
                        </m:r>
                      </m:e>
                    </m:acc>
                  </m:e>
                  <m:sub>
                    <m:r>
                      <w:rPr>
                        <w:rFonts w:ascii="Cambria Math" w:hAnsi="Cambria Math"/>
                        <w:sz w:val="24"/>
                        <w:lang w:val="es-ES_tradnl"/>
                      </w:rPr>
                      <m:t>i</m:t>
                    </m:r>
                  </m:sub>
                </m:sSub>
                <m:r>
                  <m:rPr>
                    <m:sty m:val="p"/>
                  </m:rPr>
                  <w:rPr>
                    <w:rFonts w:ascii="Cambria Math" w:hAnsi="Cambria Math"/>
                    <w:sz w:val="24"/>
                    <w:lang w:val="es-ES_tradnl"/>
                  </w:rPr>
                  <m:t xml:space="preserve"> ,</m:t>
                </m:r>
                <m:sSub>
                  <m:sSubPr>
                    <m:ctrlPr>
                      <w:rPr>
                        <w:rFonts w:ascii="Cambria Math" w:hAnsi="Cambria Math"/>
                        <w:sz w:val="24"/>
                        <w:lang w:val="es-ES_tradnl"/>
                      </w:rPr>
                    </m:ctrlPr>
                  </m:sSubPr>
                  <m:e>
                    <m:acc>
                      <m:accPr>
                        <m:chr m:val="⃗"/>
                        <m:ctrlPr>
                          <w:rPr>
                            <w:rFonts w:ascii="Cambria Math" w:hAnsi="Cambria Math"/>
                            <w:sz w:val="24"/>
                            <w:lang w:val="es-ES_tradnl"/>
                          </w:rPr>
                        </m:ctrlPr>
                      </m:accPr>
                      <m:e>
                        <m:r>
                          <w:rPr>
                            <w:rFonts w:ascii="Cambria Math" w:hAnsi="Cambria Math"/>
                            <w:sz w:val="24"/>
                            <w:lang w:val="es-ES_tradnl"/>
                          </w:rPr>
                          <m:t>x</m:t>
                        </m:r>
                      </m:e>
                    </m:acc>
                  </m:e>
                  <m:sub>
                    <m:r>
                      <w:rPr>
                        <w:rFonts w:ascii="Cambria Math" w:hAnsi="Cambria Math"/>
                        <w:sz w:val="24"/>
                        <w:lang w:val="es-ES_tradnl"/>
                      </w:rPr>
                      <m:t>j</m:t>
                    </m:r>
                  </m:sub>
                </m:sSub>
                <m:r>
                  <m:rPr>
                    <m:sty m:val="p"/>
                  </m:rPr>
                  <w:rPr>
                    <w:rFonts w:ascii="Cambria Math" w:hAnsi="Cambria Math"/>
                    <w:sz w:val="24"/>
                    <w:lang w:val="es-ES_tradnl"/>
                  </w:rPr>
                  <m:t>)=</m:t>
                </m:r>
                <m:sSub>
                  <m:sSubPr>
                    <m:ctrlPr>
                      <w:rPr>
                        <w:rFonts w:ascii="Cambria Math" w:hAnsi="Cambria Math"/>
                        <w:sz w:val="24"/>
                        <w:lang w:val="es-ES_tradnl"/>
                      </w:rPr>
                    </m:ctrlPr>
                  </m:sSubPr>
                  <m:e>
                    <m:acc>
                      <m:accPr>
                        <m:chr m:val="⃗"/>
                        <m:ctrlPr>
                          <w:rPr>
                            <w:rFonts w:ascii="Cambria Math" w:hAnsi="Cambria Math"/>
                            <w:sz w:val="24"/>
                            <w:lang w:val="es-ES_tradnl"/>
                          </w:rPr>
                        </m:ctrlPr>
                      </m:accPr>
                      <m:e>
                        <m:r>
                          <w:rPr>
                            <w:rFonts w:ascii="Cambria Math" w:hAnsi="Cambria Math"/>
                            <w:sz w:val="24"/>
                            <w:lang w:val="es-ES_tradnl"/>
                          </w:rPr>
                          <m:t>x</m:t>
                        </m:r>
                      </m:e>
                    </m:acc>
                  </m:e>
                  <m:sub>
                    <m:r>
                      <w:rPr>
                        <w:rFonts w:ascii="Cambria Math" w:hAnsi="Cambria Math"/>
                        <w:sz w:val="24"/>
                        <w:lang w:val="es-ES_tradnl"/>
                      </w:rPr>
                      <m:t>i</m:t>
                    </m:r>
                  </m:sub>
                </m:sSub>
                <m:r>
                  <m:rPr>
                    <m:sty m:val="p"/>
                  </m:rPr>
                  <w:rPr>
                    <w:rFonts w:ascii="Cambria Math" w:hAnsi="Cambria Math"/>
                    <w:sz w:val="24"/>
                    <w:lang w:val="es-ES_tradnl"/>
                  </w:rPr>
                  <m:t>∙</m:t>
                </m:r>
                <m:sSub>
                  <m:sSubPr>
                    <m:ctrlPr>
                      <w:rPr>
                        <w:rFonts w:ascii="Cambria Math" w:hAnsi="Cambria Math"/>
                        <w:sz w:val="24"/>
                        <w:lang w:val="es-ES_tradnl"/>
                      </w:rPr>
                    </m:ctrlPr>
                  </m:sSubPr>
                  <m:e>
                    <m:acc>
                      <m:accPr>
                        <m:chr m:val="⃗"/>
                        <m:ctrlPr>
                          <w:rPr>
                            <w:rFonts w:ascii="Cambria Math" w:hAnsi="Cambria Math"/>
                            <w:sz w:val="24"/>
                            <w:lang w:val="es-ES_tradnl"/>
                          </w:rPr>
                        </m:ctrlPr>
                      </m:accPr>
                      <m:e>
                        <m:r>
                          <w:rPr>
                            <w:rFonts w:ascii="Cambria Math" w:hAnsi="Cambria Math"/>
                            <w:sz w:val="24"/>
                            <w:lang w:val="es-ES_tradnl"/>
                          </w:rPr>
                          <m:t>x</m:t>
                        </m:r>
                      </m:e>
                    </m:acc>
                  </m:e>
                  <m:sub>
                    <m:r>
                      <w:rPr>
                        <w:rFonts w:ascii="Cambria Math" w:hAnsi="Cambria Math"/>
                        <w:sz w:val="24"/>
                        <w:lang w:val="es-ES_tradnl"/>
                      </w:rPr>
                      <m:t>j</m:t>
                    </m:r>
                  </m:sub>
                </m:sSub>
              </m:oMath>
            </m:oMathPara>
          </w:p>
        </w:tc>
      </w:tr>
      <w:tr w:rsidR="00845C49" w:rsidRPr="00E30C2F" w14:paraId="63A7C6F7" w14:textId="77777777" w:rsidTr="00C72F66">
        <w:trPr>
          <w:trHeight w:val="718"/>
          <w:jc w:val="center"/>
        </w:trPr>
        <w:tc>
          <w:tcPr>
            <w:cnfStyle w:val="001000000000" w:firstRow="0" w:lastRow="0" w:firstColumn="1" w:lastColumn="0" w:oddVBand="0" w:evenVBand="0" w:oddHBand="0" w:evenHBand="0" w:firstRowFirstColumn="0" w:firstRowLastColumn="0" w:lastRowFirstColumn="0" w:lastRowLastColumn="0"/>
            <w:tcW w:w="2592" w:type="dxa"/>
            <w:tcBorders>
              <w:top w:val="single" w:sz="8" w:space="0" w:color="4F81BD"/>
              <w:left w:val="single" w:sz="8" w:space="0" w:color="4F81BD"/>
              <w:bottom w:val="single" w:sz="8" w:space="0" w:color="4F81BD"/>
            </w:tcBorders>
            <w:vAlign w:val="center"/>
          </w:tcPr>
          <w:p w14:paraId="4B9B5E26" w14:textId="77777777" w:rsidR="00845C49" w:rsidRPr="00E30C2F" w:rsidRDefault="00845C49" w:rsidP="00C72F66">
            <w:pPr>
              <w:rPr>
                <w:lang w:val="es-CL"/>
              </w:rPr>
            </w:pPr>
            <w:proofErr w:type="spellStart"/>
            <w:r w:rsidRPr="00E30C2F">
              <w:rPr>
                <w:lang w:val="es-CL"/>
              </w:rPr>
              <w:t>Polinomial</w:t>
            </w:r>
            <w:proofErr w:type="spellEnd"/>
            <w:r w:rsidRPr="00E30C2F">
              <w:rPr>
                <w:lang w:val="es-CL"/>
              </w:rPr>
              <w:t xml:space="preserve"> (grado </w:t>
            </w:r>
            <w:r w:rsidRPr="00E30C2F">
              <w:rPr>
                <w:iCs/>
                <w:lang w:val="es-CL"/>
              </w:rPr>
              <w:t>m</w:t>
            </w:r>
            <w:r w:rsidRPr="00E30C2F">
              <w:rPr>
                <w:lang w:val="es-CL"/>
              </w:rPr>
              <w:t>)</w:t>
            </w:r>
          </w:p>
        </w:tc>
        <w:tc>
          <w:tcPr>
            <w:tcW w:w="3327" w:type="dxa"/>
            <w:tcBorders>
              <w:top w:val="single" w:sz="8" w:space="0" w:color="4F81BD"/>
              <w:bottom w:val="single" w:sz="8" w:space="0" w:color="4F81BD"/>
            </w:tcBorders>
            <w:vAlign w:val="center"/>
          </w:tcPr>
          <w:p w14:paraId="2277A954" w14:textId="77777777" w:rsidR="00845C49" w:rsidRPr="00E30C2F" w:rsidRDefault="00757E87" w:rsidP="00C72F66">
            <w:pPr>
              <w:cnfStyle w:val="000000000000" w:firstRow="0" w:lastRow="0" w:firstColumn="0" w:lastColumn="0" w:oddVBand="0" w:evenVBand="0" w:oddHBand="0" w:evenHBand="0" w:firstRowFirstColumn="0" w:firstRowLastColumn="0" w:lastRowFirstColumn="0" w:lastRowLastColumn="0"/>
              <w:rPr>
                <w:sz w:val="24"/>
                <w:lang w:val="es-ES_tradnl"/>
              </w:rPr>
            </w:pPr>
            <m:oMathPara>
              <m:oMath>
                <m:sSub>
                  <m:sSubPr>
                    <m:ctrlPr>
                      <w:rPr>
                        <w:rFonts w:ascii="Cambria Math" w:hAnsi="Cambria Math"/>
                        <w:sz w:val="24"/>
                        <w:lang w:val="es-ES_tradnl"/>
                      </w:rPr>
                    </m:ctrlPr>
                  </m:sSubPr>
                  <m:e>
                    <m:r>
                      <w:rPr>
                        <w:rFonts w:ascii="Cambria Math" w:hAnsi="Cambria Math"/>
                        <w:sz w:val="24"/>
                        <w:lang w:val="es-ES_tradnl"/>
                      </w:rPr>
                      <m:t>K</m:t>
                    </m:r>
                    <m:r>
                      <m:rPr>
                        <m:sty m:val="p"/>
                      </m:rPr>
                      <w:rPr>
                        <w:rFonts w:ascii="Cambria Math" w:hAnsi="Cambria Math"/>
                        <w:sz w:val="24"/>
                        <w:lang w:val="es-ES_tradnl"/>
                      </w:rPr>
                      <m:t>(</m:t>
                    </m:r>
                    <m:acc>
                      <m:accPr>
                        <m:chr m:val="⃗"/>
                        <m:ctrlPr>
                          <w:rPr>
                            <w:rFonts w:ascii="Cambria Math" w:hAnsi="Cambria Math"/>
                            <w:sz w:val="24"/>
                            <w:lang w:val="es-ES_tradnl"/>
                          </w:rPr>
                        </m:ctrlPr>
                      </m:accPr>
                      <m:e>
                        <m:r>
                          <w:rPr>
                            <w:rFonts w:ascii="Cambria Math" w:hAnsi="Cambria Math"/>
                            <w:sz w:val="24"/>
                            <w:lang w:val="es-ES_tradnl"/>
                          </w:rPr>
                          <m:t>x</m:t>
                        </m:r>
                      </m:e>
                    </m:acc>
                  </m:e>
                  <m:sub>
                    <m:r>
                      <w:rPr>
                        <w:rFonts w:ascii="Cambria Math" w:hAnsi="Cambria Math"/>
                        <w:sz w:val="24"/>
                        <w:lang w:val="es-ES_tradnl"/>
                      </w:rPr>
                      <m:t>i</m:t>
                    </m:r>
                  </m:sub>
                </m:sSub>
                <m:r>
                  <m:rPr>
                    <m:sty m:val="p"/>
                  </m:rPr>
                  <w:rPr>
                    <w:rFonts w:ascii="Cambria Math" w:hAnsi="Cambria Math"/>
                    <w:sz w:val="24"/>
                    <w:lang w:val="es-ES_tradnl"/>
                  </w:rPr>
                  <m:t xml:space="preserve"> ,</m:t>
                </m:r>
                <m:sSub>
                  <m:sSubPr>
                    <m:ctrlPr>
                      <w:rPr>
                        <w:rFonts w:ascii="Cambria Math" w:hAnsi="Cambria Math"/>
                        <w:sz w:val="24"/>
                        <w:lang w:val="es-ES_tradnl"/>
                      </w:rPr>
                    </m:ctrlPr>
                  </m:sSubPr>
                  <m:e>
                    <m:acc>
                      <m:accPr>
                        <m:chr m:val="⃗"/>
                        <m:ctrlPr>
                          <w:rPr>
                            <w:rFonts w:ascii="Cambria Math" w:hAnsi="Cambria Math"/>
                            <w:sz w:val="24"/>
                            <w:lang w:val="es-ES_tradnl"/>
                          </w:rPr>
                        </m:ctrlPr>
                      </m:accPr>
                      <m:e>
                        <m:r>
                          <w:rPr>
                            <w:rFonts w:ascii="Cambria Math" w:hAnsi="Cambria Math"/>
                            <w:sz w:val="24"/>
                            <w:lang w:val="es-ES_tradnl"/>
                          </w:rPr>
                          <m:t>x</m:t>
                        </m:r>
                      </m:e>
                    </m:acc>
                  </m:e>
                  <m:sub>
                    <m:r>
                      <w:rPr>
                        <w:rFonts w:ascii="Cambria Math" w:hAnsi="Cambria Math"/>
                        <w:sz w:val="24"/>
                        <w:lang w:val="es-ES_tradnl"/>
                      </w:rPr>
                      <m:t>j</m:t>
                    </m:r>
                  </m:sub>
                </m:sSub>
                <m:r>
                  <m:rPr>
                    <m:sty m:val="p"/>
                  </m:rPr>
                  <w:rPr>
                    <w:rFonts w:ascii="Cambria Math" w:hAnsi="Cambria Math"/>
                    <w:sz w:val="24"/>
                    <w:lang w:val="es-ES_tradnl"/>
                  </w:rPr>
                  <m:t>)=</m:t>
                </m:r>
                <m:sSup>
                  <m:sSupPr>
                    <m:ctrlPr>
                      <w:rPr>
                        <w:rFonts w:ascii="Cambria Math" w:hAnsi="Cambria Math"/>
                        <w:sz w:val="24"/>
                        <w:lang w:val="es-ES_tradnl"/>
                      </w:rPr>
                    </m:ctrlPr>
                  </m:sSupPr>
                  <m:e>
                    <m:sSub>
                      <m:sSubPr>
                        <m:ctrlPr>
                          <w:rPr>
                            <w:rFonts w:ascii="Cambria Math" w:hAnsi="Cambria Math"/>
                            <w:sz w:val="24"/>
                            <w:lang w:val="es-ES_tradnl"/>
                          </w:rPr>
                        </m:ctrlPr>
                      </m:sSubPr>
                      <m:e>
                        <m:r>
                          <m:rPr>
                            <m:sty m:val="p"/>
                          </m:rPr>
                          <w:rPr>
                            <w:rFonts w:ascii="Cambria Math" w:hAnsi="Cambria Math"/>
                            <w:sz w:val="24"/>
                            <w:lang w:val="es-ES_tradnl"/>
                          </w:rPr>
                          <m:t>(</m:t>
                        </m:r>
                        <m:acc>
                          <m:accPr>
                            <m:chr m:val="⃗"/>
                            <m:ctrlPr>
                              <w:rPr>
                                <w:rFonts w:ascii="Cambria Math" w:hAnsi="Cambria Math"/>
                                <w:sz w:val="24"/>
                                <w:lang w:val="es-ES_tradnl"/>
                              </w:rPr>
                            </m:ctrlPr>
                          </m:accPr>
                          <m:e>
                            <m:r>
                              <w:rPr>
                                <w:rFonts w:ascii="Cambria Math" w:hAnsi="Cambria Math"/>
                                <w:sz w:val="24"/>
                                <w:lang w:val="es-ES_tradnl"/>
                              </w:rPr>
                              <m:t>x</m:t>
                            </m:r>
                          </m:e>
                        </m:acc>
                      </m:e>
                      <m:sub>
                        <m:r>
                          <w:rPr>
                            <w:rFonts w:ascii="Cambria Math" w:hAnsi="Cambria Math"/>
                            <w:sz w:val="24"/>
                            <w:lang w:val="es-ES_tradnl"/>
                          </w:rPr>
                          <m:t>i</m:t>
                        </m:r>
                      </m:sub>
                    </m:sSub>
                    <m:r>
                      <m:rPr>
                        <m:sty m:val="p"/>
                      </m:rPr>
                      <w:rPr>
                        <w:rFonts w:ascii="Cambria Math" w:hAnsi="Cambria Math"/>
                        <w:sz w:val="24"/>
                        <w:lang w:val="es-ES_tradnl"/>
                      </w:rPr>
                      <m:t>∙</m:t>
                    </m:r>
                    <m:sSub>
                      <m:sSubPr>
                        <m:ctrlPr>
                          <w:rPr>
                            <w:rFonts w:ascii="Cambria Math" w:hAnsi="Cambria Math"/>
                            <w:sz w:val="24"/>
                            <w:lang w:val="es-ES_tradnl"/>
                          </w:rPr>
                        </m:ctrlPr>
                      </m:sSubPr>
                      <m:e>
                        <m:acc>
                          <m:accPr>
                            <m:chr m:val="⃗"/>
                            <m:ctrlPr>
                              <w:rPr>
                                <w:rFonts w:ascii="Cambria Math" w:hAnsi="Cambria Math"/>
                                <w:sz w:val="24"/>
                                <w:lang w:val="es-ES_tradnl"/>
                              </w:rPr>
                            </m:ctrlPr>
                          </m:accPr>
                          <m:e>
                            <m:r>
                              <w:rPr>
                                <w:rFonts w:ascii="Cambria Math" w:hAnsi="Cambria Math"/>
                                <w:sz w:val="24"/>
                                <w:lang w:val="es-ES_tradnl"/>
                              </w:rPr>
                              <m:t>x</m:t>
                            </m:r>
                          </m:e>
                        </m:acc>
                      </m:e>
                      <m:sub>
                        <m:r>
                          <w:rPr>
                            <w:rFonts w:ascii="Cambria Math" w:hAnsi="Cambria Math"/>
                            <w:sz w:val="24"/>
                            <w:lang w:val="es-ES_tradnl"/>
                          </w:rPr>
                          <m:t>j</m:t>
                        </m:r>
                      </m:sub>
                    </m:sSub>
                    <m:r>
                      <m:rPr>
                        <m:sty m:val="p"/>
                      </m:rPr>
                      <w:rPr>
                        <w:rFonts w:ascii="Cambria Math" w:hAnsi="Cambria Math"/>
                        <w:sz w:val="24"/>
                        <w:lang w:val="es-ES_tradnl"/>
                      </w:rPr>
                      <m:t>+</m:t>
                    </m:r>
                    <m:r>
                      <w:rPr>
                        <w:rFonts w:ascii="Cambria Math" w:hAnsi="Cambria Math"/>
                        <w:sz w:val="24"/>
                        <w:lang w:val="es-ES_tradnl"/>
                      </w:rPr>
                      <m:t>b</m:t>
                    </m:r>
                    <m:r>
                      <m:rPr>
                        <m:sty m:val="p"/>
                      </m:rPr>
                      <w:rPr>
                        <w:rFonts w:ascii="Cambria Math" w:hAnsi="Cambria Math"/>
                        <w:sz w:val="24"/>
                        <w:lang w:val="es-ES_tradnl"/>
                      </w:rPr>
                      <m:t>)</m:t>
                    </m:r>
                  </m:e>
                  <m:sup>
                    <m:r>
                      <w:rPr>
                        <w:rFonts w:ascii="Cambria Math" w:hAnsi="Cambria Math"/>
                        <w:sz w:val="24"/>
                        <w:lang w:val="es-ES_tradnl"/>
                      </w:rPr>
                      <m:t>m</m:t>
                    </m:r>
                  </m:sup>
                </m:sSup>
              </m:oMath>
            </m:oMathPara>
          </w:p>
        </w:tc>
      </w:tr>
      <w:tr w:rsidR="00845C49" w:rsidRPr="00E30C2F" w14:paraId="0BE85773" w14:textId="77777777" w:rsidTr="00C72F66">
        <w:trPr>
          <w:cnfStyle w:val="000000100000" w:firstRow="0" w:lastRow="0" w:firstColumn="0" w:lastColumn="0" w:oddVBand="0" w:evenVBand="0" w:oddHBand="1" w:evenHBand="0" w:firstRowFirstColumn="0" w:firstRowLastColumn="0" w:lastRowFirstColumn="0" w:lastRowLastColumn="0"/>
          <w:trHeight w:val="718"/>
          <w:jc w:val="center"/>
        </w:trPr>
        <w:tc>
          <w:tcPr>
            <w:cnfStyle w:val="001000000000" w:firstRow="0" w:lastRow="0" w:firstColumn="1" w:lastColumn="0" w:oddVBand="0" w:evenVBand="0" w:oddHBand="0" w:evenHBand="0" w:firstRowFirstColumn="0" w:firstRowLastColumn="0" w:lastRowFirstColumn="0" w:lastRowLastColumn="0"/>
            <w:tcW w:w="2592" w:type="dxa"/>
            <w:tcBorders>
              <w:top w:val="single" w:sz="8" w:space="0" w:color="4F81BD"/>
              <w:left w:val="single" w:sz="8" w:space="0" w:color="4F81BD"/>
              <w:bottom w:val="single" w:sz="8" w:space="0" w:color="4F81BD"/>
            </w:tcBorders>
            <w:shd w:val="clear" w:color="auto" w:fill="DBE5F1"/>
            <w:vAlign w:val="center"/>
          </w:tcPr>
          <w:p w14:paraId="3688EE90" w14:textId="77777777" w:rsidR="00845C49" w:rsidRPr="00E30C2F" w:rsidRDefault="00845C49" w:rsidP="00C72F66">
            <w:pPr>
              <w:rPr>
                <w:lang w:val="es-CL"/>
              </w:rPr>
            </w:pPr>
            <w:r w:rsidRPr="00E30C2F">
              <w:rPr>
                <w:lang w:val="es-CL"/>
              </w:rPr>
              <w:t>RBF</w:t>
            </w:r>
          </w:p>
        </w:tc>
        <w:tc>
          <w:tcPr>
            <w:tcW w:w="3327" w:type="dxa"/>
            <w:tcBorders>
              <w:top w:val="single" w:sz="8" w:space="0" w:color="4F81BD"/>
              <w:bottom w:val="single" w:sz="8" w:space="0" w:color="4F81BD"/>
            </w:tcBorders>
            <w:vAlign w:val="center"/>
          </w:tcPr>
          <w:p w14:paraId="3E34D551" w14:textId="77777777" w:rsidR="00845C49" w:rsidRPr="00E30C2F" w:rsidRDefault="00757E87" w:rsidP="00C72F66">
            <w:pPr>
              <w:cnfStyle w:val="000000100000" w:firstRow="0" w:lastRow="0" w:firstColumn="0" w:lastColumn="0" w:oddVBand="0" w:evenVBand="0" w:oddHBand="1" w:evenHBand="0" w:firstRowFirstColumn="0" w:firstRowLastColumn="0" w:lastRowFirstColumn="0" w:lastRowLastColumn="0"/>
              <w:rPr>
                <w:sz w:val="24"/>
                <w:lang w:val="es-ES_tradnl"/>
              </w:rPr>
            </w:pPr>
            <m:oMathPara>
              <m:oMath>
                <m:sSub>
                  <m:sSubPr>
                    <m:ctrlPr>
                      <w:rPr>
                        <w:rFonts w:ascii="Cambria Math" w:hAnsi="Cambria Math"/>
                        <w:sz w:val="24"/>
                        <w:lang w:val="es-ES_tradnl"/>
                      </w:rPr>
                    </m:ctrlPr>
                  </m:sSubPr>
                  <m:e>
                    <m:r>
                      <w:rPr>
                        <w:rFonts w:ascii="Cambria Math" w:hAnsi="Cambria Math"/>
                        <w:sz w:val="24"/>
                        <w:lang w:val="es-ES_tradnl"/>
                      </w:rPr>
                      <m:t>K</m:t>
                    </m:r>
                    <m:r>
                      <m:rPr>
                        <m:sty m:val="p"/>
                      </m:rPr>
                      <w:rPr>
                        <w:rFonts w:ascii="Cambria Math" w:hAnsi="Cambria Math"/>
                        <w:sz w:val="24"/>
                        <w:lang w:val="es-ES_tradnl"/>
                      </w:rPr>
                      <m:t>(</m:t>
                    </m:r>
                    <m:acc>
                      <m:accPr>
                        <m:chr m:val="⃗"/>
                        <m:ctrlPr>
                          <w:rPr>
                            <w:rFonts w:ascii="Cambria Math" w:hAnsi="Cambria Math"/>
                            <w:sz w:val="24"/>
                            <w:lang w:val="es-ES_tradnl"/>
                          </w:rPr>
                        </m:ctrlPr>
                      </m:accPr>
                      <m:e>
                        <m:r>
                          <w:rPr>
                            <w:rFonts w:ascii="Cambria Math" w:hAnsi="Cambria Math"/>
                            <w:sz w:val="24"/>
                            <w:lang w:val="es-ES_tradnl"/>
                          </w:rPr>
                          <m:t>x</m:t>
                        </m:r>
                      </m:e>
                    </m:acc>
                  </m:e>
                  <m:sub>
                    <m:r>
                      <w:rPr>
                        <w:rFonts w:ascii="Cambria Math" w:hAnsi="Cambria Math"/>
                        <w:sz w:val="24"/>
                        <w:lang w:val="es-ES_tradnl"/>
                      </w:rPr>
                      <m:t>i</m:t>
                    </m:r>
                  </m:sub>
                </m:sSub>
                <m:r>
                  <m:rPr>
                    <m:sty m:val="p"/>
                  </m:rPr>
                  <w:rPr>
                    <w:rFonts w:ascii="Cambria Math" w:hAnsi="Cambria Math"/>
                    <w:sz w:val="24"/>
                    <w:lang w:val="es-ES_tradnl"/>
                  </w:rPr>
                  <m:t xml:space="preserve"> ,</m:t>
                </m:r>
                <m:sSub>
                  <m:sSubPr>
                    <m:ctrlPr>
                      <w:rPr>
                        <w:rFonts w:ascii="Cambria Math" w:hAnsi="Cambria Math"/>
                        <w:sz w:val="24"/>
                        <w:lang w:val="es-ES_tradnl"/>
                      </w:rPr>
                    </m:ctrlPr>
                  </m:sSubPr>
                  <m:e>
                    <m:acc>
                      <m:accPr>
                        <m:chr m:val="⃗"/>
                        <m:ctrlPr>
                          <w:rPr>
                            <w:rFonts w:ascii="Cambria Math" w:hAnsi="Cambria Math"/>
                            <w:sz w:val="24"/>
                            <w:lang w:val="es-ES_tradnl"/>
                          </w:rPr>
                        </m:ctrlPr>
                      </m:accPr>
                      <m:e>
                        <m:r>
                          <w:rPr>
                            <w:rFonts w:ascii="Cambria Math" w:hAnsi="Cambria Math"/>
                            <w:sz w:val="24"/>
                            <w:lang w:val="es-ES_tradnl"/>
                          </w:rPr>
                          <m:t>x</m:t>
                        </m:r>
                      </m:e>
                    </m:acc>
                  </m:e>
                  <m:sub>
                    <m:r>
                      <w:rPr>
                        <w:rFonts w:ascii="Cambria Math" w:hAnsi="Cambria Math"/>
                        <w:sz w:val="24"/>
                        <w:lang w:val="es-ES_tradnl"/>
                      </w:rPr>
                      <m:t>j</m:t>
                    </m:r>
                  </m:sub>
                </m:sSub>
                <m:r>
                  <m:rPr>
                    <m:sty m:val="p"/>
                  </m:rPr>
                  <w:rPr>
                    <w:rFonts w:ascii="Cambria Math" w:hAnsi="Cambria Math"/>
                    <w:sz w:val="24"/>
                    <w:lang w:val="es-ES_tradnl"/>
                  </w:rPr>
                  <m:t>)=</m:t>
                </m:r>
                <m:sSup>
                  <m:sSupPr>
                    <m:ctrlPr>
                      <w:rPr>
                        <w:rFonts w:ascii="Cambria Math" w:hAnsi="Cambria Math"/>
                        <w:sz w:val="24"/>
                        <w:lang w:val="es-ES_tradnl"/>
                      </w:rPr>
                    </m:ctrlPr>
                  </m:sSupPr>
                  <m:e>
                    <m:r>
                      <w:rPr>
                        <w:rFonts w:ascii="Cambria Math" w:hAnsi="Cambria Math"/>
                        <w:sz w:val="24"/>
                        <w:lang w:val="es-ES_tradnl"/>
                      </w:rPr>
                      <m:t>e</m:t>
                    </m:r>
                  </m:e>
                  <m:sup>
                    <m:f>
                      <m:fPr>
                        <m:ctrlPr>
                          <w:rPr>
                            <w:rFonts w:ascii="Cambria Math" w:hAnsi="Cambria Math"/>
                            <w:sz w:val="24"/>
                            <w:lang w:val="es-ES_tradnl"/>
                          </w:rPr>
                        </m:ctrlPr>
                      </m:fPr>
                      <m:num>
                        <m:r>
                          <m:rPr>
                            <m:sty m:val="p"/>
                          </m:rPr>
                          <w:rPr>
                            <w:rFonts w:ascii="Cambria Math" w:hAnsi="Cambria Math"/>
                            <w:sz w:val="24"/>
                            <w:lang w:val="es-ES_tradnl"/>
                          </w:rPr>
                          <m:t>-</m:t>
                        </m:r>
                        <m:sSup>
                          <m:sSupPr>
                            <m:ctrlPr>
                              <w:rPr>
                                <w:rFonts w:ascii="Cambria Math" w:hAnsi="Cambria Math"/>
                                <w:sz w:val="24"/>
                                <w:lang w:val="es-ES_tradnl"/>
                              </w:rPr>
                            </m:ctrlPr>
                          </m:sSupPr>
                          <m:e>
                            <m:d>
                              <m:dPr>
                                <m:begChr m:val="‖"/>
                                <m:endChr m:val="‖"/>
                                <m:ctrlPr>
                                  <w:rPr>
                                    <w:rFonts w:ascii="Cambria Math" w:hAnsi="Cambria Math"/>
                                    <w:sz w:val="24"/>
                                    <w:lang w:val="es-ES_tradnl"/>
                                  </w:rPr>
                                </m:ctrlPr>
                              </m:dPr>
                              <m:e>
                                <m:sSub>
                                  <m:sSubPr>
                                    <m:ctrlPr>
                                      <w:rPr>
                                        <w:rFonts w:ascii="Cambria Math" w:hAnsi="Cambria Math"/>
                                        <w:sz w:val="24"/>
                                        <w:lang w:val="es-ES_tradnl"/>
                                      </w:rPr>
                                    </m:ctrlPr>
                                  </m:sSubPr>
                                  <m:e>
                                    <m:acc>
                                      <m:accPr>
                                        <m:chr m:val="⃗"/>
                                        <m:ctrlPr>
                                          <w:rPr>
                                            <w:rFonts w:ascii="Cambria Math" w:hAnsi="Cambria Math"/>
                                            <w:sz w:val="24"/>
                                            <w:lang w:val="es-ES_tradnl"/>
                                          </w:rPr>
                                        </m:ctrlPr>
                                      </m:accPr>
                                      <m:e>
                                        <m:r>
                                          <w:rPr>
                                            <w:rFonts w:ascii="Cambria Math" w:hAnsi="Cambria Math"/>
                                            <w:sz w:val="24"/>
                                            <w:lang w:val="es-ES_tradnl"/>
                                          </w:rPr>
                                          <m:t>x</m:t>
                                        </m:r>
                                      </m:e>
                                    </m:acc>
                                  </m:e>
                                  <m:sub>
                                    <m:r>
                                      <w:rPr>
                                        <w:rFonts w:ascii="Cambria Math" w:hAnsi="Cambria Math"/>
                                        <w:sz w:val="24"/>
                                        <w:lang w:val="es-ES_tradnl"/>
                                      </w:rPr>
                                      <m:t>i</m:t>
                                    </m:r>
                                  </m:sub>
                                </m:sSub>
                                <m:r>
                                  <m:rPr>
                                    <m:sty m:val="p"/>
                                  </m:rPr>
                                  <w:rPr>
                                    <w:rFonts w:ascii="Cambria Math" w:hAnsi="Cambria Math"/>
                                    <w:sz w:val="24"/>
                                    <w:lang w:val="es-ES_tradnl"/>
                                  </w:rPr>
                                  <m:t xml:space="preserve"> - </m:t>
                                </m:r>
                                <m:sSub>
                                  <m:sSubPr>
                                    <m:ctrlPr>
                                      <w:rPr>
                                        <w:rFonts w:ascii="Cambria Math" w:hAnsi="Cambria Math"/>
                                        <w:sz w:val="24"/>
                                        <w:lang w:val="es-ES_tradnl"/>
                                      </w:rPr>
                                    </m:ctrlPr>
                                  </m:sSubPr>
                                  <m:e>
                                    <m:acc>
                                      <m:accPr>
                                        <m:chr m:val="⃗"/>
                                        <m:ctrlPr>
                                          <w:rPr>
                                            <w:rFonts w:ascii="Cambria Math" w:hAnsi="Cambria Math"/>
                                            <w:sz w:val="24"/>
                                            <w:lang w:val="es-ES_tradnl"/>
                                          </w:rPr>
                                        </m:ctrlPr>
                                      </m:accPr>
                                      <m:e>
                                        <m:r>
                                          <w:rPr>
                                            <w:rFonts w:ascii="Cambria Math" w:hAnsi="Cambria Math"/>
                                            <w:sz w:val="24"/>
                                            <w:lang w:val="es-ES_tradnl"/>
                                          </w:rPr>
                                          <m:t>x</m:t>
                                        </m:r>
                                      </m:e>
                                    </m:acc>
                                  </m:e>
                                  <m:sub>
                                    <m:r>
                                      <w:rPr>
                                        <w:rFonts w:ascii="Cambria Math" w:hAnsi="Cambria Math"/>
                                        <w:sz w:val="24"/>
                                        <w:lang w:val="es-ES_tradnl"/>
                                      </w:rPr>
                                      <m:t>j</m:t>
                                    </m:r>
                                  </m:sub>
                                </m:sSub>
                              </m:e>
                            </m:d>
                          </m:e>
                          <m:sup>
                            <m:r>
                              <m:rPr>
                                <m:sty m:val="p"/>
                              </m:rPr>
                              <w:rPr>
                                <w:rFonts w:ascii="Cambria Math" w:hAnsi="Cambria Math"/>
                                <w:sz w:val="24"/>
                                <w:lang w:val="es-ES_tradnl"/>
                              </w:rPr>
                              <m:t>2</m:t>
                            </m:r>
                          </m:sup>
                        </m:sSup>
                      </m:num>
                      <m:den>
                        <m:r>
                          <m:rPr>
                            <m:sty m:val="p"/>
                          </m:rPr>
                          <w:rPr>
                            <w:rFonts w:ascii="Cambria Math" w:hAnsi="Cambria Math"/>
                            <w:sz w:val="24"/>
                            <w:lang w:val="es-ES_tradnl"/>
                          </w:rPr>
                          <m:t>2</m:t>
                        </m:r>
                        <m:sSup>
                          <m:sSupPr>
                            <m:ctrlPr>
                              <w:rPr>
                                <w:rFonts w:ascii="Cambria Math" w:hAnsi="Cambria Math"/>
                                <w:sz w:val="24"/>
                                <w:lang w:val="es-ES_tradnl"/>
                              </w:rPr>
                            </m:ctrlPr>
                          </m:sSupPr>
                          <m:e>
                            <m:r>
                              <w:rPr>
                                <w:rFonts w:ascii="Cambria Math" w:hAnsi="Cambria Math"/>
                                <w:sz w:val="24"/>
                                <w:lang w:val="es-ES_tradnl"/>
                              </w:rPr>
                              <m:t>σ</m:t>
                            </m:r>
                          </m:e>
                          <m:sup>
                            <m:r>
                              <m:rPr>
                                <m:sty m:val="p"/>
                              </m:rPr>
                              <w:rPr>
                                <w:rFonts w:ascii="Cambria Math" w:hAnsi="Cambria Math"/>
                                <w:sz w:val="24"/>
                                <w:lang w:val="es-ES_tradnl"/>
                              </w:rPr>
                              <m:t>2</m:t>
                            </m:r>
                          </m:sup>
                        </m:sSup>
                      </m:den>
                    </m:f>
                  </m:sup>
                </m:sSup>
              </m:oMath>
            </m:oMathPara>
          </w:p>
        </w:tc>
      </w:tr>
      <w:tr w:rsidR="00845C49" w:rsidRPr="00E30C2F" w14:paraId="5147B0A0" w14:textId="77777777" w:rsidTr="00C72F66">
        <w:trPr>
          <w:trHeight w:val="719"/>
          <w:jc w:val="center"/>
        </w:trPr>
        <w:tc>
          <w:tcPr>
            <w:cnfStyle w:val="001000000000" w:firstRow="0" w:lastRow="0" w:firstColumn="1" w:lastColumn="0" w:oddVBand="0" w:evenVBand="0" w:oddHBand="0" w:evenHBand="0" w:firstRowFirstColumn="0" w:firstRowLastColumn="0" w:lastRowFirstColumn="0" w:lastRowLastColumn="0"/>
            <w:tcW w:w="2592" w:type="dxa"/>
            <w:tcBorders>
              <w:top w:val="single" w:sz="8" w:space="0" w:color="4F81BD"/>
              <w:left w:val="single" w:sz="8" w:space="0" w:color="4F81BD"/>
              <w:bottom w:val="single" w:sz="8" w:space="0" w:color="4F81BD"/>
            </w:tcBorders>
            <w:vAlign w:val="center"/>
          </w:tcPr>
          <w:p w14:paraId="6B6F9424" w14:textId="77777777" w:rsidR="00845C49" w:rsidRPr="00E30C2F" w:rsidRDefault="00845C49" w:rsidP="00C72F66">
            <w:pPr>
              <w:rPr>
                <w:lang w:val="es-CL"/>
              </w:rPr>
            </w:pPr>
            <w:proofErr w:type="spellStart"/>
            <w:r w:rsidRPr="00E30C2F">
              <w:rPr>
                <w:lang w:val="es-CL"/>
              </w:rPr>
              <w:t>Sigmoidal</w:t>
            </w:r>
            <w:proofErr w:type="spellEnd"/>
          </w:p>
        </w:tc>
        <w:tc>
          <w:tcPr>
            <w:tcW w:w="3327" w:type="dxa"/>
            <w:tcBorders>
              <w:top w:val="single" w:sz="8" w:space="0" w:color="4F81BD"/>
              <w:bottom w:val="single" w:sz="8" w:space="0" w:color="4F81BD"/>
            </w:tcBorders>
            <w:vAlign w:val="center"/>
          </w:tcPr>
          <w:p w14:paraId="32932037" w14:textId="77777777" w:rsidR="00845C49" w:rsidRPr="00E30C2F" w:rsidRDefault="00757E87" w:rsidP="00C72F66">
            <w:pPr>
              <w:cnfStyle w:val="000000000000" w:firstRow="0" w:lastRow="0" w:firstColumn="0" w:lastColumn="0" w:oddVBand="0" w:evenVBand="0" w:oddHBand="0" w:evenHBand="0" w:firstRowFirstColumn="0" w:firstRowLastColumn="0" w:lastRowFirstColumn="0" w:lastRowLastColumn="0"/>
              <w:rPr>
                <w:sz w:val="24"/>
                <w:lang w:val="es-ES_tradnl"/>
              </w:rPr>
            </w:pPr>
            <m:oMathPara>
              <m:oMath>
                <m:sSub>
                  <m:sSubPr>
                    <m:ctrlPr>
                      <w:rPr>
                        <w:rFonts w:ascii="Cambria Math" w:hAnsi="Cambria Math"/>
                        <w:sz w:val="24"/>
                        <w:lang w:val="es-ES_tradnl"/>
                      </w:rPr>
                    </m:ctrlPr>
                  </m:sSubPr>
                  <m:e>
                    <m:r>
                      <w:rPr>
                        <w:rFonts w:ascii="Cambria Math" w:hAnsi="Cambria Math"/>
                        <w:sz w:val="24"/>
                        <w:lang w:val="es-ES_tradnl"/>
                      </w:rPr>
                      <m:t>K</m:t>
                    </m:r>
                    <m:r>
                      <m:rPr>
                        <m:sty m:val="p"/>
                      </m:rPr>
                      <w:rPr>
                        <w:rFonts w:ascii="Cambria Math" w:hAnsi="Cambria Math"/>
                        <w:sz w:val="24"/>
                        <w:lang w:val="es-ES_tradnl"/>
                      </w:rPr>
                      <m:t>(</m:t>
                    </m:r>
                    <m:acc>
                      <m:accPr>
                        <m:chr m:val="⃗"/>
                        <m:ctrlPr>
                          <w:rPr>
                            <w:rFonts w:ascii="Cambria Math" w:hAnsi="Cambria Math"/>
                            <w:sz w:val="24"/>
                            <w:lang w:val="es-ES_tradnl"/>
                          </w:rPr>
                        </m:ctrlPr>
                      </m:accPr>
                      <m:e>
                        <m:r>
                          <w:rPr>
                            <w:rFonts w:ascii="Cambria Math" w:hAnsi="Cambria Math"/>
                            <w:sz w:val="24"/>
                            <w:lang w:val="es-ES_tradnl"/>
                          </w:rPr>
                          <m:t>x</m:t>
                        </m:r>
                      </m:e>
                    </m:acc>
                  </m:e>
                  <m:sub>
                    <m:r>
                      <w:rPr>
                        <w:rFonts w:ascii="Cambria Math" w:hAnsi="Cambria Math"/>
                        <w:sz w:val="24"/>
                        <w:lang w:val="es-ES_tradnl"/>
                      </w:rPr>
                      <m:t>i</m:t>
                    </m:r>
                  </m:sub>
                </m:sSub>
                <m:r>
                  <m:rPr>
                    <m:sty m:val="p"/>
                  </m:rPr>
                  <w:rPr>
                    <w:rFonts w:ascii="Cambria Math" w:hAnsi="Cambria Math"/>
                    <w:sz w:val="24"/>
                    <w:lang w:val="es-ES_tradnl"/>
                  </w:rPr>
                  <m:t xml:space="preserve"> ,</m:t>
                </m:r>
                <m:sSub>
                  <m:sSubPr>
                    <m:ctrlPr>
                      <w:rPr>
                        <w:rFonts w:ascii="Cambria Math" w:hAnsi="Cambria Math"/>
                        <w:sz w:val="24"/>
                        <w:lang w:val="es-ES_tradnl"/>
                      </w:rPr>
                    </m:ctrlPr>
                  </m:sSubPr>
                  <m:e>
                    <m:acc>
                      <m:accPr>
                        <m:chr m:val="⃗"/>
                        <m:ctrlPr>
                          <w:rPr>
                            <w:rFonts w:ascii="Cambria Math" w:hAnsi="Cambria Math"/>
                            <w:sz w:val="24"/>
                            <w:lang w:val="es-ES_tradnl"/>
                          </w:rPr>
                        </m:ctrlPr>
                      </m:accPr>
                      <m:e>
                        <m:r>
                          <w:rPr>
                            <w:rFonts w:ascii="Cambria Math" w:hAnsi="Cambria Math"/>
                            <w:sz w:val="24"/>
                            <w:lang w:val="es-ES_tradnl"/>
                          </w:rPr>
                          <m:t>x</m:t>
                        </m:r>
                      </m:e>
                    </m:acc>
                  </m:e>
                  <m:sub>
                    <m:r>
                      <w:rPr>
                        <w:rFonts w:ascii="Cambria Math" w:hAnsi="Cambria Math"/>
                        <w:sz w:val="24"/>
                        <w:lang w:val="es-ES_tradnl"/>
                      </w:rPr>
                      <m:t>j</m:t>
                    </m:r>
                  </m:sub>
                </m:sSub>
                <m:r>
                  <m:rPr>
                    <m:sty m:val="p"/>
                  </m:rPr>
                  <w:rPr>
                    <w:rFonts w:ascii="Cambria Math" w:hAnsi="Cambria Math"/>
                    <w:sz w:val="24"/>
                    <w:lang w:val="es-ES_tradnl"/>
                  </w:rPr>
                  <m:t>)=</m:t>
                </m:r>
                <m:func>
                  <m:funcPr>
                    <m:ctrlPr>
                      <w:rPr>
                        <w:rFonts w:ascii="Cambria Math" w:hAnsi="Cambria Math"/>
                        <w:sz w:val="24"/>
                        <w:lang w:val="es-ES_tradnl"/>
                      </w:rPr>
                    </m:ctrlPr>
                  </m:funcPr>
                  <m:fName>
                    <m:r>
                      <w:rPr>
                        <w:rFonts w:ascii="Cambria Math" w:hAnsi="Cambria Math"/>
                        <w:sz w:val="24"/>
                        <w:lang w:val="es-ES_tradnl"/>
                      </w:rPr>
                      <m:t>tanh</m:t>
                    </m:r>
                  </m:fName>
                  <m:e>
                    <m:sSub>
                      <m:sSubPr>
                        <m:ctrlPr>
                          <w:rPr>
                            <w:rFonts w:ascii="Cambria Math" w:hAnsi="Cambria Math"/>
                            <w:sz w:val="24"/>
                            <w:lang w:val="es-ES_tradnl"/>
                          </w:rPr>
                        </m:ctrlPr>
                      </m:sSubPr>
                      <m:e>
                        <m:r>
                          <m:rPr>
                            <m:sty m:val="p"/>
                          </m:rPr>
                          <w:rPr>
                            <w:rFonts w:ascii="Cambria Math" w:hAnsi="Cambria Math"/>
                            <w:sz w:val="24"/>
                            <w:lang w:val="es-ES_tradnl"/>
                          </w:rPr>
                          <m:t>(</m:t>
                        </m:r>
                        <m:r>
                          <w:rPr>
                            <w:rFonts w:ascii="Cambria Math" w:hAnsi="Cambria Math"/>
                            <w:sz w:val="24"/>
                            <w:lang w:val="es-ES_tradnl"/>
                          </w:rPr>
                          <m:t>k</m:t>
                        </m:r>
                        <m:acc>
                          <m:accPr>
                            <m:chr m:val="⃗"/>
                            <m:ctrlPr>
                              <w:rPr>
                                <w:rFonts w:ascii="Cambria Math" w:hAnsi="Cambria Math"/>
                                <w:sz w:val="24"/>
                                <w:lang w:val="es-ES_tradnl"/>
                              </w:rPr>
                            </m:ctrlPr>
                          </m:accPr>
                          <m:e>
                            <m:r>
                              <w:rPr>
                                <w:rFonts w:ascii="Cambria Math" w:hAnsi="Cambria Math"/>
                                <w:sz w:val="24"/>
                                <w:lang w:val="es-ES_tradnl"/>
                              </w:rPr>
                              <m:t>x</m:t>
                            </m:r>
                          </m:e>
                        </m:acc>
                      </m:e>
                      <m:sub>
                        <m:r>
                          <w:rPr>
                            <w:rFonts w:ascii="Cambria Math" w:hAnsi="Cambria Math"/>
                            <w:sz w:val="24"/>
                            <w:lang w:val="es-ES_tradnl"/>
                          </w:rPr>
                          <m:t>i</m:t>
                        </m:r>
                      </m:sub>
                    </m:sSub>
                    <m:r>
                      <m:rPr>
                        <m:sty m:val="p"/>
                      </m:rPr>
                      <w:rPr>
                        <w:rFonts w:ascii="Cambria Math" w:hAnsi="Cambria Math"/>
                        <w:sz w:val="24"/>
                        <w:lang w:val="es-ES_tradnl"/>
                      </w:rPr>
                      <m:t>∙</m:t>
                    </m:r>
                    <m:sSub>
                      <m:sSubPr>
                        <m:ctrlPr>
                          <w:rPr>
                            <w:rFonts w:ascii="Cambria Math" w:hAnsi="Cambria Math"/>
                            <w:sz w:val="24"/>
                            <w:lang w:val="es-ES_tradnl"/>
                          </w:rPr>
                        </m:ctrlPr>
                      </m:sSubPr>
                      <m:e>
                        <m:acc>
                          <m:accPr>
                            <m:chr m:val="⃗"/>
                            <m:ctrlPr>
                              <w:rPr>
                                <w:rFonts w:ascii="Cambria Math" w:hAnsi="Cambria Math"/>
                                <w:sz w:val="24"/>
                                <w:lang w:val="es-ES_tradnl"/>
                              </w:rPr>
                            </m:ctrlPr>
                          </m:accPr>
                          <m:e>
                            <m:r>
                              <w:rPr>
                                <w:rFonts w:ascii="Cambria Math" w:hAnsi="Cambria Math"/>
                                <w:sz w:val="24"/>
                                <w:lang w:val="es-ES_tradnl"/>
                              </w:rPr>
                              <m:t>x</m:t>
                            </m:r>
                          </m:e>
                        </m:acc>
                      </m:e>
                      <m:sub>
                        <m:r>
                          <w:rPr>
                            <w:rFonts w:ascii="Cambria Math" w:hAnsi="Cambria Math"/>
                            <w:sz w:val="24"/>
                            <w:lang w:val="es-ES_tradnl"/>
                          </w:rPr>
                          <m:t>j</m:t>
                        </m:r>
                      </m:sub>
                    </m:sSub>
                    <m:r>
                      <m:rPr>
                        <m:sty m:val="p"/>
                      </m:rPr>
                      <w:rPr>
                        <w:rFonts w:ascii="Cambria Math" w:hAnsi="Cambria Math"/>
                        <w:sz w:val="24"/>
                        <w:lang w:val="es-ES_tradnl"/>
                      </w:rPr>
                      <m:t>+</m:t>
                    </m:r>
                    <m:r>
                      <w:rPr>
                        <w:rFonts w:ascii="Cambria Math" w:hAnsi="Cambria Math"/>
                        <w:sz w:val="24"/>
                        <w:lang w:val="es-ES_tradnl"/>
                      </w:rPr>
                      <m:t>θ</m:t>
                    </m:r>
                    <m:r>
                      <m:rPr>
                        <m:sty m:val="p"/>
                      </m:rPr>
                      <w:rPr>
                        <w:rFonts w:ascii="Cambria Math" w:hAnsi="Cambria Math"/>
                        <w:sz w:val="24"/>
                        <w:lang w:val="es-ES_tradnl"/>
                      </w:rPr>
                      <m:t>)</m:t>
                    </m:r>
                  </m:e>
                </m:func>
              </m:oMath>
            </m:oMathPara>
          </w:p>
        </w:tc>
      </w:tr>
    </w:tbl>
    <w:p w14:paraId="464FD160" w14:textId="77777777" w:rsidR="00845C49" w:rsidRDefault="00845C49" w:rsidP="00845C49">
      <w:pPr>
        <w:spacing w:after="0"/>
        <w:jc w:val="center"/>
        <w:rPr>
          <w:rFonts w:ascii="Times New Roman" w:eastAsia="Times New Roman" w:hAnsi="Times New Roman"/>
          <w:i/>
          <w:sz w:val="24"/>
          <w:lang w:val="es-ES_tradnl" w:eastAsia="es-ES"/>
        </w:rPr>
      </w:pPr>
    </w:p>
    <w:p w14:paraId="7F203540" w14:textId="77777777" w:rsidR="00845C49" w:rsidRDefault="00845C49" w:rsidP="00845C49">
      <w:pPr>
        <w:spacing w:line="259" w:lineRule="auto"/>
        <w:jc w:val="left"/>
        <w:rPr>
          <w:rFonts w:ascii="Times New Roman" w:eastAsia="Times New Roman" w:hAnsi="Times New Roman"/>
          <w:i/>
          <w:sz w:val="24"/>
          <w:lang w:val="es-ES_tradnl" w:eastAsia="es-ES"/>
        </w:rPr>
      </w:pPr>
      <w:r>
        <w:rPr>
          <w:rFonts w:ascii="Times New Roman" w:eastAsia="Times New Roman" w:hAnsi="Times New Roman"/>
          <w:i/>
          <w:sz w:val="24"/>
          <w:lang w:val="es-ES_tradnl" w:eastAsia="es-ES"/>
        </w:rPr>
        <w:br w:type="page"/>
      </w:r>
    </w:p>
    <w:p w14:paraId="11A7CF3D" w14:textId="77777777" w:rsidR="00845C49" w:rsidRDefault="00845C49" w:rsidP="00845C49">
      <w:pPr>
        <w:pStyle w:val="Ttulo3"/>
        <w:spacing w:after="0" w:line="240" w:lineRule="auto"/>
        <w:jc w:val="left"/>
        <w:rPr>
          <w:lang w:eastAsia="es-ES"/>
        </w:rPr>
      </w:pPr>
      <w:bookmarkStart w:id="141" w:name="_Toc141800858"/>
      <w:bookmarkStart w:id="142" w:name="_Toc169435998"/>
      <w:bookmarkStart w:id="143" w:name="_Toc169436270"/>
      <w:bookmarkStart w:id="144" w:name="_Toc169436479"/>
      <w:bookmarkStart w:id="145" w:name="_Toc169436609"/>
      <w:bookmarkStart w:id="146" w:name="_Toc174334353"/>
      <w:bookmarkStart w:id="147" w:name="_Toc476321844"/>
      <w:bookmarkStart w:id="148" w:name="_Toc477990076"/>
      <w:r w:rsidRPr="00E30C2F">
        <w:rPr>
          <w:lang w:eastAsia="es-ES"/>
        </w:rPr>
        <w:lastRenderedPageBreak/>
        <w:sym w:font="Symbol" w:char="F06E"/>
      </w:r>
      <w:r w:rsidRPr="00520851">
        <w:rPr>
          <w:lang w:eastAsia="es-ES"/>
        </w:rPr>
        <w:t xml:space="preserve"> </w:t>
      </w:r>
      <w:bookmarkStart w:id="149" w:name="_Toc251314434"/>
      <w:r w:rsidRPr="00520851">
        <w:rPr>
          <w:lang w:eastAsia="es-ES"/>
        </w:rPr>
        <w:t>-SVR</w:t>
      </w:r>
      <w:bookmarkEnd w:id="141"/>
      <w:bookmarkEnd w:id="142"/>
      <w:bookmarkEnd w:id="143"/>
      <w:bookmarkEnd w:id="144"/>
      <w:bookmarkEnd w:id="145"/>
      <w:bookmarkEnd w:id="146"/>
      <w:r w:rsidRPr="00520851">
        <w:rPr>
          <w:lang w:eastAsia="es-ES"/>
        </w:rPr>
        <w:t>.</w:t>
      </w:r>
      <w:bookmarkEnd w:id="147"/>
      <w:bookmarkEnd w:id="148"/>
      <w:bookmarkEnd w:id="149"/>
    </w:p>
    <w:p w14:paraId="6DC61BB8" w14:textId="77777777" w:rsidR="00845C49" w:rsidRPr="00520851" w:rsidRDefault="00845C49" w:rsidP="00845C49">
      <w:pPr>
        <w:rPr>
          <w:lang w:eastAsia="es-ES"/>
        </w:rPr>
      </w:pPr>
    </w:p>
    <w:p w14:paraId="64224366" w14:textId="77777777" w:rsidR="00845C49" w:rsidRPr="00E30C2F" w:rsidRDefault="00845C49" w:rsidP="00845C49">
      <w:pPr>
        <w:rPr>
          <w:lang w:eastAsia="es-ES"/>
        </w:rPr>
      </w:pPr>
      <w:r w:rsidRPr="00E30C2F">
        <w:rPr>
          <w:lang w:eastAsia="es-ES"/>
        </w:rPr>
        <w:t>Uno de los grandes problemas que se presenta en las SVR es el alto nivel de parametrización que ésta necesita para obtener buenos resultados. Sin embargo, de no ser por ello los resultados no siempre serían los esperados y en muchos casos el modelamiento de problemas y la acertada representación de los fenómenos serían imposibles.</w:t>
      </w:r>
    </w:p>
    <w:p w14:paraId="11808D14" w14:textId="77777777" w:rsidR="00845C49" w:rsidRPr="00E30C2F" w:rsidRDefault="00845C49" w:rsidP="00845C49">
      <w:pPr>
        <w:rPr>
          <w:lang w:eastAsia="es-ES"/>
        </w:rPr>
      </w:pPr>
      <w:r w:rsidRPr="00E30C2F">
        <w:rPr>
          <w:lang w:eastAsia="es-ES"/>
        </w:rPr>
        <w:t xml:space="preserve">Al utilizar la función de pérdida </w:t>
      </w:r>
      <w:r w:rsidRPr="00E30C2F">
        <w:rPr>
          <w:i/>
          <w:iCs/>
          <w:lang w:eastAsia="es-ES"/>
        </w:rPr>
        <w:sym w:font="Symbol" w:char="F065"/>
      </w:r>
      <w:r w:rsidRPr="00E30C2F">
        <w:rPr>
          <w:i/>
          <w:iCs/>
          <w:lang w:eastAsia="es-ES"/>
        </w:rPr>
        <w:t>-</w:t>
      </w:r>
      <w:proofErr w:type="spellStart"/>
      <w:r w:rsidRPr="00E30C2F">
        <w:rPr>
          <w:lang w:eastAsia="es-ES"/>
        </w:rPr>
        <w:t>insensitiva</w:t>
      </w:r>
      <w:proofErr w:type="spellEnd"/>
      <w:r w:rsidRPr="00E30C2F">
        <w:rPr>
          <w:lang w:eastAsia="es-ES"/>
        </w:rPr>
        <w:t xml:space="preserve">, aparece el problema de escoger un parámetro </w:t>
      </w:r>
      <w:r w:rsidRPr="00E30C2F">
        <w:rPr>
          <w:i/>
          <w:iCs/>
          <w:lang w:eastAsia="es-ES"/>
        </w:rPr>
        <w:sym w:font="Symbol" w:char="F065"/>
      </w:r>
      <w:r w:rsidRPr="00E30C2F">
        <w:rPr>
          <w:lang w:eastAsia="es-ES"/>
        </w:rPr>
        <w:t xml:space="preserve">  adecuado para obtener resultados aceptables. </w:t>
      </w:r>
    </w:p>
    <w:p w14:paraId="0BB0F6C2" w14:textId="77777777" w:rsidR="00845C49" w:rsidRDefault="00845C49" w:rsidP="00845C49">
      <w:r w:rsidRPr="00E30C2F">
        <w:rPr>
          <w:lang w:eastAsia="es-ES"/>
        </w:rPr>
        <w:t xml:space="preserve">Según </w:t>
      </w:r>
      <w:proofErr w:type="spellStart"/>
      <w:r w:rsidRPr="00E30C2F">
        <w:rPr>
          <w:lang w:eastAsia="es-ES"/>
        </w:rPr>
        <w:t>Smola</w:t>
      </w:r>
      <w:proofErr w:type="spellEnd"/>
      <w:r w:rsidRPr="00E30C2F">
        <w:rPr>
          <w:i/>
          <w:lang w:eastAsia="es-ES"/>
        </w:rPr>
        <w:t xml:space="preserve"> et al.</w:t>
      </w:r>
      <w:r w:rsidRPr="00E30C2F">
        <w:rPr>
          <w:lang w:eastAsia="es-ES"/>
        </w:rPr>
        <w:t xml:space="preserve"> </w:t>
      </w:r>
      <w:r w:rsidRPr="00E30C2F">
        <w:rPr>
          <w:lang w:eastAsia="es-ES"/>
        </w:rPr>
        <w:fldChar w:fldCharType="begin"/>
      </w:r>
      <w:r w:rsidRPr="00E30C2F">
        <w:rPr>
          <w:lang w:eastAsia="es-ES"/>
        </w:rPr>
        <w:instrText xml:space="preserve"> ADDIN EN.CITE &lt;EndNote&gt;&lt;Cite ExcludeAuth="1"&gt;&lt;Author&gt;Smola&lt;/Author&gt;&lt;Year&gt;1998&lt;/Year&gt;&lt;RecNum&gt;235&lt;/RecNum&gt;&lt;record&gt;&lt;rec-number&gt;235&lt;/rec-number&gt;&lt;foreign-keys&gt;&lt;key app="EN" db-id="5055pwezdrdza7edrtlvvszyt2pzdxttpdfr"&gt;235&lt;/key&gt;&lt;/foreign-keys&gt;&lt;ref-type name="Journal Article"&gt;17&lt;/ref-type&gt;&lt;contributors&gt;&lt;authors&gt;&lt;author&gt;Smola, A.J.&lt;/author&gt;&lt;author&gt;Murata, N.&lt;/author&gt;&lt;author&gt;Schölkopf, B.&lt;/author&gt;&lt;author&gt;Müller, K.&lt;/author&gt;&lt;/authors&gt;&lt;/contributors&gt;&lt;titles&gt;&lt;title&gt;Asymptotically Optimal Choice of epsilon-Loss for Support Vector Machines&lt;/title&gt;&lt;secondary-title&gt;ICANN 98&lt;/secondary-title&gt;&lt;/titles&gt;&lt;periodical&gt;&lt;full-title&gt;ICANN 98&lt;/full-title&gt;&lt;/periodical&gt;&lt;pages&gt;105-110&lt;/pages&gt;&lt;volume&gt;1&lt;/volume&gt;&lt;dates&gt;&lt;year&gt;1998&lt;/year&gt;&lt;/dates&gt;&lt;urls&gt;&lt;/urls&gt;&lt;/record&gt;&lt;/Cite&gt;&lt;/EndNote&gt;</w:instrText>
      </w:r>
      <w:r w:rsidRPr="00E30C2F">
        <w:rPr>
          <w:lang w:eastAsia="es-ES"/>
        </w:rPr>
        <w:fldChar w:fldCharType="separate"/>
      </w:r>
      <w:r w:rsidRPr="00E30C2F">
        <w:rPr>
          <w:lang w:eastAsia="es-ES"/>
        </w:rPr>
        <w:t>(1998)</w:t>
      </w:r>
      <w:r w:rsidRPr="00E30C2F">
        <w:rPr>
          <w:lang w:eastAsia="es-ES"/>
        </w:rPr>
        <w:fldChar w:fldCharType="end"/>
      </w:r>
      <w:r w:rsidRPr="00E30C2F">
        <w:rPr>
          <w:lang w:eastAsia="es-ES"/>
        </w:rPr>
        <w:t xml:space="preserve"> existe una dependencia lineal entre el nivel de ruido y el valor óptimo </w:t>
      </w:r>
      <w:proofErr w:type="gramStart"/>
      <w:r w:rsidRPr="00E30C2F">
        <w:rPr>
          <w:lang w:eastAsia="es-ES"/>
        </w:rPr>
        <w:t xml:space="preserve">de </w:t>
      </w:r>
      <w:proofErr w:type="gramEnd"/>
      <w:r w:rsidRPr="00E30C2F">
        <w:rPr>
          <w:i/>
          <w:iCs/>
          <w:lang w:eastAsia="es-ES"/>
        </w:rPr>
        <w:sym w:font="Symbol" w:char="F065"/>
      </w:r>
      <w:r w:rsidRPr="00E30C2F">
        <w:rPr>
          <w:iCs/>
          <w:lang w:eastAsia="es-ES"/>
        </w:rPr>
        <w:t>.</w:t>
      </w:r>
      <w:r w:rsidRPr="00E30C2F">
        <w:rPr>
          <w:lang w:eastAsia="es-ES"/>
        </w:rPr>
        <w:t xml:space="preserve"> Sin embargo, esto requiere conocer el modelo de ruido que afecta a los datos, lo cual generalmente es desconocido. Para no hacer frente a este problema, las </w:t>
      </w:r>
      <w:r w:rsidRPr="00E30C2F">
        <w:rPr>
          <w:i/>
          <w:iCs/>
          <w:lang w:eastAsia="es-ES"/>
        </w:rPr>
        <w:sym w:font="Symbol" w:char="F06E"/>
      </w:r>
      <w:r w:rsidRPr="00E30C2F">
        <w:rPr>
          <w:lang w:eastAsia="es-ES"/>
        </w:rPr>
        <w:t xml:space="preserve"> - SVR, aparecen como una manera de controlar aún más el comportamiento de las SVR, lo que permite reemplazar </w:t>
      </w:r>
      <w:r w:rsidRPr="00E30C2F">
        <w:rPr>
          <w:i/>
          <w:iCs/>
          <w:lang w:eastAsia="es-ES"/>
        </w:rPr>
        <w:sym w:font="Symbol" w:char="F065"/>
      </w:r>
      <w:r w:rsidRPr="00E30C2F">
        <w:rPr>
          <w:lang w:eastAsia="es-ES"/>
        </w:rPr>
        <w:t xml:space="preserve"> por un parámetro </w:t>
      </w:r>
      <w:r w:rsidRPr="00E30C2F">
        <w:rPr>
          <w:i/>
          <w:iCs/>
          <w:lang w:eastAsia="es-ES"/>
        </w:rPr>
        <w:sym w:font="Symbol" w:char="F06E"/>
      </w:r>
      <w:r w:rsidRPr="00E30C2F">
        <w:rPr>
          <w:lang w:eastAsia="es-ES"/>
        </w:rPr>
        <w:t xml:space="preserve">, el cual lo minimiza automáticamente </w:t>
      </w:r>
      <w:r w:rsidRPr="00E30C2F">
        <w:rPr>
          <w:iCs/>
          <w:lang w:eastAsia="es-ES"/>
        </w:rPr>
        <w:t>y permite mantener control sobre la cantidad de vectores soporte y la fracción de errores de entrenamiento</w:t>
      </w:r>
      <w:r w:rsidRPr="00E30C2F">
        <w:rPr>
          <w:lang w:eastAsia="es-ES"/>
        </w:rPr>
        <w:t xml:space="preserve">, ya que </w:t>
      </w:r>
      <w:r w:rsidRPr="00E30C2F">
        <w:rPr>
          <w:i/>
          <w:iCs/>
          <w:lang w:eastAsia="es-ES"/>
        </w:rPr>
        <w:sym w:font="Symbol" w:char="F06E"/>
      </w:r>
      <w:r w:rsidRPr="00E30C2F">
        <w:rPr>
          <w:lang w:eastAsia="es-ES"/>
        </w:rPr>
        <w:t xml:space="preserve"> es igual a la proporción de ambos </w:t>
      </w:r>
      <w:r w:rsidRPr="00E30C2F">
        <w:rPr>
          <w:lang w:eastAsia="es-ES"/>
        </w:rPr>
        <w:fldChar w:fldCharType="begin"/>
      </w:r>
      <w:r w:rsidRPr="00E30C2F">
        <w:rPr>
          <w:lang w:eastAsia="es-ES"/>
        </w:rPr>
        <w:instrText xml:space="preserve"> ADDIN EN.CITE &lt;EndNote&gt;&lt;Cite&gt;&lt;Author&gt;Scholkopf&lt;/Author&gt;&lt;Year&gt;2000&lt;/Year&gt;&lt;RecNum&gt;227&lt;/RecNum&gt;&lt;record&gt;&lt;rec-number&gt;227&lt;/rec-number&gt;&lt;foreign-keys&gt;&lt;key app="EN" db-id="5055pwezdrdza7edrtlvvszyt2pzdxttpdfr"&gt;227&lt;/key&gt;&lt;/foreign-keys&gt;&lt;ref-type name="Journal Article"&gt;17&lt;/ref-type&gt;&lt;contributors&gt;&lt;authors&gt;&lt;author&gt;Scholkopf, B.&lt;/author&gt;&lt;author&gt;Smola, A. J.&lt;/author&gt;&lt;author&gt;Williamson, R. C.&lt;/author&gt;&lt;author&gt;Bartlett, P. L.&lt;/author&gt;&lt;/authors&gt;&lt;/contributors&gt;&lt;auth-address&gt;Scholkopf, B&amp;#xD;Microsoft Res, 1 Guildhall St, Cambridge, England&amp;#xD;Australian Natl Univ, Dept Engn, Canberra, ACT 0200, Australia&amp;#xD;Australian Natl Univ, RSISE, Canberra, ACT 0200, Australia&amp;#xD;GMD FIRST, D-12489 Berlin, Germany&lt;/auth-address&gt;&lt;titles&gt;&lt;title&gt;New support vector algorithms&lt;/title&gt;&lt;secondary-title&gt;Neural Computation&lt;/secondary-title&gt;&lt;/titles&gt;&lt;periodical&gt;&lt;full-title&gt;Neural Computation&lt;/full-title&gt;&lt;/periodical&gt;&lt;pages&gt;1207-1245&lt;/pages&gt;&lt;volume&gt;12&lt;/volume&gt;&lt;number&gt;5&lt;/number&gt;&lt;keywords&gt;&lt;keyword&gt;approximation&lt;/keyword&gt;&lt;keyword&gt;networks&lt;/keyword&gt;&lt;keyword&gt;machines&lt;/keyword&gt;&lt;keyword&gt;kernels&lt;/keyword&gt;&lt;/keywords&gt;&lt;dates&gt;&lt;year&gt;2000&lt;/year&gt;&lt;pub-dates&gt;&lt;date&gt;May&lt;/date&gt;&lt;/pub-dates&gt;&lt;/dates&gt;&lt;isbn&gt;0899-7667&lt;/isbn&gt;&lt;accession-num&gt;ISI:000087725000010&lt;/accession-num&gt;&lt;urls&gt;&lt;related-urls&gt;&lt;url&gt;&amp;lt;Go to ISI&amp;gt;://000087725000010&lt;/url&gt;&lt;/related-urls&gt;&lt;/urls&gt;&lt;language&gt;English&lt;/language&gt;&lt;/record&gt;&lt;/Cite&gt;&lt;/EndNote&gt;</w:instrText>
      </w:r>
      <w:r w:rsidRPr="00E30C2F">
        <w:rPr>
          <w:lang w:eastAsia="es-ES"/>
        </w:rPr>
        <w:fldChar w:fldCharType="separate"/>
      </w:r>
      <w:r w:rsidRPr="00E30C2F">
        <w:rPr>
          <w:lang w:eastAsia="es-ES"/>
        </w:rPr>
        <w:t>(</w:t>
      </w:r>
      <w:proofErr w:type="spellStart"/>
      <w:r w:rsidRPr="00E30C2F">
        <w:rPr>
          <w:lang w:eastAsia="es-ES"/>
        </w:rPr>
        <w:t>Scholkopf</w:t>
      </w:r>
      <w:proofErr w:type="spellEnd"/>
      <w:r w:rsidRPr="00E30C2F">
        <w:rPr>
          <w:i/>
          <w:lang w:eastAsia="es-ES"/>
        </w:rPr>
        <w:t xml:space="preserve"> et al.</w:t>
      </w:r>
      <w:r w:rsidRPr="00E30C2F">
        <w:rPr>
          <w:lang w:eastAsia="es-ES"/>
        </w:rPr>
        <w:t>, 2000)</w:t>
      </w:r>
      <w:r w:rsidRPr="00E30C2F">
        <w:rPr>
          <w:lang w:eastAsia="es-ES"/>
        </w:rPr>
        <w:fldChar w:fldCharType="end"/>
      </w:r>
      <w:r w:rsidRPr="00E30C2F">
        <w:rPr>
          <w:lang w:eastAsia="es-ES"/>
        </w:rPr>
        <w:t>.</w:t>
      </w:r>
      <w:r w:rsidRPr="00E30C2F">
        <w:rPr>
          <w:iCs/>
          <w:lang w:eastAsia="es-ES"/>
        </w:rPr>
        <w:t xml:space="preserve"> </w:t>
      </w:r>
      <w:r w:rsidRPr="00E30C2F">
        <w:rPr>
          <w:lang w:eastAsia="es-ES"/>
        </w:rPr>
        <w:t xml:space="preserve">Se tiene, entonces el parámetro </w:t>
      </w:r>
      <m:oMath>
        <m:r>
          <w:rPr>
            <w:rFonts w:ascii="Cambria Math" w:hAnsi="Cambria Math"/>
            <w:i/>
            <w:iCs/>
            <w:lang w:eastAsia="es-ES"/>
          </w:rPr>
          <w:sym w:font="Symbol" w:char="F06E"/>
        </m:r>
        <m:r>
          <w:rPr>
            <w:rFonts w:ascii="Cambria Math"/>
            <w:lang w:eastAsia="es-ES"/>
          </w:rPr>
          <m:t xml:space="preserve"> </m:t>
        </m:r>
        <m:r>
          <w:rPr>
            <w:rFonts w:ascii="Cambria Math" w:hAnsi="Cambria Math"/>
            <w:lang w:eastAsia="es-ES"/>
          </w:rPr>
          <m:t>∈</m:t>
        </m:r>
        <m:r>
          <w:rPr>
            <w:rFonts w:ascii="Cambria Math"/>
            <w:lang w:eastAsia="es-ES"/>
          </w:rPr>
          <m:t>(0,1]</m:t>
        </m:r>
      </m:oMath>
      <w:r w:rsidRPr="00E30C2F">
        <w:rPr>
          <w:lang w:eastAsia="es-ES"/>
        </w:rPr>
        <w:t xml:space="preserve"> es el límite superior para la fracción de errores de entrenamiento y el</w:t>
      </w:r>
      <w:r w:rsidRPr="00E30C2F">
        <w:rPr>
          <w:iCs/>
          <w:lang w:eastAsia="es-ES"/>
        </w:rPr>
        <w:t xml:space="preserve"> límite inferior para la fracción de vectores soporte </w:t>
      </w:r>
      <w:r w:rsidRPr="00E30C2F">
        <w:rPr>
          <w:iCs/>
          <w:lang w:eastAsia="es-ES"/>
        </w:rPr>
        <w:fldChar w:fldCharType="begin"/>
      </w:r>
      <w:r w:rsidRPr="00E30C2F">
        <w:rPr>
          <w:iCs/>
          <w:lang w:eastAsia="es-ES"/>
        </w:rPr>
        <w:instrText xml:space="preserve"> ADDIN EN.CITE &lt;EndNote&gt;&lt;Cite&gt;&lt;Author&gt;Hsu&lt;/Author&gt;&lt;Year&gt;2003&lt;/Year&gt;&lt;RecNum&gt;288&lt;/RecNum&gt;&lt;record&gt;&lt;rec-number&gt;288&lt;/rec-number&gt;&lt;foreign-keys&gt;&lt;key app="EN" db-id="5055pwezdrdza7edrtlvvszyt2pzdxttpdfr"&gt;288&lt;/key&gt;&lt;/foreign-keys&gt;&lt;ref-type name="Report"&gt;27&lt;/ref-type&gt;&lt;contributors&gt;&lt;authors&gt;&lt;author&gt;Hsu, C. W.&lt;/author&gt;&lt;author&gt;Chang, C. C.&lt;/author&gt;&lt;author&gt;Lin, C. J.&lt;/author&gt;&lt;/authors&gt;&lt;secondary-authors&gt;&lt;author&gt;Department of Computer Science&lt;/author&gt;&lt;/secondary-authors&gt;&lt;/contributors&gt;&lt;auth-address&gt;Taipei, Taiwan&lt;/auth-address&gt;&lt;titles&gt;&lt;title&gt;A practical guide to support vector classification&lt;/title&gt;&lt;/titles&gt;&lt;keywords&gt;&lt;keyword&gt;prelim&lt;/keyword&gt;&lt;/keywords&gt;&lt;dates&gt;&lt;year&gt;2003&lt;/year&gt;&lt;/dates&gt;&lt;publisher&gt;Department of Computer Science and Information Engineering, National Taiwan University&lt;/publisher&gt;&lt;urls&gt;&lt;related-urls&gt;&lt;url&gt;citeulike-article-id:560445&lt;/url&gt;&lt;url&gt;http://www.csie.ntu.edu.tw/~cjlin/papers/guide/guide.pdf&lt;/url&gt;&lt;/related-urls&gt;&lt;/urls&gt;&lt;/record&gt;&lt;/Cite&gt;&lt;/EndNote&gt;</w:instrText>
      </w:r>
      <w:r w:rsidRPr="00E30C2F">
        <w:rPr>
          <w:iCs/>
          <w:lang w:eastAsia="es-ES"/>
        </w:rPr>
        <w:fldChar w:fldCharType="separate"/>
      </w:r>
      <w:r w:rsidRPr="00E30C2F">
        <w:rPr>
          <w:iCs/>
          <w:lang w:eastAsia="es-ES"/>
        </w:rPr>
        <w:t>(</w:t>
      </w:r>
      <w:proofErr w:type="spellStart"/>
      <w:r w:rsidRPr="00E30C2F">
        <w:rPr>
          <w:iCs/>
          <w:lang w:eastAsia="es-ES"/>
        </w:rPr>
        <w:t>Hsu</w:t>
      </w:r>
      <w:proofErr w:type="spellEnd"/>
      <w:r w:rsidRPr="00E30C2F">
        <w:rPr>
          <w:i/>
          <w:iCs/>
          <w:lang w:eastAsia="es-ES"/>
        </w:rPr>
        <w:t xml:space="preserve"> et al.</w:t>
      </w:r>
      <w:r w:rsidRPr="00E30C2F">
        <w:rPr>
          <w:iCs/>
          <w:lang w:eastAsia="es-ES"/>
        </w:rPr>
        <w:t>, 2003)</w:t>
      </w:r>
      <w:r w:rsidRPr="00E30C2F">
        <w:rPr>
          <w:iCs/>
          <w:lang w:eastAsia="es-ES"/>
        </w:rPr>
        <w:fldChar w:fldCharType="end"/>
      </w:r>
      <w:r w:rsidRPr="00E30C2F">
        <w:rPr>
          <w:iCs/>
          <w:lang w:eastAsia="es-ES"/>
        </w:rPr>
        <w:t>.</w:t>
      </w:r>
    </w:p>
    <w:p w14:paraId="464BA793" w14:textId="77777777" w:rsidR="00780908" w:rsidRPr="00E30C2F" w:rsidRDefault="00780908" w:rsidP="008E031F"/>
    <w:p w14:paraId="734CB25A" w14:textId="77777777" w:rsidR="00780908" w:rsidRDefault="00780908" w:rsidP="008E031F"/>
    <w:p w14:paraId="5F687B75" w14:textId="77777777" w:rsidR="00D64FCB" w:rsidRPr="00E30C2F" w:rsidRDefault="00D64FCB" w:rsidP="008E031F">
      <w:pPr>
        <w:sectPr w:rsidR="00D64FCB" w:rsidRPr="00E30C2F" w:rsidSect="00153038">
          <w:headerReference w:type="even" r:id="rId27"/>
          <w:headerReference w:type="default" r:id="rId28"/>
          <w:pgSz w:w="12240" w:h="15840"/>
          <w:pgMar w:top="1418" w:right="1418" w:bottom="1418" w:left="2268" w:header="720" w:footer="720" w:gutter="0"/>
          <w:cols w:space="720"/>
          <w:titlePg/>
          <w:docGrid w:linePitch="299"/>
        </w:sectPr>
      </w:pPr>
    </w:p>
    <w:p w14:paraId="6FFDE588" w14:textId="3C7FAA8C" w:rsidR="008959CF" w:rsidRDefault="008959CF" w:rsidP="008959CF">
      <w:pPr>
        <w:pStyle w:val="Ttulo1"/>
      </w:pPr>
      <w:bookmarkStart w:id="150" w:name="_Ref420157980"/>
      <w:bookmarkStart w:id="151" w:name="_Toc477990077"/>
      <w:r>
        <w:lastRenderedPageBreak/>
        <w:t>MATERIALES Y MÉTODOS</w:t>
      </w:r>
      <w:bookmarkEnd w:id="151"/>
    </w:p>
    <w:p w14:paraId="694B49DF" w14:textId="77777777" w:rsidR="00BF3C77" w:rsidRPr="00BF3C77" w:rsidRDefault="00BF3C77" w:rsidP="00BF3C77"/>
    <w:p w14:paraId="2F8081BC" w14:textId="77777777" w:rsidR="008959CF" w:rsidRDefault="008959CF">
      <w:pPr>
        <w:spacing w:line="259" w:lineRule="auto"/>
        <w:jc w:val="left"/>
        <w:rPr>
          <w:rFonts w:cs="Arial"/>
          <w:b/>
          <w:sz w:val="28"/>
          <w:szCs w:val="32"/>
        </w:rPr>
      </w:pPr>
      <w:r>
        <w:br w:type="page"/>
      </w:r>
    </w:p>
    <w:p w14:paraId="349330F3" w14:textId="17FF12CA" w:rsidR="00780908" w:rsidRPr="00E30C2F" w:rsidRDefault="00780908" w:rsidP="00B13266">
      <w:pPr>
        <w:pStyle w:val="Ttulo1"/>
        <w:numPr>
          <w:ilvl w:val="0"/>
          <w:numId w:val="0"/>
        </w:numPr>
      </w:pPr>
      <w:bookmarkStart w:id="152" w:name="_Toc477990078"/>
      <w:r w:rsidRPr="00E30C2F">
        <w:lastRenderedPageBreak/>
        <w:t>GLOSARIO</w:t>
      </w:r>
      <w:bookmarkEnd w:id="150"/>
      <w:bookmarkEnd w:id="152"/>
    </w:p>
    <w:p w14:paraId="58244422" w14:textId="45206F59" w:rsidR="00C36C18" w:rsidRPr="00E30C2F" w:rsidRDefault="00C36C18" w:rsidP="00C36C18">
      <w:pPr>
        <w:rPr>
          <w:rFonts w:cs="Arial"/>
        </w:rPr>
      </w:pPr>
      <w:r w:rsidRPr="00E30C2F">
        <w:rPr>
          <w:rFonts w:cs="Arial"/>
        </w:rPr>
        <w:t>Para el desarrollo del problema, se utilizaron técnicas de inteligencia computacional aplicadas al área de la minería. A continuación se presenta un breve glosario con algunos de los conceptos que es necesario tener claros para poder tener un completo entendimiento del trabajo realizado.</w:t>
      </w:r>
    </w:p>
    <w:p w14:paraId="3B728ACF" w14:textId="77777777" w:rsidR="00231E4D" w:rsidRPr="00E30C2F" w:rsidRDefault="00231E4D" w:rsidP="008E031F"/>
    <w:tbl>
      <w:tblPr>
        <w:tblStyle w:val="Tablaconcuadrcula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4"/>
        <w:gridCol w:w="6200"/>
      </w:tblGrid>
      <w:tr w:rsidR="003D317D" w:rsidRPr="00E30C2F" w14:paraId="01CD9CD4" w14:textId="77777777" w:rsidTr="00722888">
        <w:tc>
          <w:tcPr>
            <w:tcW w:w="2405" w:type="dxa"/>
          </w:tcPr>
          <w:p w14:paraId="608AAE13" w14:textId="77777777" w:rsidR="003D317D" w:rsidRPr="00E30C2F" w:rsidRDefault="003D317D" w:rsidP="003D317D">
            <w:pPr>
              <w:jc w:val="left"/>
              <w:rPr>
                <w:b/>
              </w:rPr>
            </w:pPr>
            <w:r w:rsidRPr="00E30C2F">
              <w:rPr>
                <w:b/>
              </w:rPr>
              <w:t>ARI:</w:t>
            </w:r>
          </w:p>
        </w:tc>
        <w:tc>
          <w:tcPr>
            <w:tcW w:w="6423" w:type="dxa"/>
          </w:tcPr>
          <w:p w14:paraId="4344F1CF" w14:textId="77777777" w:rsidR="003D317D" w:rsidRPr="00E30C2F" w:rsidRDefault="003D317D" w:rsidP="003D317D">
            <w:pPr>
              <w:jc w:val="left"/>
            </w:pPr>
            <w:r w:rsidRPr="00E30C2F">
              <w:t xml:space="preserve">Índice dinámico de la autorregulación propuesto por </w:t>
            </w:r>
            <w:proofErr w:type="spellStart"/>
            <w:r w:rsidRPr="00E30C2F">
              <w:t>Aaslid</w:t>
            </w:r>
            <w:proofErr w:type="spellEnd"/>
            <w:r w:rsidRPr="00E30C2F">
              <w:t xml:space="preserve"> y </w:t>
            </w:r>
            <w:proofErr w:type="spellStart"/>
            <w:r w:rsidRPr="00E30C2F">
              <w:t>Tiecks</w:t>
            </w:r>
            <w:proofErr w:type="spellEnd"/>
            <w:r w:rsidRPr="00E30C2F">
              <w:t>.  Es capaz de medir la autorregulación estableciendo 10 niveles posibles para ésta, donde 0 representa ausencia de autorregulación y 9 representa la autorregulación perfecta.</w:t>
            </w:r>
          </w:p>
          <w:p w14:paraId="46FD630C" w14:textId="77777777" w:rsidR="003D317D" w:rsidRPr="00E30C2F" w:rsidRDefault="003D317D" w:rsidP="003D317D">
            <w:pPr>
              <w:jc w:val="left"/>
            </w:pPr>
          </w:p>
        </w:tc>
      </w:tr>
      <w:tr w:rsidR="003D317D" w:rsidRPr="00E30C2F" w14:paraId="3D9F6DC9" w14:textId="77777777" w:rsidTr="00722888">
        <w:tc>
          <w:tcPr>
            <w:tcW w:w="2405" w:type="dxa"/>
          </w:tcPr>
          <w:p w14:paraId="48061FD8" w14:textId="77777777" w:rsidR="003D317D" w:rsidRPr="00E30C2F" w:rsidRDefault="003D317D" w:rsidP="003D317D">
            <w:pPr>
              <w:jc w:val="left"/>
              <w:rPr>
                <w:b/>
              </w:rPr>
            </w:pPr>
            <w:r w:rsidRPr="00E30C2F">
              <w:rPr>
                <w:b/>
              </w:rPr>
              <w:t>CC:</w:t>
            </w:r>
          </w:p>
        </w:tc>
        <w:tc>
          <w:tcPr>
            <w:tcW w:w="6423" w:type="dxa"/>
          </w:tcPr>
          <w:p w14:paraId="2E008F78" w14:textId="77777777" w:rsidR="003D317D" w:rsidRPr="00E30C2F" w:rsidRDefault="003D317D" w:rsidP="003D317D">
            <w:pPr>
              <w:jc w:val="left"/>
            </w:pPr>
            <w:r w:rsidRPr="00E30C2F">
              <w:t>Coeficiente de correlación. Medida que permite evaluar el rendimiento de un modelo. Compara morfologías de dos señales.</w:t>
            </w:r>
          </w:p>
          <w:p w14:paraId="668CAB95" w14:textId="77777777" w:rsidR="003D317D" w:rsidRPr="00E30C2F" w:rsidRDefault="003D317D" w:rsidP="003D317D">
            <w:pPr>
              <w:jc w:val="left"/>
            </w:pPr>
          </w:p>
        </w:tc>
      </w:tr>
      <w:tr w:rsidR="003D317D" w:rsidRPr="00E30C2F" w14:paraId="398A68CA" w14:textId="77777777" w:rsidTr="00722888">
        <w:tc>
          <w:tcPr>
            <w:tcW w:w="2405" w:type="dxa"/>
          </w:tcPr>
          <w:p w14:paraId="28439F1F" w14:textId="77777777" w:rsidR="003D317D" w:rsidRPr="00E30C2F" w:rsidRDefault="003D317D" w:rsidP="003D317D">
            <w:pPr>
              <w:jc w:val="left"/>
              <w:rPr>
                <w:b/>
              </w:rPr>
            </w:pPr>
            <w:r w:rsidRPr="00E30C2F">
              <w:rPr>
                <w:b/>
              </w:rPr>
              <w:t>FSC:</w:t>
            </w:r>
          </w:p>
        </w:tc>
        <w:tc>
          <w:tcPr>
            <w:tcW w:w="6423" w:type="dxa"/>
          </w:tcPr>
          <w:p w14:paraId="453C3FB4" w14:textId="77777777" w:rsidR="003D317D" w:rsidRPr="00E30C2F" w:rsidRDefault="003D317D" w:rsidP="003D317D">
            <w:pPr>
              <w:jc w:val="left"/>
            </w:pPr>
            <w:r w:rsidRPr="00E30C2F">
              <w:t>Flujo sanguíneo cerebral. Es el flujo de sangre en los vasos cerebrales.</w:t>
            </w:r>
          </w:p>
          <w:p w14:paraId="3364B542" w14:textId="77777777" w:rsidR="003D317D" w:rsidRPr="00E30C2F" w:rsidRDefault="003D317D" w:rsidP="003D317D">
            <w:pPr>
              <w:jc w:val="left"/>
            </w:pPr>
          </w:p>
        </w:tc>
      </w:tr>
      <w:tr w:rsidR="003D317D" w:rsidRPr="00E30C2F" w14:paraId="115497D8" w14:textId="77777777" w:rsidTr="00722888">
        <w:tc>
          <w:tcPr>
            <w:tcW w:w="2405" w:type="dxa"/>
          </w:tcPr>
          <w:p w14:paraId="0DE2CF9F" w14:textId="77777777" w:rsidR="003D317D" w:rsidRPr="00E30C2F" w:rsidRDefault="003D317D" w:rsidP="003D317D">
            <w:pPr>
              <w:tabs>
                <w:tab w:val="left" w:pos="1046"/>
              </w:tabs>
              <w:jc w:val="left"/>
              <w:rPr>
                <w:b/>
              </w:rPr>
            </w:pPr>
            <w:r w:rsidRPr="00E30C2F">
              <w:rPr>
                <w:b/>
              </w:rPr>
              <w:t>LCR:</w:t>
            </w:r>
          </w:p>
        </w:tc>
        <w:tc>
          <w:tcPr>
            <w:tcW w:w="6423" w:type="dxa"/>
          </w:tcPr>
          <w:p w14:paraId="5143D01E" w14:textId="77777777" w:rsidR="003D317D" w:rsidRPr="00E30C2F" w:rsidRDefault="003D317D" w:rsidP="003D317D">
            <w:pPr>
              <w:jc w:val="left"/>
            </w:pPr>
            <w:r w:rsidRPr="00E30C2F">
              <w:t>Líquido cefalorraquídeo. Líquido de color transparente que baña el cerebro y la médula espinal.</w:t>
            </w:r>
          </w:p>
          <w:p w14:paraId="3193E212" w14:textId="77777777" w:rsidR="003D317D" w:rsidRPr="00E30C2F" w:rsidRDefault="003D317D" w:rsidP="003D317D">
            <w:pPr>
              <w:jc w:val="left"/>
            </w:pPr>
          </w:p>
        </w:tc>
      </w:tr>
      <w:tr w:rsidR="003D317D" w:rsidRPr="00E30C2F" w14:paraId="6420D52C" w14:textId="77777777" w:rsidTr="00722888">
        <w:tc>
          <w:tcPr>
            <w:tcW w:w="2405" w:type="dxa"/>
          </w:tcPr>
          <w:p w14:paraId="755201FF" w14:textId="77777777" w:rsidR="003D317D" w:rsidRPr="00E30C2F" w:rsidRDefault="003D317D" w:rsidP="003D317D">
            <w:pPr>
              <w:jc w:val="left"/>
              <w:rPr>
                <w:b/>
              </w:rPr>
            </w:pPr>
            <w:r w:rsidRPr="00E30C2F">
              <w:rPr>
                <w:b/>
              </w:rPr>
              <w:t>PAM:</w:t>
            </w:r>
          </w:p>
        </w:tc>
        <w:tc>
          <w:tcPr>
            <w:tcW w:w="6423" w:type="dxa"/>
          </w:tcPr>
          <w:p w14:paraId="66238D3E" w14:textId="77777777" w:rsidR="003D317D" w:rsidRPr="00E30C2F" w:rsidRDefault="003D317D" w:rsidP="003D317D">
            <w:pPr>
              <w:jc w:val="left"/>
            </w:pPr>
            <w:r w:rsidRPr="00E30C2F">
              <w:t>Presión arterial media. Es la presión en general en las arterias del organismo.</w:t>
            </w:r>
          </w:p>
          <w:p w14:paraId="7CEE7C3B" w14:textId="77777777" w:rsidR="003D317D" w:rsidRPr="00E30C2F" w:rsidRDefault="003D317D" w:rsidP="003D317D">
            <w:pPr>
              <w:jc w:val="left"/>
            </w:pPr>
          </w:p>
        </w:tc>
      </w:tr>
      <w:tr w:rsidR="003D317D" w:rsidRPr="00E30C2F" w14:paraId="2006626F" w14:textId="77777777" w:rsidTr="00722888">
        <w:tc>
          <w:tcPr>
            <w:tcW w:w="2405" w:type="dxa"/>
          </w:tcPr>
          <w:p w14:paraId="5A9EEEFF" w14:textId="77777777" w:rsidR="003D317D" w:rsidRPr="00E30C2F" w:rsidRDefault="003D317D" w:rsidP="003D317D">
            <w:pPr>
              <w:jc w:val="left"/>
              <w:rPr>
                <w:b/>
              </w:rPr>
            </w:pPr>
            <w:r w:rsidRPr="00E30C2F">
              <w:rPr>
                <w:b/>
              </w:rPr>
              <w:t>PIC:</w:t>
            </w:r>
          </w:p>
        </w:tc>
        <w:tc>
          <w:tcPr>
            <w:tcW w:w="6423" w:type="dxa"/>
          </w:tcPr>
          <w:p w14:paraId="1E4389B3" w14:textId="77777777" w:rsidR="003D317D" w:rsidRPr="00E30C2F" w:rsidRDefault="003D317D" w:rsidP="003D317D">
            <w:pPr>
              <w:jc w:val="left"/>
            </w:pPr>
            <w:r w:rsidRPr="00E30C2F">
              <w:t>Presión intracraneal. Presión que existe al interior de la caja craneana.</w:t>
            </w:r>
          </w:p>
        </w:tc>
      </w:tr>
      <w:tr w:rsidR="003D317D" w:rsidRPr="00E30C2F" w14:paraId="19D45B2B" w14:textId="77777777" w:rsidTr="00722888">
        <w:tc>
          <w:tcPr>
            <w:tcW w:w="2405" w:type="dxa"/>
          </w:tcPr>
          <w:p w14:paraId="2FFAFDF6" w14:textId="77777777" w:rsidR="003D317D" w:rsidRPr="00E30C2F" w:rsidRDefault="003D317D" w:rsidP="003D317D">
            <w:pPr>
              <w:jc w:val="left"/>
              <w:rPr>
                <w:b/>
              </w:rPr>
            </w:pPr>
          </w:p>
        </w:tc>
        <w:tc>
          <w:tcPr>
            <w:tcW w:w="6423" w:type="dxa"/>
          </w:tcPr>
          <w:p w14:paraId="4AEDA4B4" w14:textId="77777777" w:rsidR="003D317D" w:rsidRPr="00E30C2F" w:rsidRDefault="003D317D" w:rsidP="003D317D">
            <w:pPr>
              <w:jc w:val="left"/>
            </w:pPr>
          </w:p>
        </w:tc>
      </w:tr>
      <w:tr w:rsidR="003D317D" w:rsidRPr="00E30C2F" w14:paraId="0DFDF777" w14:textId="77777777" w:rsidTr="00722888">
        <w:tc>
          <w:tcPr>
            <w:tcW w:w="2405" w:type="dxa"/>
          </w:tcPr>
          <w:p w14:paraId="02BA48EE" w14:textId="77777777" w:rsidR="003D317D" w:rsidRPr="00E30C2F" w:rsidRDefault="003D317D" w:rsidP="003D317D">
            <w:pPr>
              <w:jc w:val="left"/>
              <w:rPr>
                <w:b/>
              </w:rPr>
            </w:pPr>
            <w:r w:rsidRPr="00E30C2F">
              <w:rPr>
                <w:b/>
              </w:rPr>
              <w:t>PPC:</w:t>
            </w:r>
          </w:p>
        </w:tc>
        <w:tc>
          <w:tcPr>
            <w:tcW w:w="6423" w:type="dxa"/>
          </w:tcPr>
          <w:p w14:paraId="3F8C90CD" w14:textId="77777777" w:rsidR="003D317D" w:rsidRPr="00E30C2F" w:rsidRDefault="003D317D" w:rsidP="003D317D">
            <w:pPr>
              <w:jc w:val="left"/>
            </w:pPr>
            <w:r w:rsidRPr="00E30C2F">
              <w:t>Presión de perfusión cerebral.  Es considerado como la diferencia entre la presión la PAM y la PIC. El umbral sugerido se encuentra alrededor de 60 mm/Hg.</w:t>
            </w:r>
          </w:p>
          <w:p w14:paraId="0E9BE71D" w14:textId="77777777" w:rsidR="003D317D" w:rsidRPr="00E30C2F" w:rsidRDefault="003D317D" w:rsidP="003D317D">
            <w:pPr>
              <w:jc w:val="left"/>
            </w:pPr>
          </w:p>
        </w:tc>
      </w:tr>
      <w:tr w:rsidR="003D317D" w:rsidRPr="00E30C2F" w14:paraId="0CB2395D" w14:textId="77777777" w:rsidTr="00722888">
        <w:tc>
          <w:tcPr>
            <w:tcW w:w="2405" w:type="dxa"/>
          </w:tcPr>
          <w:p w14:paraId="630B3EFC" w14:textId="77777777" w:rsidR="003D317D" w:rsidRPr="00E30C2F" w:rsidRDefault="003D317D" w:rsidP="003D317D">
            <w:pPr>
              <w:jc w:val="left"/>
              <w:rPr>
                <w:b/>
              </w:rPr>
            </w:pPr>
            <w:r w:rsidRPr="00E30C2F">
              <w:rPr>
                <w:b/>
              </w:rPr>
              <w:t>PSA:</w:t>
            </w:r>
          </w:p>
        </w:tc>
        <w:tc>
          <w:tcPr>
            <w:tcW w:w="6423" w:type="dxa"/>
          </w:tcPr>
          <w:p w14:paraId="417C3093" w14:textId="77777777" w:rsidR="003D317D" w:rsidRPr="00E30C2F" w:rsidRDefault="003D317D" w:rsidP="003D317D">
            <w:pPr>
              <w:jc w:val="left"/>
            </w:pPr>
            <w:r w:rsidRPr="00E30C2F">
              <w:t>Presión sanguínea arterial.</w:t>
            </w:r>
          </w:p>
          <w:p w14:paraId="546047E0" w14:textId="77777777" w:rsidR="003D317D" w:rsidRPr="00E30C2F" w:rsidRDefault="003D317D" w:rsidP="003D317D">
            <w:pPr>
              <w:jc w:val="left"/>
            </w:pPr>
          </w:p>
        </w:tc>
      </w:tr>
      <w:tr w:rsidR="003D317D" w:rsidRPr="00E30C2F" w14:paraId="5266083F" w14:textId="77777777" w:rsidTr="00722888">
        <w:tc>
          <w:tcPr>
            <w:tcW w:w="2405" w:type="dxa"/>
          </w:tcPr>
          <w:p w14:paraId="2C4F6839" w14:textId="77777777" w:rsidR="003D317D" w:rsidRPr="00E30C2F" w:rsidRDefault="003D317D" w:rsidP="003D317D">
            <w:pPr>
              <w:jc w:val="left"/>
              <w:rPr>
                <w:b/>
              </w:rPr>
            </w:pPr>
            <w:r w:rsidRPr="00E30C2F">
              <w:rPr>
                <w:b/>
              </w:rPr>
              <w:t>SAC:</w:t>
            </w:r>
          </w:p>
        </w:tc>
        <w:tc>
          <w:tcPr>
            <w:tcW w:w="6423" w:type="dxa"/>
          </w:tcPr>
          <w:p w14:paraId="7D5E1876" w14:textId="77777777" w:rsidR="003D317D" w:rsidRPr="00E30C2F" w:rsidRDefault="003D317D" w:rsidP="003D317D">
            <w:pPr>
              <w:jc w:val="left"/>
            </w:pPr>
            <w:r w:rsidRPr="00E30C2F">
              <w:t>Sistema de autorregulación cerebral.</w:t>
            </w:r>
          </w:p>
          <w:p w14:paraId="1DDD6B31" w14:textId="77777777" w:rsidR="003D317D" w:rsidRPr="00E30C2F" w:rsidRDefault="003D317D" w:rsidP="003D317D">
            <w:pPr>
              <w:jc w:val="left"/>
            </w:pPr>
          </w:p>
        </w:tc>
      </w:tr>
      <w:tr w:rsidR="003D317D" w:rsidRPr="00E30C2F" w14:paraId="567BA743" w14:textId="77777777" w:rsidTr="00722888">
        <w:tc>
          <w:tcPr>
            <w:tcW w:w="2405" w:type="dxa"/>
          </w:tcPr>
          <w:p w14:paraId="2F5743BC" w14:textId="77777777" w:rsidR="003D317D" w:rsidRPr="00E30C2F" w:rsidRDefault="003D317D" w:rsidP="003D317D">
            <w:pPr>
              <w:jc w:val="left"/>
              <w:rPr>
                <w:b/>
              </w:rPr>
            </w:pPr>
            <w:proofErr w:type="spellStart"/>
            <w:r w:rsidRPr="00E30C2F">
              <w:rPr>
                <w:b/>
              </w:rPr>
              <w:t>sARI</w:t>
            </w:r>
            <w:proofErr w:type="spellEnd"/>
            <w:r w:rsidRPr="00E30C2F">
              <w:rPr>
                <w:b/>
              </w:rPr>
              <w:t>:</w:t>
            </w:r>
          </w:p>
        </w:tc>
        <w:tc>
          <w:tcPr>
            <w:tcW w:w="6423" w:type="dxa"/>
          </w:tcPr>
          <w:p w14:paraId="41CE5DE3" w14:textId="77777777" w:rsidR="003D317D" w:rsidRPr="00E30C2F" w:rsidRDefault="003D317D" w:rsidP="003D317D">
            <w:pPr>
              <w:jc w:val="left"/>
            </w:pPr>
            <w:r w:rsidRPr="00E30C2F">
              <w:t xml:space="preserve">Índice de autorregulación estática. </w:t>
            </w:r>
          </w:p>
          <w:p w14:paraId="24F49818" w14:textId="77777777" w:rsidR="003D317D" w:rsidRPr="00E30C2F" w:rsidRDefault="003D317D" w:rsidP="003D317D">
            <w:pPr>
              <w:jc w:val="left"/>
            </w:pPr>
          </w:p>
        </w:tc>
      </w:tr>
      <w:tr w:rsidR="003D317D" w:rsidRPr="00E30C2F" w14:paraId="5AA51235" w14:textId="77777777" w:rsidTr="00722888">
        <w:tc>
          <w:tcPr>
            <w:tcW w:w="2405" w:type="dxa"/>
          </w:tcPr>
          <w:p w14:paraId="60CC874F" w14:textId="77777777" w:rsidR="003D317D" w:rsidRPr="00E30C2F" w:rsidRDefault="003D317D" w:rsidP="003D317D">
            <w:pPr>
              <w:jc w:val="left"/>
              <w:rPr>
                <w:b/>
              </w:rPr>
            </w:pPr>
            <w:r w:rsidRPr="00E30C2F">
              <w:rPr>
                <w:b/>
              </w:rPr>
              <w:lastRenderedPageBreak/>
              <w:t>SVM:</w:t>
            </w:r>
          </w:p>
        </w:tc>
        <w:tc>
          <w:tcPr>
            <w:tcW w:w="6423" w:type="dxa"/>
          </w:tcPr>
          <w:p w14:paraId="216FD6F7" w14:textId="77777777" w:rsidR="003D317D" w:rsidRPr="00E30C2F" w:rsidRDefault="003D317D" w:rsidP="003D317D">
            <w:pPr>
              <w:jc w:val="left"/>
            </w:pPr>
            <w:r w:rsidRPr="00E30C2F">
              <w:t xml:space="preserve">Máquinas de vectores soporte. </w:t>
            </w:r>
            <w:proofErr w:type="spellStart"/>
            <w:r w:rsidRPr="00E30C2F">
              <w:t>Algorítmos</w:t>
            </w:r>
            <w:proofErr w:type="spellEnd"/>
            <w:r w:rsidRPr="00E30C2F">
              <w:t xml:space="preserve"> usados para el modelamiento de sistemas, basados en la teoría de aprendizaje estadístico.</w:t>
            </w:r>
          </w:p>
          <w:p w14:paraId="5A967F78" w14:textId="77777777" w:rsidR="003D317D" w:rsidRPr="00E30C2F" w:rsidRDefault="003D317D" w:rsidP="003D317D">
            <w:pPr>
              <w:jc w:val="left"/>
            </w:pPr>
          </w:p>
        </w:tc>
      </w:tr>
      <w:tr w:rsidR="003D317D" w:rsidRPr="00E30C2F" w14:paraId="16793142" w14:textId="77777777" w:rsidTr="00722888">
        <w:tc>
          <w:tcPr>
            <w:tcW w:w="2405" w:type="dxa"/>
          </w:tcPr>
          <w:p w14:paraId="09B85F83" w14:textId="77777777" w:rsidR="003D317D" w:rsidRPr="00E30C2F" w:rsidRDefault="003D317D" w:rsidP="003D317D">
            <w:pPr>
              <w:jc w:val="left"/>
              <w:rPr>
                <w:b/>
              </w:rPr>
            </w:pPr>
            <w:r w:rsidRPr="00E30C2F">
              <w:rPr>
                <w:b/>
              </w:rPr>
              <w:t>TEC:</w:t>
            </w:r>
          </w:p>
        </w:tc>
        <w:tc>
          <w:tcPr>
            <w:tcW w:w="6423" w:type="dxa"/>
          </w:tcPr>
          <w:p w14:paraId="0134D96B" w14:textId="77777777" w:rsidR="003D317D" w:rsidRPr="00E30C2F" w:rsidRDefault="003D317D" w:rsidP="003D317D">
            <w:pPr>
              <w:jc w:val="left"/>
            </w:pPr>
            <w:r w:rsidRPr="00E30C2F">
              <w:t>Traumatismo encéfalo craneano.</w:t>
            </w:r>
          </w:p>
          <w:p w14:paraId="63859385" w14:textId="77777777" w:rsidR="003D317D" w:rsidRPr="00E30C2F" w:rsidRDefault="003D317D" w:rsidP="003D317D">
            <w:pPr>
              <w:jc w:val="left"/>
            </w:pPr>
          </w:p>
        </w:tc>
      </w:tr>
      <w:tr w:rsidR="003D317D" w:rsidRPr="00E30C2F" w14:paraId="267063C9" w14:textId="77777777" w:rsidTr="00722888">
        <w:tc>
          <w:tcPr>
            <w:tcW w:w="2405" w:type="dxa"/>
          </w:tcPr>
          <w:p w14:paraId="42636B0C" w14:textId="77777777" w:rsidR="003D317D" w:rsidRPr="00E30C2F" w:rsidRDefault="003D317D" w:rsidP="003D317D">
            <w:pPr>
              <w:jc w:val="left"/>
              <w:rPr>
                <w:b/>
              </w:rPr>
            </w:pPr>
            <w:r w:rsidRPr="00E30C2F">
              <w:rPr>
                <w:b/>
              </w:rPr>
              <w:t xml:space="preserve">Ultrasonido </w:t>
            </w:r>
            <w:proofErr w:type="spellStart"/>
            <w:r w:rsidRPr="00E30C2F">
              <w:rPr>
                <w:b/>
              </w:rPr>
              <w:t>Doppler</w:t>
            </w:r>
            <w:proofErr w:type="spellEnd"/>
            <w:r w:rsidRPr="00E30C2F">
              <w:rPr>
                <w:b/>
              </w:rPr>
              <w:t>:</w:t>
            </w:r>
          </w:p>
        </w:tc>
        <w:tc>
          <w:tcPr>
            <w:tcW w:w="6423" w:type="dxa"/>
          </w:tcPr>
          <w:p w14:paraId="7B0E7C6E" w14:textId="77777777" w:rsidR="003D317D" w:rsidRPr="00E30C2F" w:rsidRDefault="003D317D" w:rsidP="003D317D">
            <w:pPr>
              <w:jc w:val="left"/>
            </w:pPr>
            <w:r w:rsidRPr="00E30C2F">
              <w:t>Técnica que permite medir la velocidad del flujo sanguíneo cerebral. En general mide en la arteria cerebral media.</w:t>
            </w:r>
          </w:p>
          <w:p w14:paraId="75C87654" w14:textId="77777777" w:rsidR="003D317D" w:rsidRPr="00E30C2F" w:rsidRDefault="003D317D" w:rsidP="003D317D">
            <w:pPr>
              <w:jc w:val="left"/>
            </w:pPr>
          </w:p>
        </w:tc>
      </w:tr>
      <w:tr w:rsidR="003D317D" w:rsidRPr="00E30C2F" w14:paraId="1D67CFBB" w14:textId="77777777" w:rsidTr="00722888">
        <w:tc>
          <w:tcPr>
            <w:tcW w:w="2405" w:type="dxa"/>
          </w:tcPr>
          <w:p w14:paraId="40B0E5D2" w14:textId="77777777" w:rsidR="003D317D" w:rsidRPr="00E30C2F" w:rsidRDefault="003D317D" w:rsidP="003D317D">
            <w:pPr>
              <w:jc w:val="left"/>
              <w:rPr>
                <w:b/>
              </w:rPr>
            </w:pPr>
            <w:r w:rsidRPr="00E30C2F">
              <w:rPr>
                <w:b/>
              </w:rPr>
              <w:t>VFSC:</w:t>
            </w:r>
          </w:p>
        </w:tc>
        <w:tc>
          <w:tcPr>
            <w:tcW w:w="6423" w:type="dxa"/>
          </w:tcPr>
          <w:p w14:paraId="5D6D6DEC" w14:textId="77777777" w:rsidR="003D317D" w:rsidRPr="00E30C2F" w:rsidRDefault="003D317D" w:rsidP="003D317D">
            <w:pPr>
              <w:jc w:val="left"/>
            </w:pPr>
            <w:r w:rsidRPr="00E30C2F">
              <w:t>Velocidad del flujo sanguíneo cerebral.</w:t>
            </w:r>
          </w:p>
          <w:p w14:paraId="4A1EDF42" w14:textId="77777777" w:rsidR="003D317D" w:rsidRPr="00E30C2F" w:rsidRDefault="003D317D" w:rsidP="003D317D">
            <w:pPr>
              <w:jc w:val="left"/>
            </w:pPr>
          </w:p>
        </w:tc>
      </w:tr>
      <w:tr w:rsidR="003D317D" w:rsidRPr="00E30C2F" w14:paraId="22443AC2" w14:textId="77777777" w:rsidTr="00722888">
        <w:tc>
          <w:tcPr>
            <w:tcW w:w="2405" w:type="dxa"/>
          </w:tcPr>
          <w:p w14:paraId="3298E9DD" w14:textId="77777777" w:rsidR="003D317D" w:rsidRPr="00E30C2F" w:rsidRDefault="003D317D" w:rsidP="003D317D">
            <w:pPr>
              <w:jc w:val="left"/>
              <w:rPr>
                <w:b/>
              </w:rPr>
            </w:pPr>
            <w:r w:rsidRPr="00E30C2F">
              <w:rPr>
                <w:b/>
              </w:rPr>
              <w:t>VSC:</w:t>
            </w:r>
          </w:p>
        </w:tc>
        <w:tc>
          <w:tcPr>
            <w:tcW w:w="6423" w:type="dxa"/>
          </w:tcPr>
          <w:p w14:paraId="2F508E37" w14:textId="77777777" w:rsidR="003D317D" w:rsidRPr="00E30C2F" w:rsidRDefault="003D317D" w:rsidP="003D317D">
            <w:pPr>
              <w:jc w:val="left"/>
            </w:pPr>
            <w:r w:rsidRPr="00E30C2F">
              <w:t>Volumen sanguíneo cerebral.</w:t>
            </w:r>
          </w:p>
          <w:p w14:paraId="406CA008" w14:textId="77777777" w:rsidR="003D317D" w:rsidRPr="00E30C2F" w:rsidRDefault="003D317D" w:rsidP="003D317D">
            <w:pPr>
              <w:jc w:val="left"/>
            </w:pPr>
          </w:p>
        </w:tc>
      </w:tr>
      <w:tr w:rsidR="003D317D" w:rsidRPr="00E30C2F" w14:paraId="02A2E941" w14:textId="77777777" w:rsidTr="00722888">
        <w:tc>
          <w:tcPr>
            <w:tcW w:w="2405" w:type="dxa"/>
          </w:tcPr>
          <w:p w14:paraId="2E8EF4E0" w14:textId="77777777" w:rsidR="003D317D" w:rsidRPr="00E30C2F" w:rsidRDefault="003D317D" w:rsidP="003D317D">
            <w:pPr>
              <w:jc w:val="left"/>
              <w:rPr>
                <w:b/>
              </w:rPr>
            </w:pPr>
            <w:r w:rsidRPr="00E30C2F">
              <w:rPr>
                <w:b/>
              </w:rPr>
              <w:t>Isquemia:</w:t>
            </w:r>
          </w:p>
        </w:tc>
        <w:tc>
          <w:tcPr>
            <w:tcW w:w="6423" w:type="dxa"/>
          </w:tcPr>
          <w:p w14:paraId="3D550B65" w14:textId="77777777" w:rsidR="003D317D" w:rsidRPr="00E30C2F" w:rsidRDefault="003D317D" w:rsidP="003D317D">
            <w:pPr>
              <w:jc w:val="left"/>
            </w:pPr>
            <w:r w:rsidRPr="00E30C2F">
              <w:t>Sufrimiento celular producto de la disminución transitoria o permanente del riego sanguíneo.</w:t>
            </w:r>
          </w:p>
        </w:tc>
      </w:tr>
      <w:tr w:rsidR="003D317D" w:rsidRPr="00E30C2F" w14:paraId="3A62C90B" w14:textId="77777777" w:rsidTr="00722888">
        <w:tc>
          <w:tcPr>
            <w:tcW w:w="2405" w:type="dxa"/>
          </w:tcPr>
          <w:p w14:paraId="3EDB01A2" w14:textId="77777777" w:rsidR="003D317D" w:rsidRPr="00E30C2F" w:rsidRDefault="003D317D" w:rsidP="003D317D">
            <w:pPr>
              <w:jc w:val="left"/>
              <w:rPr>
                <w:b/>
              </w:rPr>
            </w:pPr>
          </w:p>
          <w:p w14:paraId="72DA8555" w14:textId="77777777" w:rsidR="003D317D" w:rsidRPr="00E30C2F" w:rsidRDefault="003D317D" w:rsidP="003D317D">
            <w:pPr>
              <w:jc w:val="left"/>
              <w:rPr>
                <w:b/>
              </w:rPr>
            </w:pPr>
            <w:r w:rsidRPr="00E30C2F">
              <w:rPr>
                <w:b/>
              </w:rPr>
              <w:t>SRM:</w:t>
            </w:r>
          </w:p>
        </w:tc>
        <w:tc>
          <w:tcPr>
            <w:tcW w:w="6423" w:type="dxa"/>
          </w:tcPr>
          <w:p w14:paraId="443A0AC9" w14:textId="77777777" w:rsidR="003D317D" w:rsidRPr="00E30C2F" w:rsidRDefault="003D317D" w:rsidP="003D317D">
            <w:pPr>
              <w:jc w:val="left"/>
            </w:pPr>
          </w:p>
          <w:p w14:paraId="01BC9312" w14:textId="77777777" w:rsidR="003D317D" w:rsidRPr="00E30C2F" w:rsidRDefault="003D317D" w:rsidP="003D317D">
            <w:pPr>
              <w:jc w:val="left"/>
            </w:pPr>
            <w:r w:rsidRPr="00E30C2F">
              <w:t>Minimización del riesgo estructural (</w:t>
            </w:r>
            <w:proofErr w:type="spellStart"/>
            <w:r w:rsidRPr="00E30C2F">
              <w:t>Structural</w:t>
            </w:r>
            <w:proofErr w:type="spellEnd"/>
            <w:r w:rsidRPr="00E30C2F">
              <w:t xml:space="preserve"> </w:t>
            </w:r>
            <w:proofErr w:type="spellStart"/>
            <w:r w:rsidRPr="00E30C2F">
              <w:t>Risk</w:t>
            </w:r>
            <w:proofErr w:type="spellEnd"/>
            <w:r w:rsidRPr="00E30C2F">
              <w:t xml:space="preserve"> </w:t>
            </w:r>
            <w:proofErr w:type="spellStart"/>
            <w:r w:rsidRPr="00E30C2F">
              <w:t>Mnimization</w:t>
            </w:r>
            <w:proofErr w:type="spellEnd"/>
            <w:r w:rsidRPr="00E30C2F">
              <w:t>).</w:t>
            </w:r>
          </w:p>
        </w:tc>
      </w:tr>
      <w:tr w:rsidR="003D317D" w:rsidRPr="00E30C2F" w14:paraId="3BB96FCF" w14:textId="77777777" w:rsidTr="00722888">
        <w:tc>
          <w:tcPr>
            <w:tcW w:w="2405" w:type="dxa"/>
          </w:tcPr>
          <w:p w14:paraId="7AC78AFA" w14:textId="77777777" w:rsidR="003D317D" w:rsidRPr="00E30C2F" w:rsidRDefault="003D317D" w:rsidP="003D317D">
            <w:pPr>
              <w:jc w:val="left"/>
              <w:rPr>
                <w:b/>
              </w:rPr>
            </w:pPr>
          </w:p>
          <w:p w14:paraId="542BA3D0" w14:textId="77777777" w:rsidR="003D317D" w:rsidRPr="00E30C2F" w:rsidRDefault="003D317D" w:rsidP="003D317D">
            <w:pPr>
              <w:jc w:val="left"/>
              <w:rPr>
                <w:b/>
              </w:rPr>
            </w:pPr>
            <w:r w:rsidRPr="00E30C2F">
              <w:rPr>
                <w:b/>
              </w:rPr>
              <w:t>ERM:</w:t>
            </w:r>
          </w:p>
        </w:tc>
        <w:tc>
          <w:tcPr>
            <w:tcW w:w="6423" w:type="dxa"/>
          </w:tcPr>
          <w:p w14:paraId="29383A4E" w14:textId="77777777" w:rsidR="003D317D" w:rsidRPr="00E30C2F" w:rsidRDefault="003D317D" w:rsidP="003D317D">
            <w:pPr>
              <w:jc w:val="left"/>
            </w:pPr>
          </w:p>
          <w:p w14:paraId="6D2190B5" w14:textId="77777777" w:rsidR="003D317D" w:rsidRPr="00E30C2F" w:rsidRDefault="003D317D" w:rsidP="003D317D">
            <w:pPr>
              <w:jc w:val="left"/>
            </w:pPr>
            <w:r w:rsidRPr="00E30C2F">
              <w:t>Minimización del riesgo empírico (</w:t>
            </w:r>
            <w:proofErr w:type="spellStart"/>
            <w:r w:rsidRPr="00E30C2F">
              <w:t>Empirical</w:t>
            </w:r>
            <w:proofErr w:type="spellEnd"/>
            <w:r w:rsidRPr="00E30C2F">
              <w:t xml:space="preserve"> </w:t>
            </w:r>
            <w:proofErr w:type="spellStart"/>
            <w:r w:rsidRPr="00E30C2F">
              <w:t>Risk</w:t>
            </w:r>
            <w:proofErr w:type="spellEnd"/>
            <w:r w:rsidRPr="00E30C2F">
              <w:t xml:space="preserve"> </w:t>
            </w:r>
            <w:proofErr w:type="spellStart"/>
            <w:r w:rsidRPr="00E30C2F">
              <w:t>Mnimization</w:t>
            </w:r>
            <w:proofErr w:type="spellEnd"/>
            <w:r w:rsidRPr="00E30C2F">
              <w:t>)</w:t>
            </w:r>
          </w:p>
        </w:tc>
      </w:tr>
      <w:tr w:rsidR="003D317D" w:rsidRPr="00E30C2F" w14:paraId="65EEEA2E" w14:textId="77777777" w:rsidTr="00722888">
        <w:tc>
          <w:tcPr>
            <w:tcW w:w="2405" w:type="dxa"/>
          </w:tcPr>
          <w:p w14:paraId="54031C02" w14:textId="77777777" w:rsidR="003D317D" w:rsidRPr="00E30C2F" w:rsidRDefault="003D317D" w:rsidP="003D317D">
            <w:pPr>
              <w:jc w:val="left"/>
              <w:rPr>
                <w:b/>
              </w:rPr>
            </w:pPr>
            <w:r w:rsidRPr="00E30C2F">
              <w:rPr>
                <w:b/>
              </w:rPr>
              <w:t>ANOVA</w:t>
            </w:r>
          </w:p>
        </w:tc>
        <w:tc>
          <w:tcPr>
            <w:tcW w:w="6423" w:type="dxa"/>
          </w:tcPr>
          <w:p w14:paraId="16566154" w14:textId="77777777" w:rsidR="003D317D" w:rsidRPr="00E30C2F" w:rsidRDefault="003D317D" w:rsidP="003D317D">
            <w:r w:rsidRPr="00E30C2F">
              <w:t>Análisis de la varianza (</w:t>
            </w:r>
            <w:proofErr w:type="spellStart"/>
            <w:r w:rsidRPr="00E30C2F">
              <w:t>Analysis</w:t>
            </w:r>
            <w:proofErr w:type="spellEnd"/>
            <w:r w:rsidRPr="00E30C2F">
              <w:t xml:space="preserve"> of </w:t>
            </w:r>
            <w:proofErr w:type="spellStart"/>
            <w:r w:rsidRPr="00E30C2F">
              <w:t>variance</w:t>
            </w:r>
            <w:proofErr w:type="spellEnd"/>
            <w:r w:rsidRPr="00E30C2F">
              <w:t>)</w:t>
            </w:r>
          </w:p>
          <w:p w14:paraId="0AE09CE0" w14:textId="77777777" w:rsidR="003D317D" w:rsidRPr="00E30C2F" w:rsidRDefault="003D317D" w:rsidP="003D317D">
            <w:pPr>
              <w:jc w:val="left"/>
            </w:pPr>
          </w:p>
        </w:tc>
      </w:tr>
      <w:tr w:rsidR="003D317D" w:rsidRPr="00E30C2F" w14:paraId="16285DD1" w14:textId="77777777" w:rsidTr="00722888">
        <w:tc>
          <w:tcPr>
            <w:tcW w:w="2405" w:type="dxa"/>
          </w:tcPr>
          <w:p w14:paraId="199AD861" w14:textId="77777777" w:rsidR="003D317D" w:rsidRPr="00E30C2F" w:rsidRDefault="003D317D" w:rsidP="003D317D">
            <w:pPr>
              <w:jc w:val="left"/>
              <w:rPr>
                <w:b/>
              </w:rPr>
            </w:pPr>
            <w:r w:rsidRPr="00E30C2F">
              <w:rPr>
                <w:b/>
              </w:rPr>
              <w:t>mfARI</w:t>
            </w:r>
          </w:p>
        </w:tc>
        <w:tc>
          <w:tcPr>
            <w:tcW w:w="6423" w:type="dxa"/>
          </w:tcPr>
          <w:p w14:paraId="646BC9C4" w14:textId="77777777" w:rsidR="003D317D" w:rsidRPr="00E30C2F" w:rsidRDefault="003D317D" w:rsidP="003D317D">
            <w:r w:rsidRPr="00E30C2F">
              <w:t>Índice dinámico de la autorregulación propuesto por Max Chacón y José Luis Jara.</w:t>
            </w:r>
          </w:p>
        </w:tc>
      </w:tr>
    </w:tbl>
    <w:p w14:paraId="192ACAC9" w14:textId="77777777" w:rsidR="00363231" w:rsidRPr="00E30C2F" w:rsidRDefault="00363231" w:rsidP="008E031F">
      <w:pPr>
        <w:sectPr w:rsidR="00363231" w:rsidRPr="00E30C2F" w:rsidSect="00153038">
          <w:headerReference w:type="default" r:id="rId29"/>
          <w:pgSz w:w="12240" w:h="15840"/>
          <w:pgMar w:top="1418" w:right="1418" w:bottom="1418" w:left="2268" w:header="720" w:footer="720" w:gutter="0"/>
          <w:cols w:space="720"/>
          <w:titlePg/>
          <w:docGrid w:linePitch="299"/>
        </w:sectPr>
      </w:pPr>
    </w:p>
    <w:bookmarkStart w:id="153" w:name="_Ref420157708" w:displacedByCustomXml="next"/>
    <w:bookmarkStart w:id="154" w:name="_Toc371491495" w:displacedByCustomXml="next"/>
    <w:bookmarkStart w:id="155" w:name="_Ref371513905" w:displacedByCustomXml="next"/>
    <w:bookmarkStart w:id="156" w:name="_Ref371513915" w:displacedByCustomXml="next"/>
    <w:bookmarkStart w:id="157" w:name="_Ref372911268" w:displacedByCustomXml="next"/>
    <w:bookmarkStart w:id="158" w:name="_Toc477990079" w:displacedByCustomXml="next"/>
    <w:sdt>
      <w:sdtPr>
        <w:rPr>
          <w:rFonts w:cs="Times New Roman"/>
          <w:b w:val="0"/>
          <w:sz w:val="24"/>
          <w:szCs w:val="24"/>
        </w:rPr>
        <w:id w:val="-171032442"/>
        <w:docPartObj>
          <w:docPartGallery w:val="Bibliographies"/>
          <w:docPartUnique/>
        </w:docPartObj>
      </w:sdtPr>
      <w:sdtEndPr>
        <w:rPr>
          <w:sz w:val="20"/>
        </w:rPr>
      </w:sdtEndPr>
      <w:sdtContent>
        <w:bookmarkEnd w:id="157" w:displacedByCustomXml="prev"/>
        <w:bookmarkEnd w:id="156" w:displacedByCustomXml="prev"/>
        <w:bookmarkEnd w:id="155" w:displacedByCustomXml="prev"/>
        <w:bookmarkEnd w:id="154" w:displacedByCustomXml="prev"/>
        <w:bookmarkEnd w:id="153" w:displacedByCustomXml="prev"/>
        <w:p w14:paraId="3EF4B052" w14:textId="43892C6B" w:rsidR="006252D0" w:rsidRPr="00757E87" w:rsidRDefault="0040557C" w:rsidP="00B13266">
          <w:pPr>
            <w:pStyle w:val="Ttulo1"/>
            <w:numPr>
              <w:ilvl w:val="0"/>
              <w:numId w:val="0"/>
            </w:numPr>
            <w:spacing w:line="240" w:lineRule="auto"/>
            <w:rPr>
              <w:lang w:val="en-US"/>
            </w:rPr>
          </w:pPr>
          <w:r w:rsidRPr="00757E87">
            <w:rPr>
              <w:lang w:val="en-US"/>
            </w:rPr>
            <w:t>REFERENCIAS BIBLIOGRÁFICAS</w:t>
          </w:r>
          <w:bookmarkEnd w:id="158"/>
        </w:p>
        <w:sdt>
          <w:sdtPr>
            <w:rPr>
              <w:rFonts w:cs="Arial"/>
            </w:rPr>
            <w:id w:val="-573587230"/>
            <w:bibliography/>
          </w:sdtPr>
          <w:sdtEndPr>
            <w:rPr>
              <w:rFonts w:cs="Times New Roman"/>
            </w:rPr>
          </w:sdtEndPr>
          <w:sdtContent>
            <w:p w14:paraId="6DB20C31" w14:textId="77777777" w:rsidR="00C72F66" w:rsidRDefault="006252D0" w:rsidP="00C72F66">
              <w:pPr>
                <w:pStyle w:val="Bibliografa"/>
                <w:ind w:left="720" w:hanging="720"/>
                <w:rPr>
                  <w:noProof/>
                  <w:sz w:val="24"/>
                </w:rPr>
              </w:pPr>
              <w:r w:rsidRPr="00E30C2F">
                <w:rPr>
                  <w:rFonts w:cs="Arial"/>
                </w:rPr>
                <w:fldChar w:fldCharType="begin"/>
              </w:r>
              <w:r w:rsidRPr="001A2FB2">
                <w:rPr>
                  <w:rFonts w:cs="Arial"/>
                  <w:lang w:val="en-US"/>
                </w:rPr>
                <w:instrText>BIBLIOGRAPHY</w:instrText>
              </w:r>
              <w:r w:rsidRPr="00E30C2F">
                <w:rPr>
                  <w:rFonts w:cs="Arial"/>
                </w:rPr>
                <w:fldChar w:fldCharType="separate"/>
              </w:r>
              <w:r w:rsidR="00C72F66" w:rsidRPr="00C72F66">
                <w:rPr>
                  <w:noProof/>
                  <w:lang w:val="en-US"/>
                </w:rPr>
                <w:t xml:space="preserve">Arbour, R. (2004). Intracranial Hypertension Monitoring and Nursing Assessment. </w:t>
              </w:r>
              <w:r w:rsidR="00C72F66">
                <w:rPr>
                  <w:i/>
                  <w:iCs/>
                  <w:noProof/>
                </w:rPr>
                <w:t>Continuing Education, 24</w:t>
              </w:r>
              <w:r w:rsidR="00C72F66">
                <w:rPr>
                  <w:noProof/>
                </w:rPr>
                <w:t>(5), 15.</w:t>
              </w:r>
            </w:p>
            <w:p w14:paraId="628AA53E" w14:textId="77777777" w:rsidR="00C72F66" w:rsidRDefault="00C72F66" w:rsidP="00C72F66">
              <w:pPr>
                <w:pStyle w:val="Bibliografa"/>
                <w:ind w:left="720" w:hanging="720"/>
                <w:rPr>
                  <w:noProof/>
                </w:rPr>
              </w:pPr>
              <w:r>
                <w:rPr>
                  <w:noProof/>
                </w:rPr>
                <w:t xml:space="preserve">Arjona Villanueva, D., Borrego Domínguez, R., Huidobro Labarga, B., Fernandez Barrio, B., &amp; Verdú Perez, A. (2008). </w:t>
              </w:r>
              <w:r>
                <w:rPr>
                  <w:i/>
                  <w:iCs/>
                  <w:noProof/>
                </w:rPr>
                <w:t>Hipertensión intracraneal.</w:t>
              </w:r>
              <w:r>
                <w:rPr>
                  <w:noProof/>
                </w:rPr>
                <w:t xml:space="preserve"> </w:t>
              </w:r>
            </w:p>
            <w:p w14:paraId="7BF215A9" w14:textId="77777777" w:rsidR="00C72F66" w:rsidRDefault="00C72F66" w:rsidP="00C72F66">
              <w:pPr>
                <w:pStyle w:val="Bibliografa"/>
                <w:ind w:left="720" w:hanging="720"/>
                <w:rPr>
                  <w:noProof/>
                </w:rPr>
              </w:pPr>
              <w:r>
                <w:rPr>
                  <w:noProof/>
                </w:rPr>
                <w:t xml:space="preserve">Bello Robles, F. A. (2007). </w:t>
              </w:r>
              <w:r>
                <w:rPr>
                  <w:i/>
                  <w:iCs/>
                  <w:noProof/>
                </w:rPr>
                <w:t>MODELAMIENTO MULTIVARIADO DEL SISTEMA DE AUTORREGULACIÓN CEREBRAL UTILIZANDO PCC Y ETCO2 MEDIANTE MÁQUINAS DE VECTORES SOPORTE.</w:t>
              </w:r>
              <w:r>
                <w:rPr>
                  <w:noProof/>
                </w:rPr>
                <w:t xml:space="preserve"> Santiago: Universidad de Santiago de Chile.</w:t>
              </w:r>
            </w:p>
            <w:p w14:paraId="1135E1F1" w14:textId="77777777" w:rsidR="00C72F66" w:rsidRDefault="00C72F66" w:rsidP="00C72F66">
              <w:pPr>
                <w:pStyle w:val="Bibliografa"/>
                <w:ind w:left="720" w:hanging="720"/>
                <w:rPr>
                  <w:noProof/>
                </w:rPr>
              </w:pPr>
              <w:r>
                <w:rPr>
                  <w:noProof/>
                </w:rPr>
                <w:t xml:space="preserve">Bello, F. (2007). </w:t>
              </w:r>
              <w:r>
                <w:rPr>
                  <w:i/>
                  <w:iCs/>
                  <w:noProof/>
                </w:rPr>
                <w:t>Modelo multivariado del sistema de Autorregulación Cerebral Utilizando PCC y EtCO2 Mediante Máquinas de Vectores de Soporte.</w:t>
              </w:r>
              <w:r>
                <w:rPr>
                  <w:noProof/>
                </w:rPr>
                <w:t xml:space="preserve"> Santiago: Universidad de Santiago de Chile.</w:t>
              </w:r>
            </w:p>
            <w:p w14:paraId="5B29A39B" w14:textId="77777777" w:rsidR="00C72F66" w:rsidRDefault="00C72F66" w:rsidP="00C72F66">
              <w:pPr>
                <w:pStyle w:val="Bibliografa"/>
                <w:ind w:left="720" w:hanging="720"/>
                <w:rPr>
                  <w:noProof/>
                </w:rPr>
              </w:pPr>
              <w:r>
                <w:rPr>
                  <w:noProof/>
                </w:rPr>
                <w:t xml:space="preserve">Carnet. (2013). </w:t>
              </w:r>
              <w:r>
                <w:rPr>
                  <w:i/>
                  <w:iCs/>
                  <w:noProof/>
                </w:rPr>
                <w:t>car-net</w:t>
              </w:r>
              <w:r>
                <w:rPr>
                  <w:noProof/>
                </w:rPr>
                <w:t>. Obtenido de http://www.car-net.org/.</w:t>
              </w:r>
            </w:p>
            <w:p w14:paraId="67764EF8" w14:textId="77777777" w:rsidR="00C72F66" w:rsidRPr="00C72F66" w:rsidRDefault="00C72F66" w:rsidP="00C72F66">
              <w:pPr>
                <w:pStyle w:val="Bibliografa"/>
                <w:ind w:left="720" w:hanging="720"/>
                <w:rPr>
                  <w:noProof/>
                  <w:lang w:val="en-US"/>
                </w:rPr>
              </w:pPr>
              <w:r>
                <w:rPr>
                  <w:noProof/>
                </w:rPr>
                <w:t xml:space="preserve">Chacon, M., Araya, C., &amp; Muñoz, M. (2009). </w:t>
              </w:r>
              <w:r w:rsidRPr="00C72F66">
                <w:rPr>
                  <w:noProof/>
                  <w:lang w:val="en-US"/>
                </w:rPr>
                <w:t xml:space="preserve">Comparison Between SVM and ANN for Modeling the Cerebral Autoregulation Blood Flor System. </w:t>
              </w:r>
              <w:r w:rsidRPr="00C72F66">
                <w:rPr>
                  <w:i/>
                  <w:iCs/>
                  <w:noProof/>
                  <w:lang w:val="en-US"/>
                </w:rPr>
                <w:t>International Conference on Neural Computation (ICNC)</w:t>
              </w:r>
              <w:r w:rsidRPr="00C72F66">
                <w:rPr>
                  <w:noProof/>
                  <w:lang w:val="en-US"/>
                </w:rPr>
                <w:t>.</w:t>
              </w:r>
            </w:p>
            <w:p w14:paraId="40C05BE2" w14:textId="77777777" w:rsidR="00C72F66" w:rsidRPr="00C72F66" w:rsidRDefault="00C72F66" w:rsidP="00C72F66">
              <w:pPr>
                <w:pStyle w:val="Bibliografa"/>
                <w:ind w:left="720" w:hanging="720"/>
                <w:rPr>
                  <w:noProof/>
                  <w:lang w:val="en-US"/>
                </w:rPr>
              </w:pPr>
              <w:r w:rsidRPr="00C72F66">
                <w:rPr>
                  <w:noProof/>
                  <w:lang w:val="en-US"/>
                </w:rPr>
                <w:t xml:space="preserve">Chacón, M., Jara, J., &amp; Panerai, R. (2014). A new model-free index of dynamic cerebral blood flow autoregulation. </w:t>
              </w:r>
              <w:r w:rsidRPr="00C72F66">
                <w:rPr>
                  <w:i/>
                  <w:iCs/>
                  <w:noProof/>
                  <w:lang w:val="en-US"/>
                </w:rPr>
                <w:t>PloS one, 9</w:t>
              </w:r>
              <w:r w:rsidRPr="00C72F66">
                <w:rPr>
                  <w:noProof/>
                  <w:lang w:val="en-US"/>
                </w:rPr>
                <w:t>(10), e108281.</w:t>
              </w:r>
            </w:p>
            <w:p w14:paraId="2E91B423" w14:textId="77777777" w:rsidR="00C72F66" w:rsidRPr="00C72F66" w:rsidRDefault="00C72F66" w:rsidP="00C72F66">
              <w:pPr>
                <w:pStyle w:val="Bibliografa"/>
                <w:ind w:left="720" w:hanging="720"/>
                <w:rPr>
                  <w:noProof/>
                  <w:lang w:val="en-US"/>
                </w:rPr>
              </w:pPr>
              <w:r w:rsidRPr="00C72F66">
                <w:rPr>
                  <w:noProof/>
                  <w:lang w:val="en-US"/>
                </w:rPr>
                <w:t xml:space="preserve">Czosnyka, M., Smielewski, P., Piechnik, S., Steiner, L., &amp; Pickard, J. (2001). Cerebral autoregulation following head injury. </w:t>
              </w:r>
              <w:r w:rsidRPr="00C72F66">
                <w:rPr>
                  <w:i/>
                  <w:iCs/>
                  <w:noProof/>
                  <w:lang w:val="en-US"/>
                </w:rPr>
                <w:t>Progress in Pattern Recognition, Image Analysis and Aplplications, Proceedings</w:t>
              </w:r>
              <w:r w:rsidRPr="00C72F66">
                <w:rPr>
                  <w:noProof/>
                  <w:lang w:val="en-US"/>
                </w:rPr>
                <w:t>(3773), 205-213.</w:t>
              </w:r>
            </w:p>
            <w:p w14:paraId="26B85DAF" w14:textId="77777777" w:rsidR="00C72F66" w:rsidRPr="00C72F66" w:rsidRDefault="00C72F66" w:rsidP="00C72F66">
              <w:pPr>
                <w:pStyle w:val="Bibliografa"/>
                <w:ind w:left="720" w:hanging="720"/>
                <w:rPr>
                  <w:noProof/>
                  <w:lang w:val="en-US"/>
                </w:rPr>
              </w:pPr>
              <w:r w:rsidRPr="00C72F66">
                <w:rPr>
                  <w:noProof/>
                  <w:lang w:val="en-US"/>
                </w:rPr>
                <w:t xml:space="preserve">Ghajar, J. (2000). Traumatic brain injury. </w:t>
              </w:r>
              <w:r w:rsidRPr="00C72F66">
                <w:rPr>
                  <w:i/>
                  <w:iCs/>
                  <w:noProof/>
                  <w:lang w:val="en-US"/>
                </w:rPr>
                <w:t>The Lancet, 354</w:t>
              </w:r>
              <w:r w:rsidRPr="00C72F66">
                <w:rPr>
                  <w:noProof/>
                  <w:lang w:val="en-US"/>
                </w:rPr>
                <w:t>(9233), 923-929.</w:t>
              </w:r>
            </w:p>
            <w:p w14:paraId="09EEDA8B" w14:textId="77777777" w:rsidR="00C72F66" w:rsidRDefault="00C72F66" w:rsidP="00C72F66">
              <w:pPr>
                <w:pStyle w:val="Bibliografa"/>
                <w:ind w:left="720" w:hanging="720"/>
                <w:rPr>
                  <w:noProof/>
                </w:rPr>
              </w:pPr>
              <w:r w:rsidRPr="00C72F66">
                <w:rPr>
                  <w:noProof/>
                  <w:lang w:val="en-US"/>
                </w:rPr>
                <w:t xml:space="preserve">Head, J. (1993). Definition of mild traumatic brain.. </w:t>
              </w:r>
              <w:r>
                <w:rPr>
                  <w:noProof/>
                </w:rPr>
                <w:t xml:space="preserve">Injury. </w:t>
              </w:r>
              <w:r>
                <w:rPr>
                  <w:i/>
                  <w:iCs/>
                  <w:noProof/>
                </w:rPr>
                <w:t>Trauma Rehabil, 8</w:t>
              </w:r>
              <w:r>
                <w:rPr>
                  <w:noProof/>
                </w:rPr>
                <w:t>(3), 87-87.</w:t>
              </w:r>
            </w:p>
            <w:p w14:paraId="2B42C36A" w14:textId="77777777" w:rsidR="00C72F66" w:rsidRDefault="00C72F66" w:rsidP="00C72F66">
              <w:pPr>
                <w:pStyle w:val="Bibliografa"/>
                <w:ind w:left="720" w:hanging="720"/>
                <w:rPr>
                  <w:noProof/>
                </w:rPr>
              </w:pPr>
              <w:r>
                <w:rPr>
                  <w:noProof/>
                </w:rPr>
                <w:t xml:space="preserve">Jeremitsky, E., Omert, L., Dunham, C., Protetch, J., &amp; Rodriguez, A. (2003). </w:t>
              </w:r>
              <w:r w:rsidRPr="00C72F66">
                <w:rPr>
                  <w:noProof/>
                  <w:lang w:val="en-US"/>
                </w:rPr>
                <w:t xml:space="preserve">Harbingers of poor outcome the day after severe brain injury: hypothermia, hypoxia, and hypoperfusion. </w:t>
              </w:r>
              <w:r>
                <w:rPr>
                  <w:i/>
                  <w:iCs/>
                  <w:noProof/>
                </w:rPr>
                <w:t>Journal of Trauma and Acute Care Surgery, 54</w:t>
              </w:r>
              <w:r>
                <w:rPr>
                  <w:noProof/>
                </w:rPr>
                <w:t>(2), 312-319.</w:t>
              </w:r>
            </w:p>
            <w:p w14:paraId="3B4F86D6" w14:textId="77777777" w:rsidR="00C72F66" w:rsidRDefault="00C72F66" w:rsidP="00C72F66">
              <w:pPr>
                <w:pStyle w:val="Bibliografa"/>
                <w:ind w:left="720" w:hanging="720"/>
                <w:rPr>
                  <w:noProof/>
                </w:rPr>
              </w:pPr>
              <w:r>
                <w:rPr>
                  <w:noProof/>
                </w:rPr>
                <w:t xml:space="preserve">Minsalcl. (2015). </w:t>
              </w:r>
              <w:r>
                <w:rPr>
                  <w:i/>
                  <w:iCs/>
                  <w:noProof/>
                </w:rPr>
                <w:t>Traumatismo Cráneo Encefálico moderado o grave.</w:t>
              </w:r>
              <w:r>
                <w:rPr>
                  <w:noProof/>
                </w:rPr>
                <w:t xml:space="preserve"> Obtenido de http://web.minsal.cl/portal/url/item/7221a1369a71b578e04001011f016144.pdf.</w:t>
              </w:r>
            </w:p>
            <w:p w14:paraId="74F48499" w14:textId="77777777" w:rsidR="00C72F66" w:rsidRDefault="00C72F66" w:rsidP="00C72F66">
              <w:pPr>
                <w:pStyle w:val="Bibliografa"/>
                <w:ind w:left="720" w:hanging="720"/>
                <w:rPr>
                  <w:noProof/>
                </w:rPr>
              </w:pPr>
              <w:r>
                <w:rPr>
                  <w:noProof/>
                </w:rPr>
                <w:t xml:space="preserve">Muñoz, H. (2009). MODELAMIENTO NO LINEAL DEL SISTEMA DE AUTORREGULACIÓN CEREBRAL CON RETROALIMENTACIÓN POR DISTENSIBILIDAD INTRACRANEAL. </w:t>
              </w:r>
              <w:r>
                <w:rPr>
                  <w:i/>
                  <w:iCs/>
                  <w:noProof/>
                </w:rPr>
                <w:t>Universidad de Santiago de Chile</w:t>
              </w:r>
              <w:r>
                <w:rPr>
                  <w:noProof/>
                </w:rPr>
                <w:t>.</w:t>
              </w:r>
            </w:p>
            <w:p w14:paraId="638FDF03" w14:textId="77777777" w:rsidR="00C72F66" w:rsidRDefault="00C72F66" w:rsidP="00C72F66">
              <w:pPr>
                <w:pStyle w:val="Bibliografa"/>
                <w:ind w:left="720" w:hanging="720"/>
                <w:rPr>
                  <w:noProof/>
                </w:rPr>
              </w:pPr>
              <w:r>
                <w:rPr>
                  <w:noProof/>
                </w:rPr>
                <w:lastRenderedPageBreak/>
                <w:t xml:space="preserve">Neurorhb. (2013). </w:t>
              </w:r>
              <w:r>
                <w:rPr>
                  <w:i/>
                  <w:iCs/>
                  <w:noProof/>
                </w:rPr>
                <w:t>TRAUMATISMO CRANEOENCEFÁLICO</w:t>
              </w:r>
              <w:r>
                <w:rPr>
                  <w:noProof/>
                </w:rPr>
                <w:t>. Obtenido de http://www.neurorhb.com/traumatismo-craneoencefalico.html</w:t>
              </w:r>
            </w:p>
            <w:p w14:paraId="216B52A1" w14:textId="77777777" w:rsidR="00C72F66" w:rsidRDefault="00C72F66" w:rsidP="00C72F66">
              <w:pPr>
                <w:pStyle w:val="Bibliografa"/>
                <w:ind w:left="720" w:hanging="720"/>
                <w:rPr>
                  <w:noProof/>
                </w:rPr>
              </w:pPr>
              <w:r>
                <w:rPr>
                  <w:noProof/>
                </w:rPr>
                <w:t xml:space="preserve">Rodríguez-Boto, G., Rivero-Garvía, M., Gutiérrez-González, R., &amp; Márquez-Rivas, J. (2012). Conceptos básicos sobre la fisiopatología cerebral y la monitorización de la presión intracraneal. </w:t>
              </w:r>
              <w:r>
                <w:rPr>
                  <w:i/>
                  <w:iCs/>
                  <w:noProof/>
                </w:rPr>
                <w:t>Elsevier</w:t>
              </w:r>
              <w:r>
                <w:rPr>
                  <w:noProof/>
                </w:rPr>
                <w:t>, 16-22.</w:t>
              </w:r>
            </w:p>
            <w:p w14:paraId="2D4DAA7A" w14:textId="77777777" w:rsidR="00C72F66" w:rsidRDefault="00C72F66" w:rsidP="00C72F66">
              <w:pPr>
                <w:pStyle w:val="Bibliografa"/>
                <w:ind w:left="720" w:hanging="720"/>
                <w:rPr>
                  <w:noProof/>
                </w:rPr>
              </w:pPr>
              <w:r>
                <w:rPr>
                  <w:noProof/>
                </w:rPr>
                <w:t xml:space="preserve">Ruz, J. P. (2009). </w:t>
              </w:r>
              <w:r>
                <w:rPr>
                  <w:i/>
                  <w:iCs/>
                  <w:noProof/>
                </w:rPr>
                <w:t>MODELAMIENTO NO LINEAL DEL SISTEMA DE AUTORREGULACIÓN CEREBRAL Y SU ASOCIACIÓN CON LA PREDICCIÓN DE MORTALIDAD EN PACIENTES CON TRAUMATISMO ENCÉFALO CRANEANO.</w:t>
              </w:r>
              <w:r>
                <w:rPr>
                  <w:noProof/>
                </w:rPr>
                <w:t xml:space="preserve"> Santiago: Universidad de Santiago de Chile.</w:t>
              </w:r>
            </w:p>
            <w:p w14:paraId="1791E8CF" w14:textId="77777777" w:rsidR="00C72F66" w:rsidRDefault="00C72F66" w:rsidP="00C72F66">
              <w:pPr>
                <w:pStyle w:val="Bibliografa"/>
                <w:ind w:left="720" w:hanging="720"/>
                <w:rPr>
                  <w:noProof/>
                </w:rPr>
              </w:pPr>
              <w:r>
                <w:rPr>
                  <w:noProof/>
                </w:rPr>
                <w:t xml:space="preserve">Sanhueza, C. (2011). </w:t>
              </w:r>
              <w:r>
                <w:rPr>
                  <w:i/>
                  <w:iCs/>
                  <w:noProof/>
                </w:rPr>
                <w:t>EVALUACIÓN DE LAS REDES NEURONALES RECURRENTES Y MÁQUINAS DE VECTORES SOPORTE PARA LA ESTIMACIÓN NO INVASIVA DE LA PRESIÓN INTRACRANEAL.</w:t>
              </w:r>
              <w:r>
                <w:rPr>
                  <w:noProof/>
                </w:rPr>
                <w:t xml:space="preserve"> Santiago: Universidad de Santiago de Chile.</w:t>
              </w:r>
            </w:p>
            <w:p w14:paraId="539D028C" w14:textId="77777777" w:rsidR="00C72F66" w:rsidRDefault="00C72F66" w:rsidP="00C72F66">
              <w:pPr>
                <w:pStyle w:val="Bibliografa"/>
                <w:ind w:left="720" w:hanging="720"/>
                <w:rPr>
                  <w:noProof/>
                </w:rPr>
              </w:pPr>
              <w:r>
                <w:rPr>
                  <w:noProof/>
                </w:rPr>
                <w:t xml:space="preserve">Strandgaard, S., &amp; Paulson, O. (1992). </w:t>
              </w:r>
              <w:r w:rsidRPr="00C72F66">
                <w:rPr>
                  <w:noProof/>
                  <w:lang w:val="en-US"/>
                </w:rPr>
                <w:t xml:space="preserve">Regulation of cerebral blood flow in health and disease. </w:t>
              </w:r>
              <w:r>
                <w:rPr>
                  <w:i/>
                  <w:iCs/>
                  <w:noProof/>
                </w:rPr>
                <w:t>Journal of cardiovascular pharmacology, 19</w:t>
              </w:r>
              <w:r>
                <w:rPr>
                  <w:noProof/>
                </w:rPr>
                <w:t>, 89-93.</w:t>
              </w:r>
            </w:p>
            <w:p w14:paraId="49779B49" w14:textId="77777777" w:rsidR="00C72F66" w:rsidRDefault="00C72F66" w:rsidP="00C72F66">
              <w:pPr>
                <w:pStyle w:val="Bibliografa"/>
                <w:ind w:left="720" w:hanging="720"/>
                <w:rPr>
                  <w:noProof/>
                </w:rPr>
              </w:pPr>
              <w:r>
                <w:rPr>
                  <w:noProof/>
                </w:rPr>
                <w:t xml:space="preserve">Varas Rivera, N. (2013). </w:t>
              </w:r>
              <w:r>
                <w:rPr>
                  <w:i/>
                  <w:iCs/>
                  <w:noProof/>
                </w:rPr>
                <w:t>CONSTRUCCIÓN DE MODELOS PARA EVALUAR LA AUTORREGULACIÓN DE PACIENTES CON TRAUMATISMO ENCÉFALO CRANEANO USANDO MODELOS FIR Y NFIR CON SVM.</w:t>
              </w:r>
              <w:r>
                <w:rPr>
                  <w:noProof/>
                </w:rPr>
                <w:t xml:space="preserve"> Santiago: Universidad de Santiago de Chile.</w:t>
              </w:r>
            </w:p>
            <w:p w14:paraId="0C8D24FA" w14:textId="77777777" w:rsidR="00C72F66" w:rsidRDefault="00C72F66" w:rsidP="00C72F66">
              <w:pPr>
                <w:pStyle w:val="Bibliografa"/>
                <w:ind w:left="720" w:hanging="720"/>
                <w:rPr>
                  <w:noProof/>
                </w:rPr>
              </w:pPr>
              <w:r>
                <w:rPr>
                  <w:noProof/>
                </w:rPr>
                <w:t xml:space="preserve">Varas, N. (2013). </w:t>
              </w:r>
              <w:r>
                <w:rPr>
                  <w:i/>
                  <w:iCs/>
                  <w:noProof/>
                </w:rPr>
                <w:t>Contribución de modelos FIR y NFIR con SVM para evaluar la autorregulación de pacientes con traumatismos encéfalo craneano.</w:t>
              </w:r>
              <w:r>
                <w:rPr>
                  <w:noProof/>
                </w:rPr>
                <w:t xml:space="preserve"> Santiago: Universidad de Santiago de Chile.</w:t>
              </w:r>
            </w:p>
            <w:p w14:paraId="75CA84E9" w14:textId="4CCA1592" w:rsidR="00AC16DC" w:rsidRPr="00AC16DC" w:rsidRDefault="006252D0" w:rsidP="00C72F66">
              <w:pPr>
                <w:pStyle w:val="Bibliografa"/>
                <w:ind w:left="720" w:hanging="720"/>
              </w:pPr>
              <w:r w:rsidRPr="00E30C2F">
                <w:rPr>
                  <w:b/>
                  <w:bCs/>
                </w:rPr>
                <w:fldChar w:fldCharType="end"/>
              </w:r>
            </w:p>
          </w:sdtContent>
        </w:sdt>
      </w:sdtContent>
    </w:sdt>
    <w:sectPr w:rsidR="00AC16DC" w:rsidRPr="00AC16DC" w:rsidSect="0040557C">
      <w:headerReference w:type="default" r:id="rId30"/>
      <w:pgSz w:w="12240" w:h="15840"/>
      <w:pgMar w:top="1418" w:right="1418" w:bottom="1418" w:left="2268"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6E3AF1" w14:textId="77777777" w:rsidR="00962F02" w:rsidRDefault="00962F02" w:rsidP="008E031F">
      <w:r>
        <w:separator/>
      </w:r>
    </w:p>
    <w:p w14:paraId="3AD80292" w14:textId="77777777" w:rsidR="00962F02" w:rsidRDefault="00962F02" w:rsidP="008E031F"/>
    <w:p w14:paraId="0BE77EC6" w14:textId="77777777" w:rsidR="00962F02" w:rsidRDefault="00962F02" w:rsidP="008E031F"/>
  </w:endnote>
  <w:endnote w:type="continuationSeparator" w:id="0">
    <w:p w14:paraId="0507081B" w14:textId="77777777" w:rsidR="00962F02" w:rsidRDefault="00962F02" w:rsidP="008E031F">
      <w:r>
        <w:continuationSeparator/>
      </w:r>
    </w:p>
    <w:p w14:paraId="79CEA6C2" w14:textId="77777777" w:rsidR="00962F02" w:rsidRDefault="00962F02" w:rsidP="008E031F"/>
    <w:p w14:paraId="07E04E1A" w14:textId="77777777" w:rsidR="00962F02" w:rsidRDefault="00962F02" w:rsidP="008E031F"/>
  </w:endnote>
  <w:endnote w:type="continuationNotice" w:id="1">
    <w:p w14:paraId="5FFF367A" w14:textId="77777777" w:rsidR="00962F02" w:rsidRDefault="00962F02" w:rsidP="008E031F"/>
    <w:p w14:paraId="5CD9C69A" w14:textId="77777777" w:rsidR="00962F02" w:rsidRDefault="00962F02" w:rsidP="008E031F"/>
    <w:p w14:paraId="29A4EB72" w14:textId="77777777" w:rsidR="00962F02" w:rsidRDefault="00962F02" w:rsidP="008E03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FC8DA" w14:textId="2C631168" w:rsidR="00757E87" w:rsidRDefault="00757E87" w:rsidP="008E031F">
    <w:pPr>
      <w:pStyle w:val="Piedepgina"/>
    </w:pPr>
  </w:p>
  <w:p w14:paraId="48BE1B6C" w14:textId="77777777" w:rsidR="00757E87" w:rsidRDefault="00757E87" w:rsidP="008E031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53E6B" w14:textId="05FBC788" w:rsidR="00757E87" w:rsidRDefault="00757E87" w:rsidP="008E031F">
    <w:pPr>
      <w:pStyle w:val="Piedepgina"/>
    </w:pPr>
  </w:p>
  <w:p w14:paraId="62774506" w14:textId="77777777" w:rsidR="00757E87" w:rsidRDefault="00757E87" w:rsidP="008E031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7494906"/>
      <w:docPartObj>
        <w:docPartGallery w:val="Page Numbers (Bottom of Page)"/>
        <w:docPartUnique/>
      </w:docPartObj>
    </w:sdtPr>
    <w:sdtContent>
      <w:p w14:paraId="7F955A21" w14:textId="2FEA412C" w:rsidR="00757E87" w:rsidRDefault="00757E87">
        <w:pPr>
          <w:pStyle w:val="Piedepgina"/>
          <w:jc w:val="right"/>
        </w:pPr>
        <w:r>
          <w:fldChar w:fldCharType="begin"/>
        </w:r>
        <w:r>
          <w:instrText>PAGE   \* MERGEFORMAT</w:instrText>
        </w:r>
        <w:r>
          <w:fldChar w:fldCharType="separate"/>
        </w:r>
        <w:r w:rsidR="00D16CB3">
          <w:rPr>
            <w:noProof/>
          </w:rPr>
          <w:t>25</w:t>
        </w:r>
        <w:r>
          <w:fldChar w:fldCharType="end"/>
        </w:r>
      </w:p>
    </w:sdtContent>
  </w:sdt>
  <w:p w14:paraId="04F25A62" w14:textId="77777777" w:rsidR="00757E87" w:rsidRDefault="00757E87" w:rsidP="008E031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D3FC39" w14:textId="77777777" w:rsidR="00962F02" w:rsidRDefault="00962F02" w:rsidP="008E031F">
      <w:r>
        <w:separator/>
      </w:r>
    </w:p>
    <w:p w14:paraId="747FD39F" w14:textId="77777777" w:rsidR="00962F02" w:rsidRDefault="00962F02" w:rsidP="008E031F"/>
    <w:p w14:paraId="66E66E73" w14:textId="77777777" w:rsidR="00962F02" w:rsidRDefault="00962F02" w:rsidP="008E031F"/>
  </w:footnote>
  <w:footnote w:type="continuationSeparator" w:id="0">
    <w:p w14:paraId="6AED6010" w14:textId="77777777" w:rsidR="00962F02" w:rsidRDefault="00962F02" w:rsidP="008E031F">
      <w:r>
        <w:continuationSeparator/>
      </w:r>
    </w:p>
    <w:p w14:paraId="2F8B4890" w14:textId="77777777" w:rsidR="00962F02" w:rsidRDefault="00962F02" w:rsidP="008E031F"/>
    <w:p w14:paraId="0D6B94CE" w14:textId="77777777" w:rsidR="00962F02" w:rsidRDefault="00962F02" w:rsidP="008E031F"/>
  </w:footnote>
  <w:footnote w:type="continuationNotice" w:id="1">
    <w:p w14:paraId="564DCA76" w14:textId="77777777" w:rsidR="00962F02" w:rsidRDefault="00962F02" w:rsidP="008E031F"/>
    <w:p w14:paraId="015CFECB" w14:textId="77777777" w:rsidR="00962F02" w:rsidRDefault="00962F02" w:rsidP="008E031F"/>
    <w:p w14:paraId="67A750C4" w14:textId="77777777" w:rsidR="00962F02" w:rsidRDefault="00962F02" w:rsidP="008E031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3E38B" w14:textId="33BC91A3" w:rsidR="00757E87" w:rsidRDefault="00757E87" w:rsidP="008E031F">
    <w:pPr>
      <w:pStyle w:val="Encabezado"/>
    </w:pPr>
  </w:p>
  <w:p w14:paraId="7DF8BB40" w14:textId="77777777" w:rsidR="00757E87" w:rsidRDefault="00757E87" w:rsidP="008E031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9266460"/>
      <w:docPartObj>
        <w:docPartGallery w:val="Page Numbers (Top of Page)"/>
        <w:docPartUnique/>
      </w:docPartObj>
    </w:sdtPr>
    <w:sdtContent>
      <w:p w14:paraId="5BD9C36B" w14:textId="1ECFC508" w:rsidR="00757E87" w:rsidRDefault="00757E87" w:rsidP="008E031F">
        <w:pPr>
          <w:pStyle w:val="Encabezado"/>
        </w:pPr>
        <w:r>
          <w:fldChar w:fldCharType="begin"/>
        </w:r>
        <w:r>
          <w:instrText>PAGE   \* MERGEFORMAT</w:instrText>
        </w:r>
        <w:r>
          <w:fldChar w:fldCharType="separate"/>
        </w:r>
        <w:r w:rsidRPr="001F5437">
          <w:rPr>
            <w:noProof/>
          </w:rPr>
          <w:t>i</w:t>
        </w:r>
        <w:r>
          <w:fldChar w:fldCharType="end"/>
        </w:r>
      </w:p>
    </w:sdtContent>
  </w:sdt>
  <w:p w14:paraId="06E269BF" w14:textId="4EF5A5D4" w:rsidR="00757E87" w:rsidRPr="001F5437" w:rsidRDefault="00757E87" w:rsidP="008E031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C1C93" w14:textId="77777777" w:rsidR="00757E87" w:rsidRDefault="00757E87" w:rsidP="008E031F">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0228329"/>
      <w:docPartObj>
        <w:docPartGallery w:val="Page Numbers (Top of Page)"/>
        <w:docPartUnique/>
      </w:docPartObj>
    </w:sdtPr>
    <w:sdtContent>
      <w:p w14:paraId="77AC1C94" w14:textId="1C71A63F" w:rsidR="00757E87" w:rsidRDefault="00757E87" w:rsidP="008E031F">
        <w:pPr>
          <w:pStyle w:val="Encabezado"/>
        </w:pPr>
        <w:r>
          <w:ptab w:relativeTo="margin" w:alignment="right" w:leader="none"/>
        </w:r>
      </w:p>
    </w:sdtContent>
  </w:sdt>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C1C97" w14:textId="6FEAA4D9" w:rsidR="00757E87" w:rsidRPr="00FB5E0C" w:rsidRDefault="00757E87" w:rsidP="008E031F">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0310478"/>
      <w:docPartObj>
        <w:docPartGallery w:val="Page Numbers (Top of Page)"/>
        <w:docPartUnique/>
      </w:docPartObj>
    </w:sdtPr>
    <w:sdtContent>
      <w:p w14:paraId="77AC1CA9" w14:textId="77777777" w:rsidR="00757E87" w:rsidRDefault="00757E87" w:rsidP="008E031F">
        <w:pPr>
          <w:pStyle w:val="Encabezado"/>
        </w:pPr>
        <w:r>
          <w:fldChar w:fldCharType="begin"/>
        </w:r>
        <w:r>
          <w:instrText>PAGE   \* MERGEFORMAT</w:instrText>
        </w:r>
        <w:r>
          <w:fldChar w:fldCharType="separate"/>
        </w:r>
        <w:r w:rsidRPr="001F5437">
          <w:rPr>
            <w:noProof/>
          </w:rPr>
          <w:t>6</w:t>
        </w:r>
        <w:r>
          <w:rPr>
            <w:noProof/>
          </w:rPr>
          <w:fldChar w:fldCharType="end"/>
        </w:r>
        <w:r>
          <w:ptab w:relativeTo="margin" w:alignment="right" w:leader="none"/>
        </w:r>
        <w:r>
          <w:fldChar w:fldCharType="begin"/>
        </w:r>
        <w:r>
          <w:instrText xml:space="preserve"> REF _Ref364293907 \h </w:instrText>
        </w:r>
        <w:r>
          <w:fldChar w:fldCharType="separate"/>
        </w:r>
        <w:r>
          <w:rPr>
            <w:b/>
            <w:bCs/>
          </w:rPr>
          <w:t>¡Error! No se encuentra el origen de la referencia.</w:t>
        </w:r>
        <w:r>
          <w:fldChar w:fldCharType="end"/>
        </w:r>
      </w:p>
    </w:sdtContent>
  </w:sdt>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CFA61" w14:textId="0708E2E7" w:rsidR="00757E87" w:rsidRPr="0040557C" w:rsidRDefault="00757E87" w:rsidP="0040557C">
    <w:pPr>
      <w:pStyle w:val="Encabezad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B99AF" w14:textId="5E9F6DFD" w:rsidR="00757E87" w:rsidRPr="00D16CB3" w:rsidRDefault="00757E87" w:rsidP="00D16CB3">
    <w:pPr>
      <w:pStyle w:val="Ttulo1"/>
      <w:numPr>
        <w:ilvl w:val="0"/>
        <w:numId w:val="0"/>
      </w:numPr>
      <w:spacing w:line="259" w:lineRule="auto"/>
      <w:jc w:val="lef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5E490" w14:textId="42020765" w:rsidR="00757E87" w:rsidRPr="00812B92" w:rsidRDefault="00757E87" w:rsidP="00812B9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714A8E8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105A9A94"/>
    <w:lvl w:ilvl="0">
      <w:start w:val="1"/>
      <w:numFmt w:val="decimal"/>
      <w:lvlText w:val="%1."/>
      <w:lvlJc w:val="left"/>
      <w:pPr>
        <w:tabs>
          <w:tab w:val="num" w:pos="360"/>
        </w:tabs>
        <w:ind w:left="360" w:hanging="360"/>
      </w:pPr>
    </w:lvl>
  </w:abstractNum>
  <w:abstractNum w:abstractNumId="2" w15:restartNumberingAfterBreak="0">
    <w:nsid w:val="03E76D35"/>
    <w:multiLevelType w:val="hybridMultilevel"/>
    <w:tmpl w:val="A9825204"/>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3" w15:restartNumberingAfterBreak="0">
    <w:nsid w:val="046F47C5"/>
    <w:multiLevelType w:val="multilevel"/>
    <w:tmpl w:val="3460D27E"/>
    <w:lvl w:ilvl="0">
      <w:start w:val="1"/>
      <w:numFmt w:val="upperLetter"/>
      <w:lvlText w:val="APENDICE %1."/>
      <w:lvlJc w:val="left"/>
      <w:pPr>
        <w:tabs>
          <w:tab w:val="num" w:pos="2160"/>
        </w:tabs>
        <w:ind w:left="0" w:firstLine="0"/>
      </w:pPr>
      <w:rPr>
        <w:rFonts w:hint="default"/>
      </w:rPr>
    </w:lvl>
    <w:lvl w:ilvl="1">
      <w:start w:val="1"/>
      <w:numFmt w:val="decimal"/>
      <w:lvlText w:val="%1.%2"/>
      <w:lvlJc w:val="left"/>
      <w:pPr>
        <w:tabs>
          <w:tab w:val="num" w:pos="851"/>
        </w:tabs>
        <w:ind w:left="0" w:firstLine="0"/>
      </w:pPr>
      <w:rPr>
        <w:rFonts w:hint="default"/>
      </w:rPr>
    </w:lvl>
    <w:lvl w:ilvl="2">
      <w:start w:val="1"/>
      <w:numFmt w:val="decimal"/>
      <w:lvlText w:val="%1.%2.%3"/>
      <w:lvlJc w:val="left"/>
      <w:pPr>
        <w:tabs>
          <w:tab w:val="num" w:pos="1008"/>
        </w:tabs>
        <w:ind w:left="720" w:hanging="432"/>
      </w:pPr>
      <w:rPr>
        <w:rFonts w:hint="default"/>
      </w:rPr>
    </w:lvl>
    <w:lvl w:ilvl="3">
      <w:start w:val="1"/>
      <w:numFmt w:val="decimal"/>
      <w:lvlText w:val="%1.%2.%3.%4"/>
      <w:lvlJc w:val="left"/>
      <w:pPr>
        <w:tabs>
          <w:tab w:val="num" w:pos="720"/>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4" w15:restartNumberingAfterBreak="0">
    <w:nsid w:val="0A88442A"/>
    <w:multiLevelType w:val="multilevel"/>
    <w:tmpl w:val="3460D27E"/>
    <w:styleLink w:val="EstiloApendice"/>
    <w:lvl w:ilvl="0">
      <w:start w:val="1"/>
      <w:numFmt w:val="upperLetter"/>
      <w:lvlText w:val="APENDICE %1."/>
      <w:lvlJc w:val="left"/>
      <w:pPr>
        <w:tabs>
          <w:tab w:val="num" w:pos="2160"/>
        </w:tabs>
        <w:ind w:left="0" w:firstLine="0"/>
      </w:pPr>
      <w:rPr>
        <w:rFonts w:hint="default"/>
      </w:rPr>
    </w:lvl>
    <w:lvl w:ilvl="1">
      <w:start w:val="1"/>
      <w:numFmt w:val="decimal"/>
      <w:lvlText w:val="%1.%2"/>
      <w:lvlJc w:val="left"/>
      <w:pPr>
        <w:tabs>
          <w:tab w:val="num" w:pos="851"/>
        </w:tabs>
        <w:ind w:left="0" w:firstLine="0"/>
      </w:pPr>
      <w:rPr>
        <w:rFonts w:hint="default"/>
      </w:rPr>
    </w:lvl>
    <w:lvl w:ilvl="2">
      <w:start w:val="1"/>
      <w:numFmt w:val="decimal"/>
      <w:lvlText w:val="%1.%2.%3"/>
      <w:lvlJc w:val="left"/>
      <w:pPr>
        <w:tabs>
          <w:tab w:val="num" w:pos="1008"/>
        </w:tabs>
        <w:ind w:left="720" w:hanging="432"/>
      </w:pPr>
      <w:rPr>
        <w:rFonts w:hint="default"/>
      </w:rPr>
    </w:lvl>
    <w:lvl w:ilvl="3">
      <w:start w:val="1"/>
      <w:numFmt w:val="decimal"/>
      <w:lvlText w:val="%1.%2.%3.%4"/>
      <w:lvlJc w:val="left"/>
      <w:pPr>
        <w:tabs>
          <w:tab w:val="num" w:pos="720"/>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5" w15:restartNumberingAfterBreak="0">
    <w:nsid w:val="1DCB3583"/>
    <w:multiLevelType w:val="hybridMultilevel"/>
    <w:tmpl w:val="B168856A"/>
    <w:lvl w:ilvl="0" w:tplc="B8DA38A0">
      <w:start w:val="1"/>
      <w:numFmt w:val="lowerRoman"/>
      <w:lvlText w:val="(%1)"/>
      <w:lvlJc w:val="left"/>
      <w:pPr>
        <w:ind w:left="1224" w:hanging="720"/>
      </w:pPr>
      <w:rPr>
        <w:rFonts w:hint="default"/>
      </w:rPr>
    </w:lvl>
    <w:lvl w:ilvl="1" w:tplc="340A0019" w:tentative="1">
      <w:start w:val="1"/>
      <w:numFmt w:val="lowerLetter"/>
      <w:lvlText w:val="%2."/>
      <w:lvlJc w:val="left"/>
      <w:pPr>
        <w:ind w:left="1584" w:hanging="360"/>
      </w:pPr>
    </w:lvl>
    <w:lvl w:ilvl="2" w:tplc="340A001B" w:tentative="1">
      <w:start w:val="1"/>
      <w:numFmt w:val="lowerRoman"/>
      <w:lvlText w:val="%3."/>
      <w:lvlJc w:val="right"/>
      <w:pPr>
        <w:ind w:left="2304" w:hanging="180"/>
      </w:pPr>
    </w:lvl>
    <w:lvl w:ilvl="3" w:tplc="340A000F" w:tentative="1">
      <w:start w:val="1"/>
      <w:numFmt w:val="decimal"/>
      <w:lvlText w:val="%4."/>
      <w:lvlJc w:val="left"/>
      <w:pPr>
        <w:ind w:left="3024" w:hanging="360"/>
      </w:pPr>
    </w:lvl>
    <w:lvl w:ilvl="4" w:tplc="340A0019" w:tentative="1">
      <w:start w:val="1"/>
      <w:numFmt w:val="lowerLetter"/>
      <w:lvlText w:val="%5."/>
      <w:lvlJc w:val="left"/>
      <w:pPr>
        <w:ind w:left="3744" w:hanging="360"/>
      </w:pPr>
    </w:lvl>
    <w:lvl w:ilvl="5" w:tplc="340A001B" w:tentative="1">
      <w:start w:val="1"/>
      <w:numFmt w:val="lowerRoman"/>
      <w:lvlText w:val="%6."/>
      <w:lvlJc w:val="right"/>
      <w:pPr>
        <w:ind w:left="4464" w:hanging="180"/>
      </w:pPr>
    </w:lvl>
    <w:lvl w:ilvl="6" w:tplc="340A000F" w:tentative="1">
      <w:start w:val="1"/>
      <w:numFmt w:val="decimal"/>
      <w:lvlText w:val="%7."/>
      <w:lvlJc w:val="left"/>
      <w:pPr>
        <w:ind w:left="5184" w:hanging="360"/>
      </w:pPr>
    </w:lvl>
    <w:lvl w:ilvl="7" w:tplc="340A0019" w:tentative="1">
      <w:start w:val="1"/>
      <w:numFmt w:val="lowerLetter"/>
      <w:lvlText w:val="%8."/>
      <w:lvlJc w:val="left"/>
      <w:pPr>
        <w:ind w:left="5904" w:hanging="360"/>
      </w:pPr>
    </w:lvl>
    <w:lvl w:ilvl="8" w:tplc="340A001B" w:tentative="1">
      <w:start w:val="1"/>
      <w:numFmt w:val="lowerRoman"/>
      <w:lvlText w:val="%9."/>
      <w:lvlJc w:val="right"/>
      <w:pPr>
        <w:ind w:left="6624" w:hanging="180"/>
      </w:pPr>
    </w:lvl>
  </w:abstractNum>
  <w:abstractNum w:abstractNumId="6" w15:restartNumberingAfterBreak="0">
    <w:nsid w:val="240455AA"/>
    <w:multiLevelType w:val="multilevel"/>
    <w:tmpl w:val="3460D27E"/>
    <w:lvl w:ilvl="0">
      <w:start w:val="1"/>
      <w:numFmt w:val="upperLetter"/>
      <w:lvlText w:val="APENDICE %1."/>
      <w:lvlJc w:val="left"/>
      <w:pPr>
        <w:tabs>
          <w:tab w:val="num" w:pos="2160"/>
        </w:tabs>
        <w:ind w:left="0" w:firstLine="0"/>
      </w:pPr>
      <w:rPr>
        <w:rFonts w:hint="default"/>
      </w:rPr>
    </w:lvl>
    <w:lvl w:ilvl="1">
      <w:start w:val="1"/>
      <w:numFmt w:val="decimal"/>
      <w:lvlText w:val="%1.%2"/>
      <w:lvlJc w:val="left"/>
      <w:pPr>
        <w:tabs>
          <w:tab w:val="num" w:pos="851"/>
        </w:tabs>
        <w:ind w:left="0" w:firstLine="0"/>
      </w:pPr>
      <w:rPr>
        <w:rFonts w:hint="default"/>
      </w:rPr>
    </w:lvl>
    <w:lvl w:ilvl="2">
      <w:start w:val="1"/>
      <w:numFmt w:val="decimal"/>
      <w:lvlText w:val="%1.%2.%3"/>
      <w:lvlJc w:val="left"/>
      <w:pPr>
        <w:tabs>
          <w:tab w:val="num" w:pos="1008"/>
        </w:tabs>
        <w:ind w:left="720" w:hanging="432"/>
      </w:pPr>
      <w:rPr>
        <w:rFonts w:hint="default"/>
      </w:rPr>
    </w:lvl>
    <w:lvl w:ilvl="3">
      <w:start w:val="1"/>
      <w:numFmt w:val="decimal"/>
      <w:lvlText w:val="%1.%2.%3.%4"/>
      <w:lvlJc w:val="left"/>
      <w:pPr>
        <w:tabs>
          <w:tab w:val="num" w:pos="720"/>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7" w15:restartNumberingAfterBreak="0">
    <w:nsid w:val="24FF0539"/>
    <w:multiLevelType w:val="multilevel"/>
    <w:tmpl w:val="8AAED5E4"/>
    <w:lvl w:ilvl="0">
      <w:start w:val="1"/>
      <w:numFmt w:val="decimal"/>
      <w:pStyle w:val="Ttulo1"/>
      <w:lvlText w:val="CAPÍTULO %1."/>
      <w:lvlJc w:val="left"/>
      <w:pPr>
        <w:ind w:left="0" w:firstLine="0"/>
      </w:pPr>
      <w:rPr>
        <w:rFonts w:ascii="Arial" w:hAnsi="Arial" w:hint="default"/>
        <w:b/>
        <w:i w:val="0"/>
        <w:sz w:val="28"/>
      </w:rPr>
    </w:lvl>
    <w:lvl w:ilvl="1">
      <w:start w:val="1"/>
      <w:numFmt w:val="decimal"/>
      <w:pStyle w:val="Ttulo2"/>
      <w:lvlText w:val="%1.%2"/>
      <w:lvlJc w:val="left"/>
      <w:pPr>
        <w:ind w:left="0" w:firstLine="0"/>
      </w:pPr>
      <w:rPr>
        <w:rFonts w:ascii="Arial" w:hAnsi="Arial" w:hint="default"/>
        <w:b/>
        <w:i w:val="0"/>
        <w:sz w:val="24"/>
      </w:rPr>
    </w:lvl>
    <w:lvl w:ilvl="2">
      <w:start w:val="1"/>
      <w:numFmt w:val="decimal"/>
      <w:pStyle w:val="Ttulo3"/>
      <w:lvlText w:val="%1.%2.%3"/>
      <w:lvlJc w:val="left"/>
      <w:pPr>
        <w:ind w:left="0" w:firstLine="0"/>
      </w:pPr>
      <w:rPr>
        <w:rFonts w:ascii="Arial" w:hAnsi="Arial" w:cs="Times New Roman" w:hint="default"/>
        <w:b/>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ind w:left="0" w:firstLine="0"/>
      </w:pPr>
      <w:rPr>
        <w:rFonts w:ascii="Arial" w:hAnsi="Arial" w:hint="default"/>
        <w:b w:val="0"/>
        <w:i/>
        <w:sz w:val="20"/>
      </w:rPr>
    </w:lvl>
    <w:lvl w:ilvl="4">
      <w:start w:val="1"/>
      <w:numFmt w:val="decimal"/>
      <w:pStyle w:val="Ttulo5"/>
      <w:lvlText w:val="%1.%2.%3.%4.%5"/>
      <w:lvlJc w:val="left"/>
      <w:pPr>
        <w:ind w:left="1008" w:hanging="1008"/>
      </w:pPr>
      <w:rPr>
        <w:rFonts w:hint="default"/>
      </w:rPr>
    </w:lvl>
    <w:lvl w:ilvl="5">
      <w:start w:val="1"/>
      <w:numFmt w:val="upperLetter"/>
      <w:pStyle w:val="Ttulo6"/>
      <w:lvlText w:val="ANEXO %6."/>
      <w:lvlJc w:val="left"/>
      <w:pPr>
        <w:ind w:left="0" w:firstLine="0"/>
      </w:pPr>
      <w:rPr>
        <w:rFonts w:ascii="Arial" w:hAnsi="Arial" w:hint="default"/>
        <w:b/>
        <w:i w:val="0"/>
        <w:sz w:val="28"/>
      </w:rPr>
    </w:lvl>
    <w:lvl w:ilvl="6">
      <w:start w:val="1"/>
      <w:numFmt w:val="decimal"/>
      <w:pStyle w:val="Ttulo7"/>
      <w:lvlText w:val="%6.%7"/>
      <w:lvlJc w:val="left"/>
      <w:pPr>
        <w:ind w:left="0" w:firstLine="0"/>
      </w:pPr>
      <w:rPr>
        <w:rFonts w:ascii="Arial" w:hAnsi="Arial" w:hint="default"/>
        <w:b/>
        <w:i w:val="0"/>
        <w:sz w:val="24"/>
      </w:rPr>
    </w:lvl>
    <w:lvl w:ilvl="7">
      <w:start w:val="1"/>
      <w:numFmt w:val="decimal"/>
      <w:pStyle w:val="Ttulo8"/>
      <w:lvlText w:val="%6.%7.%8"/>
      <w:lvlJc w:val="left"/>
      <w:pPr>
        <w:ind w:left="0" w:firstLine="0"/>
      </w:pPr>
      <w:rPr>
        <w:rFonts w:ascii="Arial" w:hAnsi="Arial" w:hint="default"/>
        <w:b/>
        <w:i w:val="0"/>
        <w:sz w:val="20"/>
      </w:rPr>
    </w:lvl>
    <w:lvl w:ilvl="8">
      <w:start w:val="1"/>
      <w:numFmt w:val="none"/>
      <w:lvlText w:val=""/>
      <w:lvlJc w:val="left"/>
      <w:pPr>
        <w:ind w:left="0" w:firstLine="0"/>
      </w:pPr>
      <w:rPr>
        <w:rFonts w:ascii="Arial" w:hAnsi="Arial" w:hint="default"/>
        <w:b w:val="0"/>
        <w:i/>
        <w:sz w:val="20"/>
      </w:rPr>
    </w:lvl>
  </w:abstractNum>
  <w:abstractNum w:abstractNumId="8" w15:restartNumberingAfterBreak="0">
    <w:nsid w:val="2B13331A"/>
    <w:multiLevelType w:val="multilevel"/>
    <w:tmpl w:val="3460D27E"/>
    <w:lvl w:ilvl="0">
      <w:start w:val="1"/>
      <w:numFmt w:val="upperLetter"/>
      <w:lvlText w:val="APENDICE %1."/>
      <w:lvlJc w:val="left"/>
      <w:pPr>
        <w:tabs>
          <w:tab w:val="num" w:pos="2160"/>
        </w:tabs>
        <w:ind w:left="0" w:firstLine="0"/>
      </w:pPr>
      <w:rPr>
        <w:rFonts w:hint="default"/>
      </w:rPr>
    </w:lvl>
    <w:lvl w:ilvl="1">
      <w:start w:val="1"/>
      <w:numFmt w:val="decimal"/>
      <w:lvlText w:val="%1.%2"/>
      <w:lvlJc w:val="left"/>
      <w:pPr>
        <w:tabs>
          <w:tab w:val="num" w:pos="851"/>
        </w:tabs>
        <w:ind w:left="0" w:firstLine="0"/>
      </w:pPr>
      <w:rPr>
        <w:rFonts w:hint="default"/>
      </w:rPr>
    </w:lvl>
    <w:lvl w:ilvl="2">
      <w:start w:val="1"/>
      <w:numFmt w:val="decimal"/>
      <w:lvlText w:val="%1.%2.%3"/>
      <w:lvlJc w:val="left"/>
      <w:pPr>
        <w:tabs>
          <w:tab w:val="num" w:pos="1008"/>
        </w:tabs>
        <w:ind w:left="720" w:hanging="432"/>
      </w:pPr>
      <w:rPr>
        <w:rFonts w:hint="default"/>
      </w:rPr>
    </w:lvl>
    <w:lvl w:ilvl="3">
      <w:start w:val="1"/>
      <w:numFmt w:val="decimal"/>
      <w:lvlText w:val="%1.%2.%3.%4"/>
      <w:lvlJc w:val="left"/>
      <w:pPr>
        <w:tabs>
          <w:tab w:val="num" w:pos="720"/>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9" w15:restartNumberingAfterBreak="0">
    <w:nsid w:val="2C3935B8"/>
    <w:multiLevelType w:val="hybridMultilevel"/>
    <w:tmpl w:val="043246A8"/>
    <w:lvl w:ilvl="0" w:tplc="7F684F2E">
      <w:start w:val="1"/>
      <w:numFmt w:val="bullet"/>
      <w:pStyle w:val="vietado"/>
      <w:lvlText w:val=""/>
      <w:lvlJc w:val="left"/>
      <w:pPr>
        <w:tabs>
          <w:tab w:val="num" w:pos="720"/>
        </w:tabs>
        <w:ind w:left="720" w:hanging="360"/>
      </w:pPr>
      <w:rPr>
        <w:rFonts w:ascii="Symbol" w:hAnsi="Symbol" w:hint="default"/>
      </w:rPr>
    </w:lvl>
    <w:lvl w:ilvl="1" w:tplc="F2D21024">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3ED77412"/>
    <w:multiLevelType w:val="hybridMultilevel"/>
    <w:tmpl w:val="35F4508A"/>
    <w:lvl w:ilvl="0" w:tplc="3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4164B5B"/>
    <w:multiLevelType w:val="multilevel"/>
    <w:tmpl w:val="55D4F5E8"/>
    <w:lvl w:ilvl="0">
      <w:start w:val="1"/>
      <w:numFmt w:val="upperLetter"/>
      <w:pStyle w:val="Ttuloanexos"/>
      <w:lvlText w:val="APÉNDICE %1."/>
      <w:lvlJc w:val="left"/>
      <w:pPr>
        <w:tabs>
          <w:tab w:val="num" w:pos="1800"/>
        </w:tabs>
        <w:ind w:left="0" w:firstLine="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1080"/>
        </w:tabs>
        <w:ind w:left="648" w:hanging="648"/>
      </w:pPr>
      <w:rPr>
        <w:rFonts w:hint="default"/>
      </w:rPr>
    </w:lvl>
    <w:lvl w:ilvl="4">
      <w:start w:val="1"/>
      <w:numFmt w:val="decimal"/>
      <w:lvlText w:val="%4.%1.%2.%3.%5"/>
      <w:lvlJc w:val="left"/>
      <w:pPr>
        <w:tabs>
          <w:tab w:val="num" w:pos="1080"/>
        </w:tabs>
        <w:ind w:left="792" w:hanging="792"/>
      </w:pPr>
      <w:rPr>
        <w:rFonts w:hint="default"/>
      </w:rPr>
    </w:lvl>
    <w:lvl w:ilvl="5">
      <w:start w:val="1"/>
      <w:numFmt w:val="decimal"/>
      <w:lvlText w:val="%1.%2.%3.%4.%5.%6"/>
      <w:lvlJc w:val="left"/>
      <w:pPr>
        <w:tabs>
          <w:tab w:val="num" w:pos="936"/>
        </w:tabs>
        <w:ind w:left="936" w:hanging="1152"/>
      </w:pPr>
      <w:rPr>
        <w:rFonts w:hint="default"/>
      </w:rPr>
    </w:lvl>
    <w:lvl w:ilvl="6">
      <w:start w:val="1"/>
      <w:numFmt w:val="decimal"/>
      <w:lvlText w:val="%1.%2.%3.%4.%5.%6.%7"/>
      <w:lvlJc w:val="left"/>
      <w:pPr>
        <w:tabs>
          <w:tab w:val="num" w:pos="1080"/>
        </w:tabs>
        <w:ind w:left="1080" w:hanging="1296"/>
      </w:pPr>
      <w:rPr>
        <w:rFonts w:hint="default"/>
      </w:rPr>
    </w:lvl>
    <w:lvl w:ilvl="7">
      <w:start w:val="1"/>
      <w:numFmt w:val="decimal"/>
      <w:lvlRestart w:val="1"/>
      <w:suff w:val="space"/>
      <w:lvlText w:val="TABLA %1.%8"/>
      <w:lvlJc w:val="left"/>
      <w:pPr>
        <w:ind w:left="1224" w:hanging="1440"/>
      </w:pPr>
      <w:rPr>
        <w:rFonts w:hint="default"/>
      </w:rPr>
    </w:lvl>
    <w:lvl w:ilvl="8">
      <w:start w:val="1"/>
      <w:numFmt w:val="decimal"/>
      <w:lvlRestart w:val="1"/>
      <w:suff w:val="space"/>
      <w:lvlText w:val="FIGURA %1.%9"/>
      <w:lvlJc w:val="left"/>
      <w:pPr>
        <w:ind w:left="1368" w:hanging="1368"/>
      </w:pPr>
      <w:rPr>
        <w:rFonts w:hint="default"/>
      </w:rPr>
    </w:lvl>
  </w:abstractNum>
  <w:abstractNum w:abstractNumId="12" w15:restartNumberingAfterBreak="0">
    <w:nsid w:val="4BB81ACC"/>
    <w:multiLevelType w:val="hybridMultilevel"/>
    <w:tmpl w:val="53EACAA0"/>
    <w:lvl w:ilvl="0" w:tplc="4954A252">
      <w:start w:val="1"/>
      <w:numFmt w:val="decimal"/>
      <w:pStyle w:val="numerado1"/>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51655B82"/>
    <w:multiLevelType w:val="hybridMultilevel"/>
    <w:tmpl w:val="C47C6272"/>
    <w:lvl w:ilvl="0" w:tplc="57281F9E">
      <w:start w:val="1"/>
      <w:numFmt w:val="bullet"/>
      <w:lvlText w:val=""/>
      <w:lvlJc w:val="left"/>
      <w:pPr>
        <w:tabs>
          <w:tab w:val="num" w:pos="1400"/>
        </w:tabs>
        <w:ind w:left="1400" w:hanging="360"/>
      </w:pPr>
      <w:rPr>
        <w:rFonts w:ascii="Symbol" w:hAnsi="Symbol" w:hint="default"/>
      </w:rPr>
    </w:lvl>
    <w:lvl w:ilvl="1" w:tplc="4AAE5FC6" w:tentative="1">
      <w:start w:val="1"/>
      <w:numFmt w:val="bullet"/>
      <w:lvlText w:val="o"/>
      <w:lvlJc w:val="left"/>
      <w:pPr>
        <w:tabs>
          <w:tab w:val="num" w:pos="2120"/>
        </w:tabs>
        <w:ind w:left="2120" w:hanging="360"/>
      </w:pPr>
      <w:rPr>
        <w:rFonts w:ascii="Courier New" w:hAnsi="Courier New" w:cs="Courier New" w:hint="default"/>
      </w:rPr>
    </w:lvl>
    <w:lvl w:ilvl="2" w:tplc="B94AD14A" w:tentative="1">
      <w:start w:val="1"/>
      <w:numFmt w:val="bullet"/>
      <w:lvlText w:val=""/>
      <w:lvlJc w:val="left"/>
      <w:pPr>
        <w:tabs>
          <w:tab w:val="num" w:pos="2840"/>
        </w:tabs>
        <w:ind w:left="2840" w:hanging="360"/>
      </w:pPr>
      <w:rPr>
        <w:rFonts w:ascii="Wingdings" w:hAnsi="Wingdings" w:hint="default"/>
      </w:rPr>
    </w:lvl>
    <w:lvl w:ilvl="3" w:tplc="AAB22156" w:tentative="1">
      <w:start w:val="1"/>
      <w:numFmt w:val="bullet"/>
      <w:lvlText w:val=""/>
      <w:lvlJc w:val="left"/>
      <w:pPr>
        <w:tabs>
          <w:tab w:val="num" w:pos="3560"/>
        </w:tabs>
        <w:ind w:left="3560" w:hanging="360"/>
      </w:pPr>
      <w:rPr>
        <w:rFonts w:ascii="Symbol" w:hAnsi="Symbol" w:hint="default"/>
      </w:rPr>
    </w:lvl>
    <w:lvl w:ilvl="4" w:tplc="6CBCC884" w:tentative="1">
      <w:start w:val="1"/>
      <w:numFmt w:val="bullet"/>
      <w:lvlText w:val="o"/>
      <w:lvlJc w:val="left"/>
      <w:pPr>
        <w:tabs>
          <w:tab w:val="num" w:pos="4280"/>
        </w:tabs>
        <w:ind w:left="4280" w:hanging="360"/>
      </w:pPr>
      <w:rPr>
        <w:rFonts w:ascii="Courier New" w:hAnsi="Courier New" w:cs="Courier New" w:hint="default"/>
      </w:rPr>
    </w:lvl>
    <w:lvl w:ilvl="5" w:tplc="2180912C" w:tentative="1">
      <w:start w:val="1"/>
      <w:numFmt w:val="bullet"/>
      <w:lvlText w:val=""/>
      <w:lvlJc w:val="left"/>
      <w:pPr>
        <w:tabs>
          <w:tab w:val="num" w:pos="5000"/>
        </w:tabs>
        <w:ind w:left="5000" w:hanging="360"/>
      </w:pPr>
      <w:rPr>
        <w:rFonts w:ascii="Wingdings" w:hAnsi="Wingdings" w:hint="default"/>
      </w:rPr>
    </w:lvl>
    <w:lvl w:ilvl="6" w:tplc="BB949BDC" w:tentative="1">
      <w:start w:val="1"/>
      <w:numFmt w:val="bullet"/>
      <w:lvlText w:val=""/>
      <w:lvlJc w:val="left"/>
      <w:pPr>
        <w:tabs>
          <w:tab w:val="num" w:pos="5720"/>
        </w:tabs>
        <w:ind w:left="5720" w:hanging="360"/>
      </w:pPr>
      <w:rPr>
        <w:rFonts w:ascii="Symbol" w:hAnsi="Symbol" w:hint="default"/>
      </w:rPr>
    </w:lvl>
    <w:lvl w:ilvl="7" w:tplc="E6D88CAC" w:tentative="1">
      <w:start w:val="1"/>
      <w:numFmt w:val="bullet"/>
      <w:lvlText w:val="o"/>
      <w:lvlJc w:val="left"/>
      <w:pPr>
        <w:tabs>
          <w:tab w:val="num" w:pos="6440"/>
        </w:tabs>
        <w:ind w:left="6440" w:hanging="360"/>
      </w:pPr>
      <w:rPr>
        <w:rFonts w:ascii="Courier New" w:hAnsi="Courier New" w:cs="Courier New" w:hint="default"/>
      </w:rPr>
    </w:lvl>
    <w:lvl w:ilvl="8" w:tplc="1B4A2EC6" w:tentative="1">
      <w:start w:val="1"/>
      <w:numFmt w:val="bullet"/>
      <w:lvlText w:val=""/>
      <w:lvlJc w:val="left"/>
      <w:pPr>
        <w:tabs>
          <w:tab w:val="num" w:pos="7160"/>
        </w:tabs>
        <w:ind w:left="7160" w:hanging="360"/>
      </w:pPr>
      <w:rPr>
        <w:rFonts w:ascii="Wingdings" w:hAnsi="Wingdings" w:hint="default"/>
      </w:rPr>
    </w:lvl>
  </w:abstractNum>
  <w:abstractNum w:abstractNumId="14" w15:restartNumberingAfterBreak="0">
    <w:nsid w:val="57216138"/>
    <w:multiLevelType w:val="hybridMultilevel"/>
    <w:tmpl w:val="7DE42F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B9240DF"/>
    <w:multiLevelType w:val="hybridMultilevel"/>
    <w:tmpl w:val="C5B2E22C"/>
    <w:lvl w:ilvl="0" w:tplc="D64E2434">
      <w:start w:val="1"/>
      <w:numFmt w:val="bullet"/>
      <w:lvlText w:val=""/>
      <w:lvlJc w:val="left"/>
      <w:pPr>
        <w:tabs>
          <w:tab w:val="num" w:pos="720"/>
        </w:tabs>
        <w:ind w:left="720" w:hanging="360"/>
      </w:pPr>
      <w:rPr>
        <w:rFonts w:ascii="Symbol" w:hAnsi="Symbol" w:hint="default"/>
      </w:rPr>
    </w:lvl>
    <w:lvl w:ilvl="1" w:tplc="28221062">
      <w:start w:val="1"/>
      <w:numFmt w:val="bullet"/>
      <w:lvlText w:val="o"/>
      <w:lvlJc w:val="left"/>
      <w:pPr>
        <w:tabs>
          <w:tab w:val="num" w:pos="1440"/>
        </w:tabs>
        <w:ind w:left="1440" w:hanging="360"/>
      </w:pPr>
      <w:rPr>
        <w:rFonts w:ascii="Courier New" w:hAnsi="Courier New" w:cs="Courier New" w:hint="default"/>
      </w:rPr>
    </w:lvl>
    <w:lvl w:ilvl="2" w:tplc="E55A29A8" w:tentative="1">
      <w:start w:val="1"/>
      <w:numFmt w:val="bullet"/>
      <w:lvlText w:val=""/>
      <w:lvlJc w:val="left"/>
      <w:pPr>
        <w:tabs>
          <w:tab w:val="num" w:pos="2160"/>
        </w:tabs>
        <w:ind w:left="2160" w:hanging="360"/>
      </w:pPr>
      <w:rPr>
        <w:rFonts w:ascii="Wingdings" w:hAnsi="Wingdings" w:hint="default"/>
      </w:rPr>
    </w:lvl>
    <w:lvl w:ilvl="3" w:tplc="90B05988" w:tentative="1">
      <w:start w:val="1"/>
      <w:numFmt w:val="bullet"/>
      <w:lvlText w:val=""/>
      <w:lvlJc w:val="left"/>
      <w:pPr>
        <w:tabs>
          <w:tab w:val="num" w:pos="2880"/>
        </w:tabs>
        <w:ind w:left="2880" w:hanging="360"/>
      </w:pPr>
      <w:rPr>
        <w:rFonts w:ascii="Symbol" w:hAnsi="Symbol" w:hint="default"/>
      </w:rPr>
    </w:lvl>
    <w:lvl w:ilvl="4" w:tplc="48483E16" w:tentative="1">
      <w:start w:val="1"/>
      <w:numFmt w:val="bullet"/>
      <w:lvlText w:val="o"/>
      <w:lvlJc w:val="left"/>
      <w:pPr>
        <w:tabs>
          <w:tab w:val="num" w:pos="3600"/>
        </w:tabs>
        <w:ind w:left="3600" w:hanging="360"/>
      </w:pPr>
      <w:rPr>
        <w:rFonts w:ascii="Courier New" w:hAnsi="Courier New" w:cs="Courier New" w:hint="default"/>
      </w:rPr>
    </w:lvl>
    <w:lvl w:ilvl="5" w:tplc="5CD858D2" w:tentative="1">
      <w:start w:val="1"/>
      <w:numFmt w:val="bullet"/>
      <w:lvlText w:val=""/>
      <w:lvlJc w:val="left"/>
      <w:pPr>
        <w:tabs>
          <w:tab w:val="num" w:pos="4320"/>
        </w:tabs>
        <w:ind w:left="4320" w:hanging="360"/>
      </w:pPr>
      <w:rPr>
        <w:rFonts w:ascii="Wingdings" w:hAnsi="Wingdings" w:hint="default"/>
      </w:rPr>
    </w:lvl>
    <w:lvl w:ilvl="6" w:tplc="F56E2F16" w:tentative="1">
      <w:start w:val="1"/>
      <w:numFmt w:val="bullet"/>
      <w:lvlText w:val=""/>
      <w:lvlJc w:val="left"/>
      <w:pPr>
        <w:tabs>
          <w:tab w:val="num" w:pos="5040"/>
        </w:tabs>
        <w:ind w:left="5040" w:hanging="360"/>
      </w:pPr>
      <w:rPr>
        <w:rFonts w:ascii="Symbol" w:hAnsi="Symbol" w:hint="default"/>
      </w:rPr>
    </w:lvl>
    <w:lvl w:ilvl="7" w:tplc="C91E37F4" w:tentative="1">
      <w:start w:val="1"/>
      <w:numFmt w:val="bullet"/>
      <w:lvlText w:val="o"/>
      <w:lvlJc w:val="left"/>
      <w:pPr>
        <w:tabs>
          <w:tab w:val="num" w:pos="5760"/>
        </w:tabs>
        <w:ind w:left="5760" w:hanging="360"/>
      </w:pPr>
      <w:rPr>
        <w:rFonts w:ascii="Courier New" w:hAnsi="Courier New" w:cs="Courier New" w:hint="default"/>
      </w:rPr>
    </w:lvl>
    <w:lvl w:ilvl="8" w:tplc="04FEF24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FF106B"/>
    <w:multiLevelType w:val="hybridMultilevel"/>
    <w:tmpl w:val="2850F2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E50660F"/>
    <w:multiLevelType w:val="hybridMultilevel"/>
    <w:tmpl w:val="E982AEDA"/>
    <w:lvl w:ilvl="0" w:tplc="340A0001">
      <w:start w:val="1"/>
      <w:numFmt w:val="bullet"/>
      <w:lvlText w:val=""/>
      <w:lvlJc w:val="left"/>
      <w:pPr>
        <w:ind w:left="1065" w:hanging="705"/>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6F925D2"/>
    <w:multiLevelType w:val="multilevel"/>
    <w:tmpl w:val="714AAB9C"/>
    <w:lvl w:ilvl="0">
      <w:start w:val="1"/>
      <w:numFmt w:val="decimal"/>
      <w:lvlText w:val="CAPÍTULO %1."/>
      <w:lvlJc w:val="left"/>
      <w:pPr>
        <w:tabs>
          <w:tab w:val="num" w:pos="2160"/>
        </w:tabs>
        <w:ind w:left="0" w:firstLine="0"/>
      </w:pPr>
      <w:rPr>
        <w:rFonts w:hint="default"/>
      </w:rPr>
    </w:lvl>
    <w:lvl w:ilvl="1">
      <w:start w:val="1"/>
      <w:numFmt w:val="decimal"/>
      <w:lvlText w:val="%1.%2"/>
      <w:lvlJc w:val="left"/>
      <w:pPr>
        <w:tabs>
          <w:tab w:val="num" w:pos="851"/>
        </w:tabs>
        <w:ind w:left="0" w:firstLine="0"/>
      </w:pPr>
      <w:rPr>
        <w:rFonts w:hint="default"/>
      </w:rPr>
    </w:lvl>
    <w:lvl w:ilvl="2">
      <w:start w:val="1"/>
      <w:numFmt w:val="decimal"/>
      <w:lvlText w:val="%1.%2.%3"/>
      <w:lvlJc w:val="left"/>
      <w:pPr>
        <w:tabs>
          <w:tab w:val="num" w:pos="1430"/>
        </w:tabs>
        <w:ind w:left="1142" w:hanging="432"/>
      </w:pPr>
      <w:rPr>
        <w:rFonts w:hint="default"/>
      </w:rPr>
    </w:lvl>
    <w:lvl w:ilvl="3">
      <w:start w:val="1"/>
      <w:numFmt w:val="decimal"/>
      <w:lvlText w:val="%1.%2.%3.%4"/>
      <w:lvlJc w:val="left"/>
      <w:pPr>
        <w:tabs>
          <w:tab w:val="num" w:pos="720"/>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6914614E"/>
    <w:multiLevelType w:val="hybridMultilevel"/>
    <w:tmpl w:val="6DA02098"/>
    <w:lvl w:ilvl="0" w:tplc="340A0001">
      <w:start w:val="1"/>
      <w:numFmt w:val="bullet"/>
      <w:lvlText w:val=""/>
      <w:lvlJc w:val="left"/>
      <w:pPr>
        <w:ind w:left="1065" w:hanging="705"/>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DF63C89"/>
    <w:multiLevelType w:val="hybridMultilevel"/>
    <w:tmpl w:val="0882BE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742D31B9"/>
    <w:multiLevelType w:val="multilevel"/>
    <w:tmpl w:val="3460D27E"/>
    <w:lvl w:ilvl="0">
      <w:start w:val="1"/>
      <w:numFmt w:val="upperLetter"/>
      <w:lvlText w:val="APENDICE %1."/>
      <w:lvlJc w:val="left"/>
      <w:pPr>
        <w:tabs>
          <w:tab w:val="num" w:pos="2160"/>
        </w:tabs>
        <w:ind w:left="0" w:firstLine="0"/>
      </w:pPr>
      <w:rPr>
        <w:rFonts w:hint="default"/>
      </w:rPr>
    </w:lvl>
    <w:lvl w:ilvl="1">
      <w:start w:val="1"/>
      <w:numFmt w:val="decimal"/>
      <w:lvlText w:val="%1.%2"/>
      <w:lvlJc w:val="left"/>
      <w:pPr>
        <w:tabs>
          <w:tab w:val="num" w:pos="851"/>
        </w:tabs>
        <w:ind w:left="0" w:firstLine="0"/>
      </w:pPr>
      <w:rPr>
        <w:rFonts w:hint="default"/>
      </w:rPr>
    </w:lvl>
    <w:lvl w:ilvl="2">
      <w:start w:val="1"/>
      <w:numFmt w:val="decimal"/>
      <w:lvlText w:val="%1.%2.%3"/>
      <w:lvlJc w:val="left"/>
      <w:pPr>
        <w:tabs>
          <w:tab w:val="num" w:pos="1008"/>
        </w:tabs>
        <w:ind w:left="720" w:hanging="432"/>
      </w:pPr>
      <w:rPr>
        <w:rFonts w:hint="default"/>
      </w:rPr>
    </w:lvl>
    <w:lvl w:ilvl="3">
      <w:start w:val="1"/>
      <w:numFmt w:val="decimal"/>
      <w:lvlText w:val="%1.%2.%3.%4"/>
      <w:lvlJc w:val="left"/>
      <w:pPr>
        <w:tabs>
          <w:tab w:val="num" w:pos="720"/>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2" w15:restartNumberingAfterBreak="0">
    <w:nsid w:val="7B2C25A9"/>
    <w:multiLevelType w:val="multilevel"/>
    <w:tmpl w:val="F08852FA"/>
    <w:lvl w:ilvl="0">
      <w:start w:val="1"/>
      <w:numFmt w:val="upperLetter"/>
      <w:pStyle w:val="TtuloAnexo"/>
      <w:lvlText w:val="ANEXO %1."/>
      <w:lvlJc w:val="left"/>
      <w:pPr>
        <w:ind w:left="786" w:hanging="360"/>
      </w:pPr>
      <w:rPr>
        <w:rFonts w:hint="default"/>
      </w:rPr>
    </w:lvl>
    <w:lvl w:ilvl="1">
      <w:start w:val="1"/>
      <w:numFmt w:val="decimal"/>
      <w:pStyle w:val="TtuloAnexoNivel2"/>
      <w:lvlText w:val="%1.%2"/>
      <w:lvlJc w:val="left"/>
      <w:pPr>
        <w:ind w:left="1506" w:hanging="360"/>
      </w:pPr>
      <w:rPr>
        <w:rFonts w:hint="default"/>
        <w:sz w:val="24"/>
      </w:rPr>
    </w:lvl>
    <w:lvl w:ilvl="2">
      <w:start w:val="1"/>
      <w:numFmt w:val="decimal"/>
      <w:pStyle w:val="TtuloAnexoNivel3"/>
      <w:lvlText w:val="%1.%2.%3"/>
      <w:lvlJc w:val="right"/>
      <w:pPr>
        <w:ind w:left="2226" w:hanging="180"/>
      </w:pPr>
      <w:rPr>
        <w:rFonts w:hint="default"/>
        <w:sz w:val="20"/>
      </w:rPr>
    </w:lvl>
    <w:lvl w:ilvl="3">
      <w:start w:val="1"/>
      <w:numFmt w:val="decimal"/>
      <w:lvlText w:val="%4."/>
      <w:lvlJc w:val="left"/>
      <w:pPr>
        <w:ind w:left="2946" w:hanging="360"/>
      </w:pPr>
      <w:rPr>
        <w:rFonts w:hint="default"/>
      </w:rPr>
    </w:lvl>
    <w:lvl w:ilvl="4">
      <w:start w:val="1"/>
      <w:numFmt w:val="lowerLetter"/>
      <w:lvlText w:val="%5."/>
      <w:lvlJc w:val="left"/>
      <w:pPr>
        <w:ind w:left="3666" w:hanging="360"/>
      </w:pPr>
      <w:rPr>
        <w:rFonts w:hint="default"/>
      </w:rPr>
    </w:lvl>
    <w:lvl w:ilvl="5">
      <w:start w:val="1"/>
      <w:numFmt w:val="lowerRoman"/>
      <w:lvlText w:val="%6."/>
      <w:lvlJc w:val="right"/>
      <w:pPr>
        <w:ind w:left="4386" w:hanging="180"/>
      </w:pPr>
      <w:rPr>
        <w:rFonts w:hint="default"/>
      </w:rPr>
    </w:lvl>
    <w:lvl w:ilvl="6">
      <w:start w:val="1"/>
      <w:numFmt w:val="decimal"/>
      <w:lvlText w:val="%7."/>
      <w:lvlJc w:val="left"/>
      <w:pPr>
        <w:ind w:left="5106" w:hanging="360"/>
      </w:pPr>
      <w:rPr>
        <w:rFonts w:hint="default"/>
      </w:rPr>
    </w:lvl>
    <w:lvl w:ilvl="7">
      <w:start w:val="1"/>
      <w:numFmt w:val="lowerLetter"/>
      <w:lvlText w:val="%8."/>
      <w:lvlJc w:val="left"/>
      <w:pPr>
        <w:ind w:left="5826" w:hanging="360"/>
      </w:pPr>
      <w:rPr>
        <w:rFonts w:hint="default"/>
      </w:rPr>
    </w:lvl>
    <w:lvl w:ilvl="8">
      <w:start w:val="1"/>
      <w:numFmt w:val="lowerRoman"/>
      <w:lvlText w:val="%9."/>
      <w:lvlJc w:val="right"/>
      <w:pPr>
        <w:ind w:left="6546" w:hanging="180"/>
      </w:pPr>
      <w:rPr>
        <w:rFonts w:hint="default"/>
      </w:rPr>
    </w:lvl>
  </w:abstractNum>
  <w:abstractNum w:abstractNumId="23" w15:restartNumberingAfterBreak="0">
    <w:nsid w:val="7FBE65A4"/>
    <w:multiLevelType w:val="hybridMultilevel"/>
    <w:tmpl w:val="42784DE8"/>
    <w:lvl w:ilvl="0" w:tplc="4BEC243E">
      <w:start w:val="1"/>
      <w:numFmt w:val="decimal"/>
      <w:lvlText w:val="%1."/>
      <w:lvlJc w:val="left"/>
      <w:pPr>
        <w:ind w:left="720" w:hanging="360"/>
      </w:pPr>
    </w:lvl>
    <w:lvl w:ilvl="1" w:tplc="B6C08156" w:tentative="1">
      <w:start w:val="1"/>
      <w:numFmt w:val="lowerLetter"/>
      <w:lvlText w:val="%2."/>
      <w:lvlJc w:val="left"/>
      <w:pPr>
        <w:ind w:left="1440" w:hanging="360"/>
      </w:pPr>
    </w:lvl>
    <w:lvl w:ilvl="2" w:tplc="273CB396" w:tentative="1">
      <w:start w:val="1"/>
      <w:numFmt w:val="lowerRoman"/>
      <w:lvlText w:val="%3."/>
      <w:lvlJc w:val="right"/>
      <w:pPr>
        <w:ind w:left="2160" w:hanging="180"/>
      </w:pPr>
    </w:lvl>
    <w:lvl w:ilvl="3" w:tplc="3866149C" w:tentative="1">
      <w:start w:val="1"/>
      <w:numFmt w:val="decimal"/>
      <w:lvlText w:val="%4."/>
      <w:lvlJc w:val="left"/>
      <w:pPr>
        <w:ind w:left="2880" w:hanging="360"/>
      </w:pPr>
    </w:lvl>
    <w:lvl w:ilvl="4" w:tplc="13FAA8C6" w:tentative="1">
      <w:start w:val="1"/>
      <w:numFmt w:val="lowerLetter"/>
      <w:lvlText w:val="%5."/>
      <w:lvlJc w:val="left"/>
      <w:pPr>
        <w:ind w:left="3600" w:hanging="360"/>
      </w:pPr>
    </w:lvl>
    <w:lvl w:ilvl="5" w:tplc="42B8DAD2" w:tentative="1">
      <w:start w:val="1"/>
      <w:numFmt w:val="lowerRoman"/>
      <w:lvlText w:val="%6."/>
      <w:lvlJc w:val="right"/>
      <w:pPr>
        <w:ind w:left="4320" w:hanging="180"/>
      </w:pPr>
    </w:lvl>
    <w:lvl w:ilvl="6" w:tplc="33021C0E" w:tentative="1">
      <w:start w:val="1"/>
      <w:numFmt w:val="decimal"/>
      <w:lvlText w:val="%7."/>
      <w:lvlJc w:val="left"/>
      <w:pPr>
        <w:ind w:left="5040" w:hanging="360"/>
      </w:pPr>
    </w:lvl>
    <w:lvl w:ilvl="7" w:tplc="CBF0299A" w:tentative="1">
      <w:start w:val="1"/>
      <w:numFmt w:val="lowerLetter"/>
      <w:lvlText w:val="%8."/>
      <w:lvlJc w:val="left"/>
      <w:pPr>
        <w:ind w:left="5760" w:hanging="360"/>
      </w:pPr>
    </w:lvl>
    <w:lvl w:ilvl="8" w:tplc="665A2144" w:tentative="1">
      <w:start w:val="1"/>
      <w:numFmt w:val="lowerRoman"/>
      <w:lvlText w:val="%9."/>
      <w:lvlJc w:val="right"/>
      <w:pPr>
        <w:ind w:left="6480" w:hanging="180"/>
      </w:pPr>
    </w:lvl>
  </w:abstractNum>
  <w:num w:numId="1">
    <w:abstractNumId w:val="7"/>
  </w:num>
  <w:num w:numId="2">
    <w:abstractNumId w:val="22"/>
  </w:num>
  <w:num w:numId="3">
    <w:abstractNumId w:val="2"/>
  </w:num>
  <w:num w:numId="4">
    <w:abstractNumId w:val="10"/>
  </w:num>
  <w:num w:numId="5">
    <w:abstractNumId w:val="14"/>
  </w:num>
  <w:num w:numId="6">
    <w:abstractNumId w:val="16"/>
  </w:num>
  <w:num w:numId="7">
    <w:abstractNumId w:val="17"/>
  </w:num>
  <w:num w:numId="8">
    <w:abstractNumId w:val="19"/>
  </w:num>
  <w:num w:numId="9">
    <w:abstractNumId w:val="20"/>
  </w:num>
  <w:num w:numId="10">
    <w:abstractNumId w:val="18"/>
  </w:num>
  <w:num w:numId="11">
    <w:abstractNumId w:val="13"/>
  </w:num>
  <w:num w:numId="12">
    <w:abstractNumId w:val="15"/>
  </w:num>
  <w:num w:numId="13">
    <w:abstractNumId w:val="23"/>
  </w:num>
  <w:num w:numId="14">
    <w:abstractNumId w:val="9"/>
  </w:num>
  <w:num w:numId="15">
    <w:abstractNumId w:val="12"/>
  </w:num>
  <w:num w:numId="16">
    <w:abstractNumId w:val="11"/>
  </w:num>
  <w:num w:numId="17">
    <w:abstractNumId w:val="4"/>
  </w:num>
  <w:num w:numId="18">
    <w:abstractNumId w:val="6"/>
  </w:num>
  <w:num w:numId="19">
    <w:abstractNumId w:val="8"/>
  </w:num>
  <w:num w:numId="20">
    <w:abstractNumId w:val="21"/>
  </w:num>
  <w:num w:numId="21">
    <w:abstractNumId w:val="0"/>
  </w:num>
  <w:num w:numId="22">
    <w:abstractNumId w:val="3"/>
  </w:num>
  <w:num w:numId="23">
    <w:abstractNumId w:val="1"/>
  </w:num>
  <w:num w:numId="24">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214"/>
    <w:rsid w:val="00000950"/>
    <w:rsid w:val="0000113B"/>
    <w:rsid w:val="00001599"/>
    <w:rsid w:val="000017F3"/>
    <w:rsid w:val="0000506C"/>
    <w:rsid w:val="00006465"/>
    <w:rsid w:val="00006E75"/>
    <w:rsid w:val="00007B4F"/>
    <w:rsid w:val="0001482D"/>
    <w:rsid w:val="00014C1D"/>
    <w:rsid w:val="00015026"/>
    <w:rsid w:val="00015A49"/>
    <w:rsid w:val="00016127"/>
    <w:rsid w:val="000176B4"/>
    <w:rsid w:val="000178E3"/>
    <w:rsid w:val="0002020C"/>
    <w:rsid w:val="000202BB"/>
    <w:rsid w:val="00021993"/>
    <w:rsid w:val="00023ED6"/>
    <w:rsid w:val="0002553F"/>
    <w:rsid w:val="00025C46"/>
    <w:rsid w:val="00026B51"/>
    <w:rsid w:val="00027012"/>
    <w:rsid w:val="00030269"/>
    <w:rsid w:val="000308F1"/>
    <w:rsid w:val="00031BCD"/>
    <w:rsid w:val="0003287C"/>
    <w:rsid w:val="00032C93"/>
    <w:rsid w:val="00034C29"/>
    <w:rsid w:val="00034E1B"/>
    <w:rsid w:val="00042E7D"/>
    <w:rsid w:val="000435E9"/>
    <w:rsid w:val="000462E3"/>
    <w:rsid w:val="0004711D"/>
    <w:rsid w:val="00047252"/>
    <w:rsid w:val="000502E8"/>
    <w:rsid w:val="000515D9"/>
    <w:rsid w:val="00051887"/>
    <w:rsid w:val="00051919"/>
    <w:rsid w:val="00051D34"/>
    <w:rsid w:val="00054372"/>
    <w:rsid w:val="00054820"/>
    <w:rsid w:val="000550F1"/>
    <w:rsid w:val="00057955"/>
    <w:rsid w:val="0006021D"/>
    <w:rsid w:val="0006060B"/>
    <w:rsid w:val="000622A6"/>
    <w:rsid w:val="00064471"/>
    <w:rsid w:val="000649D4"/>
    <w:rsid w:val="000703EA"/>
    <w:rsid w:val="00070871"/>
    <w:rsid w:val="00071B37"/>
    <w:rsid w:val="00072304"/>
    <w:rsid w:val="00072D47"/>
    <w:rsid w:val="00072F7D"/>
    <w:rsid w:val="0007409A"/>
    <w:rsid w:val="000740F2"/>
    <w:rsid w:val="00077EAF"/>
    <w:rsid w:val="0008229E"/>
    <w:rsid w:val="00082CED"/>
    <w:rsid w:val="00085B65"/>
    <w:rsid w:val="00086424"/>
    <w:rsid w:val="000869D1"/>
    <w:rsid w:val="00086CE4"/>
    <w:rsid w:val="00087A46"/>
    <w:rsid w:val="00093AB4"/>
    <w:rsid w:val="00093C93"/>
    <w:rsid w:val="00093DB2"/>
    <w:rsid w:val="00093F25"/>
    <w:rsid w:val="0009465F"/>
    <w:rsid w:val="000947F4"/>
    <w:rsid w:val="00095182"/>
    <w:rsid w:val="00096557"/>
    <w:rsid w:val="00097CB3"/>
    <w:rsid w:val="000A1207"/>
    <w:rsid w:val="000A1925"/>
    <w:rsid w:val="000A2161"/>
    <w:rsid w:val="000A2449"/>
    <w:rsid w:val="000A38BE"/>
    <w:rsid w:val="000A4187"/>
    <w:rsid w:val="000A4E28"/>
    <w:rsid w:val="000A4F72"/>
    <w:rsid w:val="000A5F3B"/>
    <w:rsid w:val="000A64B5"/>
    <w:rsid w:val="000B0AA3"/>
    <w:rsid w:val="000B0AD1"/>
    <w:rsid w:val="000B1545"/>
    <w:rsid w:val="000B2AF7"/>
    <w:rsid w:val="000B2D3C"/>
    <w:rsid w:val="000B4182"/>
    <w:rsid w:val="000B463F"/>
    <w:rsid w:val="000B637E"/>
    <w:rsid w:val="000B6DC1"/>
    <w:rsid w:val="000C0993"/>
    <w:rsid w:val="000C1C2C"/>
    <w:rsid w:val="000C2594"/>
    <w:rsid w:val="000C3ADB"/>
    <w:rsid w:val="000C5720"/>
    <w:rsid w:val="000D054C"/>
    <w:rsid w:val="000D1E24"/>
    <w:rsid w:val="000D4FE8"/>
    <w:rsid w:val="000D599E"/>
    <w:rsid w:val="000D69A4"/>
    <w:rsid w:val="000E2BF4"/>
    <w:rsid w:val="000E30CA"/>
    <w:rsid w:val="000E3EEF"/>
    <w:rsid w:val="000F23C3"/>
    <w:rsid w:val="000F2891"/>
    <w:rsid w:val="000F35F0"/>
    <w:rsid w:val="000F3E96"/>
    <w:rsid w:val="000F4449"/>
    <w:rsid w:val="000F4FB3"/>
    <w:rsid w:val="000F6EB0"/>
    <w:rsid w:val="000F76E4"/>
    <w:rsid w:val="00100A9C"/>
    <w:rsid w:val="00101295"/>
    <w:rsid w:val="00102719"/>
    <w:rsid w:val="00102AD4"/>
    <w:rsid w:val="00102CBB"/>
    <w:rsid w:val="001040B0"/>
    <w:rsid w:val="00105D02"/>
    <w:rsid w:val="00107421"/>
    <w:rsid w:val="00107A76"/>
    <w:rsid w:val="00107FF2"/>
    <w:rsid w:val="00110752"/>
    <w:rsid w:val="00111FDD"/>
    <w:rsid w:val="00112282"/>
    <w:rsid w:val="001123CA"/>
    <w:rsid w:val="00112C3B"/>
    <w:rsid w:val="00112ED2"/>
    <w:rsid w:val="001146AC"/>
    <w:rsid w:val="00115BBC"/>
    <w:rsid w:val="00116F8F"/>
    <w:rsid w:val="001179C6"/>
    <w:rsid w:val="00120A64"/>
    <w:rsid w:val="001254C1"/>
    <w:rsid w:val="00126D14"/>
    <w:rsid w:val="00126E74"/>
    <w:rsid w:val="0013238D"/>
    <w:rsid w:val="00132D63"/>
    <w:rsid w:val="0013739A"/>
    <w:rsid w:val="001400C2"/>
    <w:rsid w:val="001407E6"/>
    <w:rsid w:val="00140A4A"/>
    <w:rsid w:val="00142C97"/>
    <w:rsid w:val="00142CE7"/>
    <w:rsid w:val="0014313E"/>
    <w:rsid w:val="001438BB"/>
    <w:rsid w:val="001439F5"/>
    <w:rsid w:val="0014409D"/>
    <w:rsid w:val="001516A9"/>
    <w:rsid w:val="00152D15"/>
    <w:rsid w:val="00153038"/>
    <w:rsid w:val="00153F8C"/>
    <w:rsid w:val="00154713"/>
    <w:rsid w:val="001551A8"/>
    <w:rsid w:val="00155DA2"/>
    <w:rsid w:val="00157A8F"/>
    <w:rsid w:val="00157F43"/>
    <w:rsid w:val="00157FA3"/>
    <w:rsid w:val="00161A9A"/>
    <w:rsid w:val="001645B4"/>
    <w:rsid w:val="0017007A"/>
    <w:rsid w:val="001709FB"/>
    <w:rsid w:val="00171524"/>
    <w:rsid w:val="00171799"/>
    <w:rsid w:val="00172DA1"/>
    <w:rsid w:val="001738BA"/>
    <w:rsid w:val="001741EB"/>
    <w:rsid w:val="00174496"/>
    <w:rsid w:val="00176028"/>
    <w:rsid w:val="0018067C"/>
    <w:rsid w:val="0018169E"/>
    <w:rsid w:val="00182A5E"/>
    <w:rsid w:val="00183C7A"/>
    <w:rsid w:val="00183D42"/>
    <w:rsid w:val="001864D4"/>
    <w:rsid w:val="001868F7"/>
    <w:rsid w:val="00186BC2"/>
    <w:rsid w:val="00187A8A"/>
    <w:rsid w:val="00187E38"/>
    <w:rsid w:val="00190630"/>
    <w:rsid w:val="00190C5B"/>
    <w:rsid w:val="00191898"/>
    <w:rsid w:val="00191E4F"/>
    <w:rsid w:val="00191E6B"/>
    <w:rsid w:val="001928BE"/>
    <w:rsid w:val="00192ED0"/>
    <w:rsid w:val="0019350E"/>
    <w:rsid w:val="0019425B"/>
    <w:rsid w:val="00194DBA"/>
    <w:rsid w:val="00195DEA"/>
    <w:rsid w:val="001966C7"/>
    <w:rsid w:val="00196F1C"/>
    <w:rsid w:val="001A0083"/>
    <w:rsid w:val="001A21D6"/>
    <w:rsid w:val="001A2FB2"/>
    <w:rsid w:val="001A60A8"/>
    <w:rsid w:val="001A6155"/>
    <w:rsid w:val="001B1030"/>
    <w:rsid w:val="001B1D77"/>
    <w:rsid w:val="001B2B01"/>
    <w:rsid w:val="001B5676"/>
    <w:rsid w:val="001B5899"/>
    <w:rsid w:val="001B6AB4"/>
    <w:rsid w:val="001C1015"/>
    <w:rsid w:val="001C17D3"/>
    <w:rsid w:val="001C2A4C"/>
    <w:rsid w:val="001C34F6"/>
    <w:rsid w:val="001C3A7A"/>
    <w:rsid w:val="001C3EDC"/>
    <w:rsid w:val="001C4017"/>
    <w:rsid w:val="001C572B"/>
    <w:rsid w:val="001C6565"/>
    <w:rsid w:val="001D11C2"/>
    <w:rsid w:val="001D1241"/>
    <w:rsid w:val="001D1ACC"/>
    <w:rsid w:val="001D2758"/>
    <w:rsid w:val="001D3B8B"/>
    <w:rsid w:val="001D4E79"/>
    <w:rsid w:val="001D5FCD"/>
    <w:rsid w:val="001D765B"/>
    <w:rsid w:val="001E0234"/>
    <w:rsid w:val="001E0A59"/>
    <w:rsid w:val="001E11CE"/>
    <w:rsid w:val="001E2059"/>
    <w:rsid w:val="001E2345"/>
    <w:rsid w:val="001E3227"/>
    <w:rsid w:val="001E41EC"/>
    <w:rsid w:val="001E4718"/>
    <w:rsid w:val="001E5E52"/>
    <w:rsid w:val="001E64A2"/>
    <w:rsid w:val="001E73C7"/>
    <w:rsid w:val="001E7BC3"/>
    <w:rsid w:val="001F07BD"/>
    <w:rsid w:val="001F1FB8"/>
    <w:rsid w:val="001F3253"/>
    <w:rsid w:val="001F4558"/>
    <w:rsid w:val="001F5437"/>
    <w:rsid w:val="00200B69"/>
    <w:rsid w:val="002035AA"/>
    <w:rsid w:val="00203B82"/>
    <w:rsid w:val="00203BC7"/>
    <w:rsid w:val="00204F2C"/>
    <w:rsid w:val="0020589D"/>
    <w:rsid w:val="002077D6"/>
    <w:rsid w:val="00207FB6"/>
    <w:rsid w:val="00210781"/>
    <w:rsid w:val="002114A7"/>
    <w:rsid w:val="002117C0"/>
    <w:rsid w:val="0021353A"/>
    <w:rsid w:val="002153DC"/>
    <w:rsid w:val="00215477"/>
    <w:rsid w:val="002154D4"/>
    <w:rsid w:val="002164DB"/>
    <w:rsid w:val="00216950"/>
    <w:rsid w:val="00221776"/>
    <w:rsid w:val="00223E85"/>
    <w:rsid w:val="002261AC"/>
    <w:rsid w:val="00226DD1"/>
    <w:rsid w:val="00227169"/>
    <w:rsid w:val="00227987"/>
    <w:rsid w:val="00231E4D"/>
    <w:rsid w:val="00234169"/>
    <w:rsid w:val="00234B97"/>
    <w:rsid w:val="00236D94"/>
    <w:rsid w:val="00240239"/>
    <w:rsid w:val="0024037E"/>
    <w:rsid w:val="00240AE5"/>
    <w:rsid w:val="00241BD4"/>
    <w:rsid w:val="002426E9"/>
    <w:rsid w:val="00247F51"/>
    <w:rsid w:val="00250793"/>
    <w:rsid w:val="00250A3A"/>
    <w:rsid w:val="00250FA0"/>
    <w:rsid w:val="0025314B"/>
    <w:rsid w:val="0025479E"/>
    <w:rsid w:val="00254EA5"/>
    <w:rsid w:val="002573ED"/>
    <w:rsid w:val="002601C4"/>
    <w:rsid w:val="00262D39"/>
    <w:rsid w:val="002649FC"/>
    <w:rsid w:val="00265067"/>
    <w:rsid w:val="00265C27"/>
    <w:rsid w:val="002664F0"/>
    <w:rsid w:val="00267734"/>
    <w:rsid w:val="00270690"/>
    <w:rsid w:val="002710A8"/>
    <w:rsid w:val="00274D3B"/>
    <w:rsid w:val="00276644"/>
    <w:rsid w:val="00276DBB"/>
    <w:rsid w:val="00277BC0"/>
    <w:rsid w:val="00280A29"/>
    <w:rsid w:val="00280F05"/>
    <w:rsid w:val="00282F33"/>
    <w:rsid w:val="00283D42"/>
    <w:rsid w:val="00283E5D"/>
    <w:rsid w:val="00284EB5"/>
    <w:rsid w:val="00284EE0"/>
    <w:rsid w:val="00286460"/>
    <w:rsid w:val="002872B3"/>
    <w:rsid w:val="0028739C"/>
    <w:rsid w:val="002879B8"/>
    <w:rsid w:val="00292D01"/>
    <w:rsid w:val="00293163"/>
    <w:rsid w:val="00294589"/>
    <w:rsid w:val="00295823"/>
    <w:rsid w:val="00295AC2"/>
    <w:rsid w:val="00296356"/>
    <w:rsid w:val="002963B3"/>
    <w:rsid w:val="00296A3A"/>
    <w:rsid w:val="00297A21"/>
    <w:rsid w:val="002A0555"/>
    <w:rsid w:val="002A30AA"/>
    <w:rsid w:val="002A38D3"/>
    <w:rsid w:val="002A4E72"/>
    <w:rsid w:val="002A7BF5"/>
    <w:rsid w:val="002A7E96"/>
    <w:rsid w:val="002B2A9E"/>
    <w:rsid w:val="002B5BC0"/>
    <w:rsid w:val="002C05BF"/>
    <w:rsid w:val="002C1357"/>
    <w:rsid w:val="002C1C83"/>
    <w:rsid w:val="002C2E39"/>
    <w:rsid w:val="002C3877"/>
    <w:rsid w:val="002C48E1"/>
    <w:rsid w:val="002C6151"/>
    <w:rsid w:val="002D0B30"/>
    <w:rsid w:val="002D0BEA"/>
    <w:rsid w:val="002D124E"/>
    <w:rsid w:val="002D2E50"/>
    <w:rsid w:val="002D305A"/>
    <w:rsid w:val="002D3DCA"/>
    <w:rsid w:val="002D3FDE"/>
    <w:rsid w:val="002D53D2"/>
    <w:rsid w:val="002D57C0"/>
    <w:rsid w:val="002D5811"/>
    <w:rsid w:val="002D635C"/>
    <w:rsid w:val="002D6DA5"/>
    <w:rsid w:val="002E093E"/>
    <w:rsid w:val="002E106E"/>
    <w:rsid w:val="002E340E"/>
    <w:rsid w:val="002E3D75"/>
    <w:rsid w:val="002E79A7"/>
    <w:rsid w:val="002F1C59"/>
    <w:rsid w:val="002F2A32"/>
    <w:rsid w:val="002F2FD0"/>
    <w:rsid w:val="002F4063"/>
    <w:rsid w:val="002F49DE"/>
    <w:rsid w:val="002F4D94"/>
    <w:rsid w:val="002F6E02"/>
    <w:rsid w:val="00300924"/>
    <w:rsid w:val="00300945"/>
    <w:rsid w:val="00301ADB"/>
    <w:rsid w:val="00303DB7"/>
    <w:rsid w:val="0030591E"/>
    <w:rsid w:val="00306EEE"/>
    <w:rsid w:val="003110E4"/>
    <w:rsid w:val="00312948"/>
    <w:rsid w:val="00314A7D"/>
    <w:rsid w:val="00314DD0"/>
    <w:rsid w:val="003159C6"/>
    <w:rsid w:val="00316F87"/>
    <w:rsid w:val="0032097F"/>
    <w:rsid w:val="003211F8"/>
    <w:rsid w:val="003222BD"/>
    <w:rsid w:val="0032549B"/>
    <w:rsid w:val="00325DCD"/>
    <w:rsid w:val="003264A3"/>
    <w:rsid w:val="003269D6"/>
    <w:rsid w:val="00333BC1"/>
    <w:rsid w:val="00334279"/>
    <w:rsid w:val="00334428"/>
    <w:rsid w:val="00335ECC"/>
    <w:rsid w:val="003432EA"/>
    <w:rsid w:val="00343E00"/>
    <w:rsid w:val="00346430"/>
    <w:rsid w:val="00346550"/>
    <w:rsid w:val="00346F6F"/>
    <w:rsid w:val="003501F4"/>
    <w:rsid w:val="00350483"/>
    <w:rsid w:val="00350EB6"/>
    <w:rsid w:val="00351E14"/>
    <w:rsid w:val="003532D0"/>
    <w:rsid w:val="00353F3C"/>
    <w:rsid w:val="00353F41"/>
    <w:rsid w:val="00354FC5"/>
    <w:rsid w:val="00355F76"/>
    <w:rsid w:val="003579E9"/>
    <w:rsid w:val="003618AB"/>
    <w:rsid w:val="003622BA"/>
    <w:rsid w:val="003622EA"/>
    <w:rsid w:val="00362C47"/>
    <w:rsid w:val="003631CB"/>
    <w:rsid w:val="00363231"/>
    <w:rsid w:val="00363E58"/>
    <w:rsid w:val="00363EF0"/>
    <w:rsid w:val="003648EE"/>
    <w:rsid w:val="0036514C"/>
    <w:rsid w:val="00366449"/>
    <w:rsid w:val="00367C1F"/>
    <w:rsid w:val="00367E63"/>
    <w:rsid w:val="0037010D"/>
    <w:rsid w:val="00370284"/>
    <w:rsid w:val="00373107"/>
    <w:rsid w:val="0037368E"/>
    <w:rsid w:val="00380BA8"/>
    <w:rsid w:val="00381E08"/>
    <w:rsid w:val="003847D2"/>
    <w:rsid w:val="00385A37"/>
    <w:rsid w:val="00387962"/>
    <w:rsid w:val="00387CD8"/>
    <w:rsid w:val="00387F2E"/>
    <w:rsid w:val="00390CD2"/>
    <w:rsid w:val="00392BEF"/>
    <w:rsid w:val="00393C92"/>
    <w:rsid w:val="00394168"/>
    <w:rsid w:val="00397536"/>
    <w:rsid w:val="003A2AA8"/>
    <w:rsid w:val="003A5037"/>
    <w:rsid w:val="003A602A"/>
    <w:rsid w:val="003A6ABA"/>
    <w:rsid w:val="003A79D5"/>
    <w:rsid w:val="003A7A15"/>
    <w:rsid w:val="003B0027"/>
    <w:rsid w:val="003B0127"/>
    <w:rsid w:val="003B08BD"/>
    <w:rsid w:val="003B1B76"/>
    <w:rsid w:val="003B4355"/>
    <w:rsid w:val="003B45B8"/>
    <w:rsid w:val="003B4975"/>
    <w:rsid w:val="003B57C2"/>
    <w:rsid w:val="003B6EC2"/>
    <w:rsid w:val="003B73CE"/>
    <w:rsid w:val="003B73DF"/>
    <w:rsid w:val="003B7759"/>
    <w:rsid w:val="003C00C1"/>
    <w:rsid w:val="003C19BC"/>
    <w:rsid w:val="003C4693"/>
    <w:rsid w:val="003C4D24"/>
    <w:rsid w:val="003C5B8A"/>
    <w:rsid w:val="003C6A51"/>
    <w:rsid w:val="003D06B1"/>
    <w:rsid w:val="003D317D"/>
    <w:rsid w:val="003D3575"/>
    <w:rsid w:val="003D6155"/>
    <w:rsid w:val="003D6F37"/>
    <w:rsid w:val="003D7F9E"/>
    <w:rsid w:val="003E104C"/>
    <w:rsid w:val="003E2340"/>
    <w:rsid w:val="003E4DE7"/>
    <w:rsid w:val="003E64DB"/>
    <w:rsid w:val="003E6CCB"/>
    <w:rsid w:val="003F0E5B"/>
    <w:rsid w:val="003F1EC2"/>
    <w:rsid w:val="003F27C0"/>
    <w:rsid w:val="003F481F"/>
    <w:rsid w:val="003F6B3E"/>
    <w:rsid w:val="004022F3"/>
    <w:rsid w:val="004023D6"/>
    <w:rsid w:val="00402413"/>
    <w:rsid w:val="00402BBD"/>
    <w:rsid w:val="00403356"/>
    <w:rsid w:val="00404A32"/>
    <w:rsid w:val="0040557C"/>
    <w:rsid w:val="00406DD9"/>
    <w:rsid w:val="00407956"/>
    <w:rsid w:val="00407D1E"/>
    <w:rsid w:val="004122DA"/>
    <w:rsid w:val="00413572"/>
    <w:rsid w:val="0041554C"/>
    <w:rsid w:val="0041570F"/>
    <w:rsid w:val="0041580E"/>
    <w:rsid w:val="00415C91"/>
    <w:rsid w:val="004174CC"/>
    <w:rsid w:val="00420046"/>
    <w:rsid w:val="004200FA"/>
    <w:rsid w:val="0042278A"/>
    <w:rsid w:val="004229C7"/>
    <w:rsid w:val="00424E40"/>
    <w:rsid w:val="00425C23"/>
    <w:rsid w:val="004275C4"/>
    <w:rsid w:val="00427B20"/>
    <w:rsid w:val="00431206"/>
    <w:rsid w:val="00434328"/>
    <w:rsid w:val="00434631"/>
    <w:rsid w:val="00434666"/>
    <w:rsid w:val="00435B41"/>
    <w:rsid w:val="004373E5"/>
    <w:rsid w:val="00437E05"/>
    <w:rsid w:val="004406B6"/>
    <w:rsid w:val="004439DF"/>
    <w:rsid w:val="00447517"/>
    <w:rsid w:val="0044790A"/>
    <w:rsid w:val="0045131F"/>
    <w:rsid w:val="00451922"/>
    <w:rsid w:val="0045226A"/>
    <w:rsid w:val="004569F7"/>
    <w:rsid w:val="00457434"/>
    <w:rsid w:val="004615CE"/>
    <w:rsid w:val="004626DA"/>
    <w:rsid w:val="00463C05"/>
    <w:rsid w:val="004646EA"/>
    <w:rsid w:val="004657DC"/>
    <w:rsid w:val="00467753"/>
    <w:rsid w:val="00467F9A"/>
    <w:rsid w:val="0047050F"/>
    <w:rsid w:val="0047092B"/>
    <w:rsid w:val="00471C5F"/>
    <w:rsid w:val="00473A4D"/>
    <w:rsid w:val="00473C3E"/>
    <w:rsid w:val="00474024"/>
    <w:rsid w:val="00474E49"/>
    <w:rsid w:val="004754F4"/>
    <w:rsid w:val="00475D2F"/>
    <w:rsid w:val="004761DA"/>
    <w:rsid w:val="004766F7"/>
    <w:rsid w:val="00477B95"/>
    <w:rsid w:val="00482619"/>
    <w:rsid w:val="0048271C"/>
    <w:rsid w:val="004844A1"/>
    <w:rsid w:val="00485C30"/>
    <w:rsid w:val="0048625B"/>
    <w:rsid w:val="00491338"/>
    <w:rsid w:val="00491F8D"/>
    <w:rsid w:val="00492F2C"/>
    <w:rsid w:val="00493F74"/>
    <w:rsid w:val="00495A24"/>
    <w:rsid w:val="0049683D"/>
    <w:rsid w:val="004973BB"/>
    <w:rsid w:val="00497856"/>
    <w:rsid w:val="004A0031"/>
    <w:rsid w:val="004A1377"/>
    <w:rsid w:val="004A1DBE"/>
    <w:rsid w:val="004A3E86"/>
    <w:rsid w:val="004A498E"/>
    <w:rsid w:val="004A4B6F"/>
    <w:rsid w:val="004A65EB"/>
    <w:rsid w:val="004A704D"/>
    <w:rsid w:val="004A7835"/>
    <w:rsid w:val="004B0AEA"/>
    <w:rsid w:val="004B0B86"/>
    <w:rsid w:val="004B190E"/>
    <w:rsid w:val="004B2AA0"/>
    <w:rsid w:val="004B44AD"/>
    <w:rsid w:val="004B7038"/>
    <w:rsid w:val="004B71C2"/>
    <w:rsid w:val="004B71C6"/>
    <w:rsid w:val="004B74CB"/>
    <w:rsid w:val="004C134A"/>
    <w:rsid w:val="004C1BDF"/>
    <w:rsid w:val="004C1F0E"/>
    <w:rsid w:val="004C39A2"/>
    <w:rsid w:val="004C57C9"/>
    <w:rsid w:val="004C6284"/>
    <w:rsid w:val="004C66F5"/>
    <w:rsid w:val="004D15AF"/>
    <w:rsid w:val="004D191D"/>
    <w:rsid w:val="004D5A93"/>
    <w:rsid w:val="004D5DAB"/>
    <w:rsid w:val="004D697D"/>
    <w:rsid w:val="004E0667"/>
    <w:rsid w:val="004E14D5"/>
    <w:rsid w:val="004E2BF7"/>
    <w:rsid w:val="004E2D04"/>
    <w:rsid w:val="004E3486"/>
    <w:rsid w:val="004E425D"/>
    <w:rsid w:val="004E4E40"/>
    <w:rsid w:val="004E4F75"/>
    <w:rsid w:val="004E50F6"/>
    <w:rsid w:val="004E6013"/>
    <w:rsid w:val="004E6B3B"/>
    <w:rsid w:val="004F2DCE"/>
    <w:rsid w:val="004F5301"/>
    <w:rsid w:val="004F5376"/>
    <w:rsid w:val="004F5453"/>
    <w:rsid w:val="004F5DF3"/>
    <w:rsid w:val="004F734D"/>
    <w:rsid w:val="004F7CC8"/>
    <w:rsid w:val="00502749"/>
    <w:rsid w:val="0050286B"/>
    <w:rsid w:val="00502921"/>
    <w:rsid w:val="00502B23"/>
    <w:rsid w:val="00504960"/>
    <w:rsid w:val="00505E1D"/>
    <w:rsid w:val="005068D3"/>
    <w:rsid w:val="005069BA"/>
    <w:rsid w:val="005073A0"/>
    <w:rsid w:val="005074EE"/>
    <w:rsid w:val="00511313"/>
    <w:rsid w:val="005130D6"/>
    <w:rsid w:val="005138B2"/>
    <w:rsid w:val="00514821"/>
    <w:rsid w:val="00515248"/>
    <w:rsid w:val="00516CA9"/>
    <w:rsid w:val="00517E16"/>
    <w:rsid w:val="00520851"/>
    <w:rsid w:val="00521275"/>
    <w:rsid w:val="0052581F"/>
    <w:rsid w:val="00525FF9"/>
    <w:rsid w:val="00526B13"/>
    <w:rsid w:val="00530EE0"/>
    <w:rsid w:val="00533828"/>
    <w:rsid w:val="005343B1"/>
    <w:rsid w:val="0053638A"/>
    <w:rsid w:val="005367C8"/>
    <w:rsid w:val="005369BC"/>
    <w:rsid w:val="005400A7"/>
    <w:rsid w:val="00540A9D"/>
    <w:rsid w:val="00542231"/>
    <w:rsid w:val="00542298"/>
    <w:rsid w:val="00543294"/>
    <w:rsid w:val="00543CCB"/>
    <w:rsid w:val="005454D0"/>
    <w:rsid w:val="00546973"/>
    <w:rsid w:val="00547504"/>
    <w:rsid w:val="005525AC"/>
    <w:rsid w:val="00555180"/>
    <w:rsid w:val="00555736"/>
    <w:rsid w:val="00555B32"/>
    <w:rsid w:val="00555E35"/>
    <w:rsid w:val="0055663E"/>
    <w:rsid w:val="00563884"/>
    <w:rsid w:val="00565B53"/>
    <w:rsid w:val="00570474"/>
    <w:rsid w:val="0057141A"/>
    <w:rsid w:val="00572658"/>
    <w:rsid w:val="00572E92"/>
    <w:rsid w:val="00573851"/>
    <w:rsid w:val="00574F10"/>
    <w:rsid w:val="00575521"/>
    <w:rsid w:val="00575DF0"/>
    <w:rsid w:val="00576D41"/>
    <w:rsid w:val="005803E0"/>
    <w:rsid w:val="00580939"/>
    <w:rsid w:val="00581151"/>
    <w:rsid w:val="00581938"/>
    <w:rsid w:val="00584118"/>
    <w:rsid w:val="0058546A"/>
    <w:rsid w:val="00586AAD"/>
    <w:rsid w:val="00587874"/>
    <w:rsid w:val="0059162E"/>
    <w:rsid w:val="005931FA"/>
    <w:rsid w:val="00593669"/>
    <w:rsid w:val="00594D27"/>
    <w:rsid w:val="0059640E"/>
    <w:rsid w:val="00596886"/>
    <w:rsid w:val="005973CA"/>
    <w:rsid w:val="00597EAA"/>
    <w:rsid w:val="005A10CF"/>
    <w:rsid w:val="005A36B9"/>
    <w:rsid w:val="005A4400"/>
    <w:rsid w:val="005A4769"/>
    <w:rsid w:val="005A5796"/>
    <w:rsid w:val="005A5D82"/>
    <w:rsid w:val="005A6941"/>
    <w:rsid w:val="005A69C7"/>
    <w:rsid w:val="005B0C89"/>
    <w:rsid w:val="005B0CD5"/>
    <w:rsid w:val="005B130E"/>
    <w:rsid w:val="005B344C"/>
    <w:rsid w:val="005B3AFD"/>
    <w:rsid w:val="005B5085"/>
    <w:rsid w:val="005B5B8E"/>
    <w:rsid w:val="005B6ABA"/>
    <w:rsid w:val="005C179A"/>
    <w:rsid w:val="005C189C"/>
    <w:rsid w:val="005C3BEF"/>
    <w:rsid w:val="005C49DD"/>
    <w:rsid w:val="005C6113"/>
    <w:rsid w:val="005D0F72"/>
    <w:rsid w:val="005D1536"/>
    <w:rsid w:val="005D5B3B"/>
    <w:rsid w:val="005D6E89"/>
    <w:rsid w:val="005E1D1B"/>
    <w:rsid w:val="005E1DB2"/>
    <w:rsid w:val="005E478C"/>
    <w:rsid w:val="005E55CB"/>
    <w:rsid w:val="005E599C"/>
    <w:rsid w:val="005E75CB"/>
    <w:rsid w:val="005E7A38"/>
    <w:rsid w:val="005F0041"/>
    <w:rsid w:val="005F0828"/>
    <w:rsid w:val="005F14A2"/>
    <w:rsid w:val="005F203A"/>
    <w:rsid w:val="005F3076"/>
    <w:rsid w:val="005F4D05"/>
    <w:rsid w:val="005F5D6D"/>
    <w:rsid w:val="005F602D"/>
    <w:rsid w:val="005F7101"/>
    <w:rsid w:val="005F74CF"/>
    <w:rsid w:val="005F7FEB"/>
    <w:rsid w:val="00600045"/>
    <w:rsid w:val="0060018D"/>
    <w:rsid w:val="00601F7A"/>
    <w:rsid w:val="00602015"/>
    <w:rsid w:val="00602D8F"/>
    <w:rsid w:val="00605882"/>
    <w:rsid w:val="00606575"/>
    <w:rsid w:val="00607640"/>
    <w:rsid w:val="00611411"/>
    <w:rsid w:val="00611906"/>
    <w:rsid w:val="006135A5"/>
    <w:rsid w:val="0061369B"/>
    <w:rsid w:val="00613934"/>
    <w:rsid w:val="006152E9"/>
    <w:rsid w:val="00616798"/>
    <w:rsid w:val="00616C31"/>
    <w:rsid w:val="006179A5"/>
    <w:rsid w:val="00620B1B"/>
    <w:rsid w:val="0062101B"/>
    <w:rsid w:val="00621834"/>
    <w:rsid w:val="00621B1F"/>
    <w:rsid w:val="00624D33"/>
    <w:rsid w:val="006252D0"/>
    <w:rsid w:val="00625A75"/>
    <w:rsid w:val="006268BB"/>
    <w:rsid w:val="006312A6"/>
    <w:rsid w:val="00631DD9"/>
    <w:rsid w:val="00632ECD"/>
    <w:rsid w:val="006338C3"/>
    <w:rsid w:val="00633A4A"/>
    <w:rsid w:val="006345AA"/>
    <w:rsid w:val="0063509A"/>
    <w:rsid w:val="00635DCB"/>
    <w:rsid w:val="00636961"/>
    <w:rsid w:val="00636F24"/>
    <w:rsid w:val="00640755"/>
    <w:rsid w:val="006417B5"/>
    <w:rsid w:val="00643DEB"/>
    <w:rsid w:val="0064483E"/>
    <w:rsid w:val="00645C04"/>
    <w:rsid w:val="00645D95"/>
    <w:rsid w:val="00646BD7"/>
    <w:rsid w:val="006501AA"/>
    <w:rsid w:val="00651BA4"/>
    <w:rsid w:val="006537E6"/>
    <w:rsid w:val="006550DB"/>
    <w:rsid w:val="0065716B"/>
    <w:rsid w:val="006573FB"/>
    <w:rsid w:val="0066412A"/>
    <w:rsid w:val="00664255"/>
    <w:rsid w:val="00664F61"/>
    <w:rsid w:val="006656A8"/>
    <w:rsid w:val="006659EC"/>
    <w:rsid w:val="00667FDF"/>
    <w:rsid w:val="00670A56"/>
    <w:rsid w:val="0067189E"/>
    <w:rsid w:val="00672A3D"/>
    <w:rsid w:val="0067349E"/>
    <w:rsid w:val="006734E4"/>
    <w:rsid w:val="0067364B"/>
    <w:rsid w:val="00673F5F"/>
    <w:rsid w:val="006747B4"/>
    <w:rsid w:val="00674B99"/>
    <w:rsid w:val="00675A3F"/>
    <w:rsid w:val="0067684E"/>
    <w:rsid w:val="00676AC0"/>
    <w:rsid w:val="00680128"/>
    <w:rsid w:val="00680B18"/>
    <w:rsid w:val="006849C4"/>
    <w:rsid w:val="0068646C"/>
    <w:rsid w:val="0069194E"/>
    <w:rsid w:val="00691BA8"/>
    <w:rsid w:val="00691C48"/>
    <w:rsid w:val="00691F56"/>
    <w:rsid w:val="00692AD2"/>
    <w:rsid w:val="00693248"/>
    <w:rsid w:val="006942B4"/>
    <w:rsid w:val="006972CD"/>
    <w:rsid w:val="006A0358"/>
    <w:rsid w:val="006A0EEB"/>
    <w:rsid w:val="006A146E"/>
    <w:rsid w:val="006A2791"/>
    <w:rsid w:val="006A44F1"/>
    <w:rsid w:val="006A5D9E"/>
    <w:rsid w:val="006A7986"/>
    <w:rsid w:val="006B07FD"/>
    <w:rsid w:val="006B081A"/>
    <w:rsid w:val="006B46B7"/>
    <w:rsid w:val="006B5959"/>
    <w:rsid w:val="006B6C6A"/>
    <w:rsid w:val="006C0161"/>
    <w:rsid w:val="006C0424"/>
    <w:rsid w:val="006C0AD3"/>
    <w:rsid w:val="006C2F1F"/>
    <w:rsid w:val="006C59B8"/>
    <w:rsid w:val="006C7A23"/>
    <w:rsid w:val="006D0743"/>
    <w:rsid w:val="006D12AB"/>
    <w:rsid w:val="006D34E9"/>
    <w:rsid w:val="006D4036"/>
    <w:rsid w:val="006D4D9C"/>
    <w:rsid w:val="006D5241"/>
    <w:rsid w:val="006D6231"/>
    <w:rsid w:val="006D77DF"/>
    <w:rsid w:val="006E136A"/>
    <w:rsid w:val="006E1E23"/>
    <w:rsid w:val="006E2C25"/>
    <w:rsid w:val="006E3FB6"/>
    <w:rsid w:val="006E598E"/>
    <w:rsid w:val="006E5F3D"/>
    <w:rsid w:val="006F133C"/>
    <w:rsid w:val="006F14DE"/>
    <w:rsid w:val="006F162B"/>
    <w:rsid w:val="006F2B77"/>
    <w:rsid w:val="006F3AE5"/>
    <w:rsid w:val="006F3F26"/>
    <w:rsid w:val="006F57D0"/>
    <w:rsid w:val="006F6DBD"/>
    <w:rsid w:val="006F7549"/>
    <w:rsid w:val="00700B51"/>
    <w:rsid w:val="00701F36"/>
    <w:rsid w:val="007027AD"/>
    <w:rsid w:val="00702FC5"/>
    <w:rsid w:val="00703A1E"/>
    <w:rsid w:val="00703D77"/>
    <w:rsid w:val="007043C7"/>
    <w:rsid w:val="0070628F"/>
    <w:rsid w:val="007065F3"/>
    <w:rsid w:val="007069D9"/>
    <w:rsid w:val="00707C74"/>
    <w:rsid w:val="00714DF6"/>
    <w:rsid w:val="0071505A"/>
    <w:rsid w:val="0071540E"/>
    <w:rsid w:val="0071614D"/>
    <w:rsid w:val="00716630"/>
    <w:rsid w:val="00717664"/>
    <w:rsid w:val="00721928"/>
    <w:rsid w:val="00722888"/>
    <w:rsid w:val="00724B2C"/>
    <w:rsid w:val="00724F1C"/>
    <w:rsid w:val="00726261"/>
    <w:rsid w:val="00726A10"/>
    <w:rsid w:val="007312BB"/>
    <w:rsid w:val="00731AB1"/>
    <w:rsid w:val="00734B91"/>
    <w:rsid w:val="007363CE"/>
    <w:rsid w:val="007364A7"/>
    <w:rsid w:val="00737498"/>
    <w:rsid w:val="00737BB3"/>
    <w:rsid w:val="007401C7"/>
    <w:rsid w:val="0074092B"/>
    <w:rsid w:val="00740CDE"/>
    <w:rsid w:val="00740D7F"/>
    <w:rsid w:val="00741451"/>
    <w:rsid w:val="00743B67"/>
    <w:rsid w:val="00743CE9"/>
    <w:rsid w:val="00744566"/>
    <w:rsid w:val="0074745D"/>
    <w:rsid w:val="007525C1"/>
    <w:rsid w:val="007534C6"/>
    <w:rsid w:val="007545FE"/>
    <w:rsid w:val="00754F5A"/>
    <w:rsid w:val="00755497"/>
    <w:rsid w:val="00755CE7"/>
    <w:rsid w:val="00756138"/>
    <w:rsid w:val="007579F4"/>
    <w:rsid w:val="00757E87"/>
    <w:rsid w:val="00760585"/>
    <w:rsid w:val="00761BDD"/>
    <w:rsid w:val="007655D1"/>
    <w:rsid w:val="00765B04"/>
    <w:rsid w:val="00765FA2"/>
    <w:rsid w:val="00765FBA"/>
    <w:rsid w:val="007668EE"/>
    <w:rsid w:val="007669B3"/>
    <w:rsid w:val="0077289D"/>
    <w:rsid w:val="007737B6"/>
    <w:rsid w:val="00773D39"/>
    <w:rsid w:val="00774321"/>
    <w:rsid w:val="00774B0F"/>
    <w:rsid w:val="0077536E"/>
    <w:rsid w:val="00775698"/>
    <w:rsid w:val="00776502"/>
    <w:rsid w:val="00777709"/>
    <w:rsid w:val="00780006"/>
    <w:rsid w:val="00780438"/>
    <w:rsid w:val="00780908"/>
    <w:rsid w:val="00780DBE"/>
    <w:rsid w:val="007810B1"/>
    <w:rsid w:val="007813CC"/>
    <w:rsid w:val="007817EB"/>
    <w:rsid w:val="00783EA8"/>
    <w:rsid w:val="0078498A"/>
    <w:rsid w:val="00785460"/>
    <w:rsid w:val="0078588C"/>
    <w:rsid w:val="00785E1C"/>
    <w:rsid w:val="00786A78"/>
    <w:rsid w:val="0079011F"/>
    <w:rsid w:val="0079113B"/>
    <w:rsid w:val="0079261B"/>
    <w:rsid w:val="00793478"/>
    <w:rsid w:val="00795096"/>
    <w:rsid w:val="0079732B"/>
    <w:rsid w:val="00797D0E"/>
    <w:rsid w:val="007A0B5A"/>
    <w:rsid w:val="007A0D16"/>
    <w:rsid w:val="007A13A1"/>
    <w:rsid w:val="007A2217"/>
    <w:rsid w:val="007A405C"/>
    <w:rsid w:val="007A5717"/>
    <w:rsid w:val="007A77B8"/>
    <w:rsid w:val="007B0573"/>
    <w:rsid w:val="007B13EC"/>
    <w:rsid w:val="007B3232"/>
    <w:rsid w:val="007B3F29"/>
    <w:rsid w:val="007B45BF"/>
    <w:rsid w:val="007B6118"/>
    <w:rsid w:val="007C0890"/>
    <w:rsid w:val="007C101C"/>
    <w:rsid w:val="007C2A56"/>
    <w:rsid w:val="007C4A8C"/>
    <w:rsid w:val="007C4C8A"/>
    <w:rsid w:val="007C57AF"/>
    <w:rsid w:val="007C69AE"/>
    <w:rsid w:val="007C6C05"/>
    <w:rsid w:val="007D248E"/>
    <w:rsid w:val="007D2D31"/>
    <w:rsid w:val="007D32A9"/>
    <w:rsid w:val="007D3658"/>
    <w:rsid w:val="007D4983"/>
    <w:rsid w:val="007D4AA4"/>
    <w:rsid w:val="007D65C2"/>
    <w:rsid w:val="007D66EC"/>
    <w:rsid w:val="007D66FF"/>
    <w:rsid w:val="007D6E06"/>
    <w:rsid w:val="007E02BA"/>
    <w:rsid w:val="007E0537"/>
    <w:rsid w:val="007E2648"/>
    <w:rsid w:val="007E273C"/>
    <w:rsid w:val="007E3C6E"/>
    <w:rsid w:val="007E4660"/>
    <w:rsid w:val="007E4F79"/>
    <w:rsid w:val="007E784D"/>
    <w:rsid w:val="007F387C"/>
    <w:rsid w:val="007F5A65"/>
    <w:rsid w:val="00803DF0"/>
    <w:rsid w:val="00804329"/>
    <w:rsid w:val="008071BF"/>
    <w:rsid w:val="00811735"/>
    <w:rsid w:val="008126A6"/>
    <w:rsid w:val="00812B4B"/>
    <w:rsid w:val="00812B92"/>
    <w:rsid w:val="0081320D"/>
    <w:rsid w:val="0081376C"/>
    <w:rsid w:val="0081575E"/>
    <w:rsid w:val="008163B3"/>
    <w:rsid w:val="0081652D"/>
    <w:rsid w:val="00817C1D"/>
    <w:rsid w:val="0082068A"/>
    <w:rsid w:val="008231EF"/>
    <w:rsid w:val="00823B6E"/>
    <w:rsid w:val="0082458E"/>
    <w:rsid w:val="0083085A"/>
    <w:rsid w:val="00831102"/>
    <w:rsid w:val="008334E5"/>
    <w:rsid w:val="00833B5D"/>
    <w:rsid w:val="00835D34"/>
    <w:rsid w:val="00835DCA"/>
    <w:rsid w:val="00840E57"/>
    <w:rsid w:val="008410FE"/>
    <w:rsid w:val="00841D40"/>
    <w:rsid w:val="00843393"/>
    <w:rsid w:val="008434F5"/>
    <w:rsid w:val="00843CAE"/>
    <w:rsid w:val="00845BA9"/>
    <w:rsid w:val="00845C49"/>
    <w:rsid w:val="008469F0"/>
    <w:rsid w:val="00851491"/>
    <w:rsid w:val="00851915"/>
    <w:rsid w:val="00851A2D"/>
    <w:rsid w:val="00851AB9"/>
    <w:rsid w:val="0085222F"/>
    <w:rsid w:val="00852AD4"/>
    <w:rsid w:val="00855170"/>
    <w:rsid w:val="0085524F"/>
    <w:rsid w:val="00857613"/>
    <w:rsid w:val="008605E4"/>
    <w:rsid w:val="008613B5"/>
    <w:rsid w:val="00861F7A"/>
    <w:rsid w:val="008620F1"/>
    <w:rsid w:val="008624D0"/>
    <w:rsid w:val="00862954"/>
    <w:rsid w:val="00864EB3"/>
    <w:rsid w:val="00865B63"/>
    <w:rsid w:val="00865ED6"/>
    <w:rsid w:val="00866E2D"/>
    <w:rsid w:val="00867716"/>
    <w:rsid w:val="008706CC"/>
    <w:rsid w:val="00871278"/>
    <w:rsid w:val="00872648"/>
    <w:rsid w:val="008731B1"/>
    <w:rsid w:val="00873980"/>
    <w:rsid w:val="008749C1"/>
    <w:rsid w:val="00874DBE"/>
    <w:rsid w:val="00875209"/>
    <w:rsid w:val="00875E0A"/>
    <w:rsid w:val="008774BC"/>
    <w:rsid w:val="0087790F"/>
    <w:rsid w:val="00877E8B"/>
    <w:rsid w:val="0088018B"/>
    <w:rsid w:val="00880A1A"/>
    <w:rsid w:val="00881267"/>
    <w:rsid w:val="00881EA6"/>
    <w:rsid w:val="00883657"/>
    <w:rsid w:val="008845E2"/>
    <w:rsid w:val="00884DDE"/>
    <w:rsid w:val="00887A71"/>
    <w:rsid w:val="00890518"/>
    <w:rsid w:val="008914C0"/>
    <w:rsid w:val="008940BC"/>
    <w:rsid w:val="008959CF"/>
    <w:rsid w:val="00897361"/>
    <w:rsid w:val="008A02E4"/>
    <w:rsid w:val="008A0FE2"/>
    <w:rsid w:val="008A1249"/>
    <w:rsid w:val="008A18B6"/>
    <w:rsid w:val="008A1DF2"/>
    <w:rsid w:val="008A423D"/>
    <w:rsid w:val="008A6723"/>
    <w:rsid w:val="008A7117"/>
    <w:rsid w:val="008A7B34"/>
    <w:rsid w:val="008B27C2"/>
    <w:rsid w:val="008B2BB6"/>
    <w:rsid w:val="008B2F76"/>
    <w:rsid w:val="008B301C"/>
    <w:rsid w:val="008B7A64"/>
    <w:rsid w:val="008C00E3"/>
    <w:rsid w:val="008C04A3"/>
    <w:rsid w:val="008C1395"/>
    <w:rsid w:val="008C25A4"/>
    <w:rsid w:val="008C72BB"/>
    <w:rsid w:val="008D09E4"/>
    <w:rsid w:val="008D0E82"/>
    <w:rsid w:val="008D1619"/>
    <w:rsid w:val="008D1ED1"/>
    <w:rsid w:val="008D2CD3"/>
    <w:rsid w:val="008D65E8"/>
    <w:rsid w:val="008E031F"/>
    <w:rsid w:val="008E0D4A"/>
    <w:rsid w:val="008E2403"/>
    <w:rsid w:val="008E243C"/>
    <w:rsid w:val="008E32D4"/>
    <w:rsid w:val="008E448B"/>
    <w:rsid w:val="008E553E"/>
    <w:rsid w:val="008E63F0"/>
    <w:rsid w:val="008E689B"/>
    <w:rsid w:val="008E759C"/>
    <w:rsid w:val="008E78CD"/>
    <w:rsid w:val="008E7AFE"/>
    <w:rsid w:val="008E7C3E"/>
    <w:rsid w:val="008F08EE"/>
    <w:rsid w:val="008F1494"/>
    <w:rsid w:val="008F17C1"/>
    <w:rsid w:val="008F4042"/>
    <w:rsid w:val="008F577D"/>
    <w:rsid w:val="008F673C"/>
    <w:rsid w:val="008F6A92"/>
    <w:rsid w:val="008F6E3F"/>
    <w:rsid w:val="008F7F2B"/>
    <w:rsid w:val="0090056A"/>
    <w:rsid w:val="009006A2"/>
    <w:rsid w:val="00900E4C"/>
    <w:rsid w:val="009018B0"/>
    <w:rsid w:val="00902319"/>
    <w:rsid w:val="00902921"/>
    <w:rsid w:val="00902ECD"/>
    <w:rsid w:val="009037F2"/>
    <w:rsid w:val="00903A8D"/>
    <w:rsid w:val="009049AE"/>
    <w:rsid w:val="00904FE2"/>
    <w:rsid w:val="00905DBE"/>
    <w:rsid w:val="00906233"/>
    <w:rsid w:val="0090702A"/>
    <w:rsid w:val="00910A63"/>
    <w:rsid w:val="00912190"/>
    <w:rsid w:val="00912C48"/>
    <w:rsid w:val="0091506C"/>
    <w:rsid w:val="009160DF"/>
    <w:rsid w:val="00916B98"/>
    <w:rsid w:val="00917A0C"/>
    <w:rsid w:val="0092080F"/>
    <w:rsid w:val="009274EA"/>
    <w:rsid w:val="0092790A"/>
    <w:rsid w:val="00931A44"/>
    <w:rsid w:val="00932ABC"/>
    <w:rsid w:val="0093336F"/>
    <w:rsid w:val="00934705"/>
    <w:rsid w:val="00936119"/>
    <w:rsid w:val="0094107C"/>
    <w:rsid w:val="009445E3"/>
    <w:rsid w:val="0094531F"/>
    <w:rsid w:val="00945DDC"/>
    <w:rsid w:val="0095166B"/>
    <w:rsid w:val="00952188"/>
    <w:rsid w:val="00953890"/>
    <w:rsid w:val="00954D26"/>
    <w:rsid w:val="009562E7"/>
    <w:rsid w:val="009565B3"/>
    <w:rsid w:val="00956C38"/>
    <w:rsid w:val="00960151"/>
    <w:rsid w:val="00960A9E"/>
    <w:rsid w:val="009620E9"/>
    <w:rsid w:val="00962F02"/>
    <w:rsid w:val="009635F2"/>
    <w:rsid w:val="00963A49"/>
    <w:rsid w:val="00963EB7"/>
    <w:rsid w:val="009644D4"/>
    <w:rsid w:val="009705F4"/>
    <w:rsid w:val="00972605"/>
    <w:rsid w:val="00974152"/>
    <w:rsid w:val="00974413"/>
    <w:rsid w:val="00974CC7"/>
    <w:rsid w:val="00976591"/>
    <w:rsid w:val="009777D3"/>
    <w:rsid w:val="00982CBF"/>
    <w:rsid w:val="0098331E"/>
    <w:rsid w:val="0098612D"/>
    <w:rsid w:val="00986379"/>
    <w:rsid w:val="00986EC0"/>
    <w:rsid w:val="00987A2F"/>
    <w:rsid w:val="00987CA7"/>
    <w:rsid w:val="009900D8"/>
    <w:rsid w:val="009904AF"/>
    <w:rsid w:val="009909D0"/>
    <w:rsid w:val="00992887"/>
    <w:rsid w:val="00992FAB"/>
    <w:rsid w:val="009948D1"/>
    <w:rsid w:val="00995D8C"/>
    <w:rsid w:val="00997721"/>
    <w:rsid w:val="00997FD6"/>
    <w:rsid w:val="009A04A0"/>
    <w:rsid w:val="009A05AD"/>
    <w:rsid w:val="009A2096"/>
    <w:rsid w:val="009A24B7"/>
    <w:rsid w:val="009A38FE"/>
    <w:rsid w:val="009A4011"/>
    <w:rsid w:val="009A6ED7"/>
    <w:rsid w:val="009A6F52"/>
    <w:rsid w:val="009B27ED"/>
    <w:rsid w:val="009B324B"/>
    <w:rsid w:val="009B3D9B"/>
    <w:rsid w:val="009C0F08"/>
    <w:rsid w:val="009C3314"/>
    <w:rsid w:val="009D0059"/>
    <w:rsid w:val="009D2BBC"/>
    <w:rsid w:val="009D2E74"/>
    <w:rsid w:val="009D3E19"/>
    <w:rsid w:val="009D4875"/>
    <w:rsid w:val="009E24BB"/>
    <w:rsid w:val="009E24D4"/>
    <w:rsid w:val="009E2611"/>
    <w:rsid w:val="009F29AD"/>
    <w:rsid w:val="009F5955"/>
    <w:rsid w:val="009F67AD"/>
    <w:rsid w:val="009F684D"/>
    <w:rsid w:val="009F7308"/>
    <w:rsid w:val="009F7C74"/>
    <w:rsid w:val="00A0102A"/>
    <w:rsid w:val="00A027D4"/>
    <w:rsid w:val="00A02AF2"/>
    <w:rsid w:val="00A0433C"/>
    <w:rsid w:val="00A06D34"/>
    <w:rsid w:val="00A07AAF"/>
    <w:rsid w:val="00A114C4"/>
    <w:rsid w:val="00A117AF"/>
    <w:rsid w:val="00A11C62"/>
    <w:rsid w:val="00A1286B"/>
    <w:rsid w:val="00A12F45"/>
    <w:rsid w:val="00A13580"/>
    <w:rsid w:val="00A13808"/>
    <w:rsid w:val="00A1385D"/>
    <w:rsid w:val="00A14122"/>
    <w:rsid w:val="00A15DE8"/>
    <w:rsid w:val="00A16980"/>
    <w:rsid w:val="00A17465"/>
    <w:rsid w:val="00A176AB"/>
    <w:rsid w:val="00A203E4"/>
    <w:rsid w:val="00A208AA"/>
    <w:rsid w:val="00A21642"/>
    <w:rsid w:val="00A218DF"/>
    <w:rsid w:val="00A21C48"/>
    <w:rsid w:val="00A22922"/>
    <w:rsid w:val="00A24EE7"/>
    <w:rsid w:val="00A27627"/>
    <w:rsid w:val="00A27F73"/>
    <w:rsid w:val="00A32F09"/>
    <w:rsid w:val="00A33335"/>
    <w:rsid w:val="00A34D4B"/>
    <w:rsid w:val="00A36351"/>
    <w:rsid w:val="00A368A0"/>
    <w:rsid w:val="00A36E9A"/>
    <w:rsid w:val="00A379B1"/>
    <w:rsid w:val="00A419FE"/>
    <w:rsid w:val="00A42BB0"/>
    <w:rsid w:val="00A43E95"/>
    <w:rsid w:val="00A43F86"/>
    <w:rsid w:val="00A45FE5"/>
    <w:rsid w:val="00A53BDA"/>
    <w:rsid w:val="00A56ED4"/>
    <w:rsid w:val="00A57CC7"/>
    <w:rsid w:val="00A60A30"/>
    <w:rsid w:val="00A616CB"/>
    <w:rsid w:val="00A62733"/>
    <w:rsid w:val="00A646C3"/>
    <w:rsid w:val="00A65EB7"/>
    <w:rsid w:val="00A662B9"/>
    <w:rsid w:val="00A70E88"/>
    <w:rsid w:val="00A74344"/>
    <w:rsid w:val="00A74DA3"/>
    <w:rsid w:val="00A75432"/>
    <w:rsid w:val="00A777AD"/>
    <w:rsid w:val="00A80C22"/>
    <w:rsid w:val="00A819F2"/>
    <w:rsid w:val="00A8280C"/>
    <w:rsid w:val="00A831EE"/>
    <w:rsid w:val="00A83610"/>
    <w:rsid w:val="00A86154"/>
    <w:rsid w:val="00A9316D"/>
    <w:rsid w:val="00A9419E"/>
    <w:rsid w:val="00A960DA"/>
    <w:rsid w:val="00A96D34"/>
    <w:rsid w:val="00A9796B"/>
    <w:rsid w:val="00A97A93"/>
    <w:rsid w:val="00AA02F8"/>
    <w:rsid w:val="00AA2FFE"/>
    <w:rsid w:val="00AA33A3"/>
    <w:rsid w:val="00AA5469"/>
    <w:rsid w:val="00AA54B2"/>
    <w:rsid w:val="00AA5838"/>
    <w:rsid w:val="00AA5851"/>
    <w:rsid w:val="00AA64AC"/>
    <w:rsid w:val="00AA781F"/>
    <w:rsid w:val="00AA7E59"/>
    <w:rsid w:val="00AB0517"/>
    <w:rsid w:val="00AB0DE7"/>
    <w:rsid w:val="00AB3657"/>
    <w:rsid w:val="00AB3699"/>
    <w:rsid w:val="00AB392B"/>
    <w:rsid w:val="00AB3947"/>
    <w:rsid w:val="00AB4227"/>
    <w:rsid w:val="00AB4641"/>
    <w:rsid w:val="00AB57B0"/>
    <w:rsid w:val="00AB5B71"/>
    <w:rsid w:val="00AB70D0"/>
    <w:rsid w:val="00AB7AC4"/>
    <w:rsid w:val="00AC0A37"/>
    <w:rsid w:val="00AC16DC"/>
    <w:rsid w:val="00AC196A"/>
    <w:rsid w:val="00AC3290"/>
    <w:rsid w:val="00AC3A92"/>
    <w:rsid w:val="00AC565B"/>
    <w:rsid w:val="00AC584C"/>
    <w:rsid w:val="00AC5957"/>
    <w:rsid w:val="00AC6AB1"/>
    <w:rsid w:val="00AD080F"/>
    <w:rsid w:val="00AD0D49"/>
    <w:rsid w:val="00AD1EED"/>
    <w:rsid w:val="00AD2338"/>
    <w:rsid w:val="00AD2387"/>
    <w:rsid w:val="00AD291B"/>
    <w:rsid w:val="00AD38E4"/>
    <w:rsid w:val="00AD3F78"/>
    <w:rsid w:val="00AD4E4E"/>
    <w:rsid w:val="00AD6332"/>
    <w:rsid w:val="00AD6D5C"/>
    <w:rsid w:val="00AE00DC"/>
    <w:rsid w:val="00AE0273"/>
    <w:rsid w:val="00AE1CFB"/>
    <w:rsid w:val="00AE561F"/>
    <w:rsid w:val="00AE5A66"/>
    <w:rsid w:val="00AE5FF8"/>
    <w:rsid w:val="00AF02B4"/>
    <w:rsid w:val="00AF28BA"/>
    <w:rsid w:val="00AF2AA2"/>
    <w:rsid w:val="00AF2EE6"/>
    <w:rsid w:val="00AF3212"/>
    <w:rsid w:val="00AF401D"/>
    <w:rsid w:val="00AF70D8"/>
    <w:rsid w:val="00AF78A3"/>
    <w:rsid w:val="00B003FF"/>
    <w:rsid w:val="00B02CA5"/>
    <w:rsid w:val="00B03991"/>
    <w:rsid w:val="00B057F3"/>
    <w:rsid w:val="00B05AF2"/>
    <w:rsid w:val="00B074AC"/>
    <w:rsid w:val="00B10597"/>
    <w:rsid w:val="00B10730"/>
    <w:rsid w:val="00B119AA"/>
    <w:rsid w:val="00B13266"/>
    <w:rsid w:val="00B14E78"/>
    <w:rsid w:val="00B15211"/>
    <w:rsid w:val="00B15529"/>
    <w:rsid w:val="00B15AE2"/>
    <w:rsid w:val="00B17255"/>
    <w:rsid w:val="00B1785F"/>
    <w:rsid w:val="00B213F4"/>
    <w:rsid w:val="00B21FFF"/>
    <w:rsid w:val="00B22568"/>
    <w:rsid w:val="00B23372"/>
    <w:rsid w:val="00B24015"/>
    <w:rsid w:val="00B25EC4"/>
    <w:rsid w:val="00B269D1"/>
    <w:rsid w:val="00B26D0C"/>
    <w:rsid w:val="00B3030D"/>
    <w:rsid w:val="00B306BD"/>
    <w:rsid w:val="00B3098F"/>
    <w:rsid w:val="00B33996"/>
    <w:rsid w:val="00B34D5A"/>
    <w:rsid w:val="00B36A1A"/>
    <w:rsid w:val="00B36C94"/>
    <w:rsid w:val="00B37892"/>
    <w:rsid w:val="00B37CD5"/>
    <w:rsid w:val="00B41128"/>
    <w:rsid w:val="00B43759"/>
    <w:rsid w:val="00B5041D"/>
    <w:rsid w:val="00B504C4"/>
    <w:rsid w:val="00B50EF7"/>
    <w:rsid w:val="00B513BE"/>
    <w:rsid w:val="00B52694"/>
    <w:rsid w:val="00B548D3"/>
    <w:rsid w:val="00B56276"/>
    <w:rsid w:val="00B60A03"/>
    <w:rsid w:val="00B61691"/>
    <w:rsid w:val="00B61FCD"/>
    <w:rsid w:val="00B657B4"/>
    <w:rsid w:val="00B668C2"/>
    <w:rsid w:val="00B70701"/>
    <w:rsid w:val="00B72A10"/>
    <w:rsid w:val="00B73F74"/>
    <w:rsid w:val="00B745CD"/>
    <w:rsid w:val="00B7475A"/>
    <w:rsid w:val="00B747C3"/>
    <w:rsid w:val="00B74A66"/>
    <w:rsid w:val="00B75C98"/>
    <w:rsid w:val="00B75DF5"/>
    <w:rsid w:val="00B76410"/>
    <w:rsid w:val="00B769BC"/>
    <w:rsid w:val="00B771B1"/>
    <w:rsid w:val="00B80681"/>
    <w:rsid w:val="00B80C24"/>
    <w:rsid w:val="00B82B50"/>
    <w:rsid w:val="00B82DA3"/>
    <w:rsid w:val="00B83BD3"/>
    <w:rsid w:val="00B877BF"/>
    <w:rsid w:val="00B91BAC"/>
    <w:rsid w:val="00B93101"/>
    <w:rsid w:val="00B95297"/>
    <w:rsid w:val="00BA1381"/>
    <w:rsid w:val="00BA1F18"/>
    <w:rsid w:val="00BA2CA9"/>
    <w:rsid w:val="00BA3BBD"/>
    <w:rsid w:val="00BA4419"/>
    <w:rsid w:val="00BA5E1B"/>
    <w:rsid w:val="00BA6DA9"/>
    <w:rsid w:val="00BA76E7"/>
    <w:rsid w:val="00BA799E"/>
    <w:rsid w:val="00BB03CE"/>
    <w:rsid w:val="00BB1790"/>
    <w:rsid w:val="00BB24D1"/>
    <w:rsid w:val="00BB4091"/>
    <w:rsid w:val="00BB658E"/>
    <w:rsid w:val="00BC12F7"/>
    <w:rsid w:val="00BC2900"/>
    <w:rsid w:val="00BC3313"/>
    <w:rsid w:val="00BC3421"/>
    <w:rsid w:val="00BC3472"/>
    <w:rsid w:val="00BC757E"/>
    <w:rsid w:val="00BC75C2"/>
    <w:rsid w:val="00BD1520"/>
    <w:rsid w:val="00BD22D5"/>
    <w:rsid w:val="00BD282F"/>
    <w:rsid w:val="00BD29FD"/>
    <w:rsid w:val="00BD5296"/>
    <w:rsid w:val="00BD5B6F"/>
    <w:rsid w:val="00BD5EAC"/>
    <w:rsid w:val="00BD6732"/>
    <w:rsid w:val="00BE1429"/>
    <w:rsid w:val="00BE1904"/>
    <w:rsid w:val="00BE2800"/>
    <w:rsid w:val="00BE30AC"/>
    <w:rsid w:val="00BE3257"/>
    <w:rsid w:val="00BE3C84"/>
    <w:rsid w:val="00BE42D0"/>
    <w:rsid w:val="00BF0E61"/>
    <w:rsid w:val="00BF2719"/>
    <w:rsid w:val="00BF3ABB"/>
    <w:rsid w:val="00BF3C77"/>
    <w:rsid w:val="00BF4B51"/>
    <w:rsid w:val="00BF4BB5"/>
    <w:rsid w:val="00BF5A06"/>
    <w:rsid w:val="00BF763B"/>
    <w:rsid w:val="00BF7964"/>
    <w:rsid w:val="00C00863"/>
    <w:rsid w:val="00C00BD5"/>
    <w:rsid w:val="00C0564D"/>
    <w:rsid w:val="00C061AC"/>
    <w:rsid w:val="00C0691F"/>
    <w:rsid w:val="00C10097"/>
    <w:rsid w:val="00C14513"/>
    <w:rsid w:val="00C14A3A"/>
    <w:rsid w:val="00C214AF"/>
    <w:rsid w:val="00C21632"/>
    <w:rsid w:val="00C241E1"/>
    <w:rsid w:val="00C25454"/>
    <w:rsid w:val="00C26856"/>
    <w:rsid w:val="00C26D73"/>
    <w:rsid w:val="00C27194"/>
    <w:rsid w:val="00C27CDA"/>
    <w:rsid w:val="00C27E2A"/>
    <w:rsid w:val="00C305DB"/>
    <w:rsid w:val="00C30FBB"/>
    <w:rsid w:val="00C31DE7"/>
    <w:rsid w:val="00C32A6B"/>
    <w:rsid w:val="00C33B09"/>
    <w:rsid w:val="00C34C94"/>
    <w:rsid w:val="00C36AC1"/>
    <w:rsid w:val="00C36C18"/>
    <w:rsid w:val="00C3700C"/>
    <w:rsid w:val="00C407A9"/>
    <w:rsid w:val="00C4346F"/>
    <w:rsid w:val="00C4360B"/>
    <w:rsid w:val="00C43E52"/>
    <w:rsid w:val="00C445C4"/>
    <w:rsid w:val="00C44794"/>
    <w:rsid w:val="00C456BA"/>
    <w:rsid w:val="00C516BE"/>
    <w:rsid w:val="00C519E9"/>
    <w:rsid w:val="00C5254E"/>
    <w:rsid w:val="00C528A4"/>
    <w:rsid w:val="00C53638"/>
    <w:rsid w:val="00C54C65"/>
    <w:rsid w:val="00C557B3"/>
    <w:rsid w:val="00C562E3"/>
    <w:rsid w:val="00C56D61"/>
    <w:rsid w:val="00C61627"/>
    <w:rsid w:val="00C62742"/>
    <w:rsid w:val="00C62CD1"/>
    <w:rsid w:val="00C64EA0"/>
    <w:rsid w:val="00C66476"/>
    <w:rsid w:val="00C7023A"/>
    <w:rsid w:val="00C70414"/>
    <w:rsid w:val="00C721C0"/>
    <w:rsid w:val="00C72AC5"/>
    <w:rsid w:val="00C72F66"/>
    <w:rsid w:val="00C76386"/>
    <w:rsid w:val="00C7649D"/>
    <w:rsid w:val="00C764F2"/>
    <w:rsid w:val="00C76E15"/>
    <w:rsid w:val="00C77DF2"/>
    <w:rsid w:val="00C80DB5"/>
    <w:rsid w:val="00C82FDF"/>
    <w:rsid w:val="00C8378F"/>
    <w:rsid w:val="00C8501D"/>
    <w:rsid w:val="00C93C85"/>
    <w:rsid w:val="00C9406E"/>
    <w:rsid w:val="00C95847"/>
    <w:rsid w:val="00C96C22"/>
    <w:rsid w:val="00C97B93"/>
    <w:rsid w:val="00C97B9F"/>
    <w:rsid w:val="00CA114C"/>
    <w:rsid w:val="00CA183C"/>
    <w:rsid w:val="00CA1F73"/>
    <w:rsid w:val="00CA209D"/>
    <w:rsid w:val="00CA2221"/>
    <w:rsid w:val="00CA2BBA"/>
    <w:rsid w:val="00CA394C"/>
    <w:rsid w:val="00CA3ACA"/>
    <w:rsid w:val="00CA743E"/>
    <w:rsid w:val="00CB009D"/>
    <w:rsid w:val="00CB03C8"/>
    <w:rsid w:val="00CB063A"/>
    <w:rsid w:val="00CB2B63"/>
    <w:rsid w:val="00CB4024"/>
    <w:rsid w:val="00CB41F3"/>
    <w:rsid w:val="00CB5B18"/>
    <w:rsid w:val="00CB6E5D"/>
    <w:rsid w:val="00CB7643"/>
    <w:rsid w:val="00CC0C7F"/>
    <w:rsid w:val="00CC0CB7"/>
    <w:rsid w:val="00CC119D"/>
    <w:rsid w:val="00CC5125"/>
    <w:rsid w:val="00CC5B06"/>
    <w:rsid w:val="00CC7354"/>
    <w:rsid w:val="00CC74D2"/>
    <w:rsid w:val="00CD049C"/>
    <w:rsid w:val="00CD0B1E"/>
    <w:rsid w:val="00CD1056"/>
    <w:rsid w:val="00CD10B0"/>
    <w:rsid w:val="00CD1141"/>
    <w:rsid w:val="00CD133F"/>
    <w:rsid w:val="00CD1C24"/>
    <w:rsid w:val="00CD228E"/>
    <w:rsid w:val="00CD5C1C"/>
    <w:rsid w:val="00CD6FAE"/>
    <w:rsid w:val="00CD765C"/>
    <w:rsid w:val="00CE0AC4"/>
    <w:rsid w:val="00CE136A"/>
    <w:rsid w:val="00CE2A19"/>
    <w:rsid w:val="00CE2CFA"/>
    <w:rsid w:val="00CE366F"/>
    <w:rsid w:val="00CE4F4F"/>
    <w:rsid w:val="00CE4F79"/>
    <w:rsid w:val="00CE505C"/>
    <w:rsid w:val="00CE59B4"/>
    <w:rsid w:val="00CE5A75"/>
    <w:rsid w:val="00CE5DD9"/>
    <w:rsid w:val="00CE5DE7"/>
    <w:rsid w:val="00CE7243"/>
    <w:rsid w:val="00CF048F"/>
    <w:rsid w:val="00CF26F0"/>
    <w:rsid w:val="00CF3039"/>
    <w:rsid w:val="00CF33B7"/>
    <w:rsid w:val="00CF3AB4"/>
    <w:rsid w:val="00CF4545"/>
    <w:rsid w:val="00CF51E9"/>
    <w:rsid w:val="00CF5E62"/>
    <w:rsid w:val="00CF734A"/>
    <w:rsid w:val="00CF7416"/>
    <w:rsid w:val="00CF779B"/>
    <w:rsid w:val="00CF79FD"/>
    <w:rsid w:val="00D02DF7"/>
    <w:rsid w:val="00D03784"/>
    <w:rsid w:val="00D03B1F"/>
    <w:rsid w:val="00D045E0"/>
    <w:rsid w:val="00D05E1D"/>
    <w:rsid w:val="00D07647"/>
    <w:rsid w:val="00D133CB"/>
    <w:rsid w:val="00D134C9"/>
    <w:rsid w:val="00D13C59"/>
    <w:rsid w:val="00D1490E"/>
    <w:rsid w:val="00D154AC"/>
    <w:rsid w:val="00D15530"/>
    <w:rsid w:val="00D15CD3"/>
    <w:rsid w:val="00D16CB3"/>
    <w:rsid w:val="00D17214"/>
    <w:rsid w:val="00D22048"/>
    <w:rsid w:val="00D22500"/>
    <w:rsid w:val="00D24B0C"/>
    <w:rsid w:val="00D272D6"/>
    <w:rsid w:val="00D320B2"/>
    <w:rsid w:val="00D3216E"/>
    <w:rsid w:val="00D331C2"/>
    <w:rsid w:val="00D344FF"/>
    <w:rsid w:val="00D34DAB"/>
    <w:rsid w:val="00D36C30"/>
    <w:rsid w:val="00D41116"/>
    <w:rsid w:val="00D427D3"/>
    <w:rsid w:val="00D42B96"/>
    <w:rsid w:val="00D43903"/>
    <w:rsid w:val="00D43A72"/>
    <w:rsid w:val="00D45684"/>
    <w:rsid w:val="00D45740"/>
    <w:rsid w:val="00D45B20"/>
    <w:rsid w:val="00D4725C"/>
    <w:rsid w:val="00D473D9"/>
    <w:rsid w:val="00D473EE"/>
    <w:rsid w:val="00D479DD"/>
    <w:rsid w:val="00D5043B"/>
    <w:rsid w:val="00D556B1"/>
    <w:rsid w:val="00D55963"/>
    <w:rsid w:val="00D60553"/>
    <w:rsid w:val="00D611C7"/>
    <w:rsid w:val="00D63A20"/>
    <w:rsid w:val="00D64BC3"/>
    <w:rsid w:val="00D64FCB"/>
    <w:rsid w:val="00D66AFB"/>
    <w:rsid w:val="00D66CD3"/>
    <w:rsid w:val="00D70529"/>
    <w:rsid w:val="00D7119D"/>
    <w:rsid w:val="00D71D17"/>
    <w:rsid w:val="00D72BF0"/>
    <w:rsid w:val="00D72EE5"/>
    <w:rsid w:val="00D73945"/>
    <w:rsid w:val="00D73E90"/>
    <w:rsid w:val="00D74665"/>
    <w:rsid w:val="00D746E7"/>
    <w:rsid w:val="00D75C68"/>
    <w:rsid w:val="00D77B94"/>
    <w:rsid w:val="00D80975"/>
    <w:rsid w:val="00D80C1F"/>
    <w:rsid w:val="00D82316"/>
    <w:rsid w:val="00D83246"/>
    <w:rsid w:val="00D84CCE"/>
    <w:rsid w:val="00D8535E"/>
    <w:rsid w:val="00D85782"/>
    <w:rsid w:val="00D87C53"/>
    <w:rsid w:val="00D90E32"/>
    <w:rsid w:val="00D92B2D"/>
    <w:rsid w:val="00D95111"/>
    <w:rsid w:val="00D967BC"/>
    <w:rsid w:val="00DA092D"/>
    <w:rsid w:val="00DA25D7"/>
    <w:rsid w:val="00DA2CB0"/>
    <w:rsid w:val="00DA3557"/>
    <w:rsid w:val="00DA38E6"/>
    <w:rsid w:val="00DA51C5"/>
    <w:rsid w:val="00DA623D"/>
    <w:rsid w:val="00DB0D32"/>
    <w:rsid w:val="00DB23DA"/>
    <w:rsid w:val="00DB4109"/>
    <w:rsid w:val="00DB684E"/>
    <w:rsid w:val="00DC1918"/>
    <w:rsid w:val="00DC25B0"/>
    <w:rsid w:val="00DC3271"/>
    <w:rsid w:val="00DC3BC3"/>
    <w:rsid w:val="00DC57BE"/>
    <w:rsid w:val="00DC7221"/>
    <w:rsid w:val="00DD038B"/>
    <w:rsid w:val="00DD0E05"/>
    <w:rsid w:val="00DD1477"/>
    <w:rsid w:val="00DD25CD"/>
    <w:rsid w:val="00DD265F"/>
    <w:rsid w:val="00DD2DD3"/>
    <w:rsid w:val="00DD3264"/>
    <w:rsid w:val="00DD6415"/>
    <w:rsid w:val="00DE323E"/>
    <w:rsid w:val="00DE339B"/>
    <w:rsid w:val="00DE45FA"/>
    <w:rsid w:val="00DE47DF"/>
    <w:rsid w:val="00DE47FE"/>
    <w:rsid w:val="00DE63D7"/>
    <w:rsid w:val="00DE78C1"/>
    <w:rsid w:val="00DF0993"/>
    <w:rsid w:val="00DF1102"/>
    <w:rsid w:val="00DF1B38"/>
    <w:rsid w:val="00DF2255"/>
    <w:rsid w:val="00DF2A86"/>
    <w:rsid w:val="00DF2E05"/>
    <w:rsid w:val="00DF3F73"/>
    <w:rsid w:val="00DF4A63"/>
    <w:rsid w:val="00DF648A"/>
    <w:rsid w:val="00DF6809"/>
    <w:rsid w:val="00DF6B53"/>
    <w:rsid w:val="00DF7B0C"/>
    <w:rsid w:val="00E00121"/>
    <w:rsid w:val="00E0117B"/>
    <w:rsid w:val="00E024CC"/>
    <w:rsid w:val="00E02A55"/>
    <w:rsid w:val="00E02ADA"/>
    <w:rsid w:val="00E02EB4"/>
    <w:rsid w:val="00E02EE0"/>
    <w:rsid w:val="00E039B3"/>
    <w:rsid w:val="00E047C9"/>
    <w:rsid w:val="00E0614F"/>
    <w:rsid w:val="00E06E74"/>
    <w:rsid w:val="00E0734B"/>
    <w:rsid w:val="00E073DE"/>
    <w:rsid w:val="00E07768"/>
    <w:rsid w:val="00E1004F"/>
    <w:rsid w:val="00E108EE"/>
    <w:rsid w:val="00E1149E"/>
    <w:rsid w:val="00E135A4"/>
    <w:rsid w:val="00E137E2"/>
    <w:rsid w:val="00E13AB3"/>
    <w:rsid w:val="00E13DCB"/>
    <w:rsid w:val="00E14F10"/>
    <w:rsid w:val="00E15100"/>
    <w:rsid w:val="00E1550D"/>
    <w:rsid w:val="00E166A5"/>
    <w:rsid w:val="00E16BA8"/>
    <w:rsid w:val="00E22AA8"/>
    <w:rsid w:val="00E23532"/>
    <w:rsid w:val="00E26400"/>
    <w:rsid w:val="00E30C2F"/>
    <w:rsid w:val="00E30E08"/>
    <w:rsid w:val="00E3293E"/>
    <w:rsid w:val="00E32ED4"/>
    <w:rsid w:val="00E3446A"/>
    <w:rsid w:val="00E34510"/>
    <w:rsid w:val="00E358D7"/>
    <w:rsid w:val="00E368E7"/>
    <w:rsid w:val="00E36FA0"/>
    <w:rsid w:val="00E372AC"/>
    <w:rsid w:val="00E423BC"/>
    <w:rsid w:val="00E43131"/>
    <w:rsid w:val="00E4408A"/>
    <w:rsid w:val="00E44F16"/>
    <w:rsid w:val="00E45195"/>
    <w:rsid w:val="00E457EF"/>
    <w:rsid w:val="00E46431"/>
    <w:rsid w:val="00E473C3"/>
    <w:rsid w:val="00E50E35"/>
    <w:rsid w:val="00E51570"/>
    <w:rsid w:val="00E5204E"/>
    <w:rsid w:val="00E563E6"/>
    <w:rsid w:val="00E6130A"/>
    <w:rsid w:val="00E619D3"/>
    <w:rsid w:val="00E642D5"/>
    <w:rsid w:val="00E644BB"/>
    <w:rsid w:val="00E6496D"/>
    <w:rsid w:val="00E661A7"/>
    <w:rsid w:val="00E67E45"/>
    <w:rsid w:val="00E71E80"/>
    <w:rsid w:val="00E73145"/>
    <w:rsid w:val="00E7723A"/>
    <w:rsid w:val="00E779FF"/>
    <w:rsid w:val="00E80342"/>
    <w:rsid w:val="00E8035A"/>
    <w:rsid w:val="00E82686"/>
    <w:rsid w:val="00E82B94"/>
    <w:rsid w:val="00E83C8A"/>
    <w:rsid w:val="00E845A1"/>
    <w:rsid w:val="00E85036"/>
    <w:rsid w:val="00E87648"/>
    <w:rsid w:val="00E878EB"/>
    <w:rsid w:val="00E9089C"/>
    <w:rsid w:val="00E951D7"/>
    <w:rsid w:val="00E951DB"/>
    <w:rsid w:val="00E95AE0"/>
    <w:rsid w:val="00E968A8"/>
    <w:rsid w:val="00EA06E5"/>
    <w:rsid w:val="00EA0BA2"/>
    <w:rsid w:val="00EA0DEE"/>
    <w:rsid w:val="00EA1F21"/>
    <w:rsid w:val="00EA3413"/>
    <w:rsid w:val="00EA3BEF"/>
    <w:rsid w:val="00EA3F2F"/>
    <w:rsid w:val="00EA72FA"/>
    <w:rsid w:val="00EB0670"/>
    <w:rsid w:val="00EB0D63"/>
    <w:rsid w:val="00EB14AA"/>
    <w:rsid w:val="00EB1A3A"/>
    <w:rsid w:val="00EB2151"/>
    <w:rsid w:val="00EB2D30"/>
    <w:rsid w:val="00EB2ED5"/>
    <w:rsid w:val="00EB30D3"/>
    <w:rsid w:val="00EB36BE"/>
    <w:rsid w:val="00EB3A02"/>
    <w:rsid w:val="00EB43E0"/>
    <w:rsid w:val="00EB5B08"/>
    <w:rsid w:val="00EB77AD"/>
    <w:rsid w:val="00EC1B47"/>
    <w:rsid w:val="00EC203A"/>
    <w:rsid w:val="00EC2F24"/>
    <w:rsid w:val="00EC3F2B"/>
    <w:rsid w:val="00EC406F"/>
    <w:rsid w:val="00EC447F"/>
    <w:rsid w:val="00EC54D2"/>
    <w:rsid w:val="00EC6614"/>
    <w:rsid w:val="00EC7430"/>
    <w:rsid w:val="00ED029A"/>
    <w:rsid w:val="00ED08A5"/>
    <w:rsid w:val="00ED1922"/>
    <w:rsid w:val="00ED1DC0"/>
    <w:rsid w:val="00ED1F09"/>
    <w:rsid w:val="00ED3E75"/>
    <w:rsid w:val="00ED5FAA"/>
    <w:rsid w:val="00ED7F5C"/>
    <w:rsid w:val="00EE103D"/>
    <w:rsid w:val="00EE1C3D"/>
    <w:rsid w:val="00EE2282"/>
    <w:rsid w:val="00EE24F2"/>
    <w:rsid w:val="00EE3A50"/>
    <w:rsid w:val="00EE3B29"/>
    <w:rsid w:val="00EE43B9"/>
    <w:rsid w:val="00EE45D2"/>
    <w:rsid w:val="00EE56B4"/>
    <w:rsid w:val="00EE5DE5"/>
    <w:rsid w:val="00EE5E3E"/>
    <w:rsid w:val="00EE67C3"/>
    <w:rsid w:val="00EE73F1"/>
    <w:rsid w:val="00EE756D"/>
    <w:rsid w:val="00EE7F60"/>
    <w:rsid w:val="00EF0AEF"/>
    <w:rsid w:val="00EF192F"/>
    <w:rsid w:val="00EF1CFD"/>
    <w:rsid w:val="00EF1FBD"/>
    <w:rsid w:val="00EF229F"/>
    <w:rsid w:val="00EF268F"/>
    <w:rsid w:val="00EF2838"/>
    <w:rsid w:val="00EF4D75"/>
    <w:rsid w:val="00EF5F18"/>
    <w:rsid w:val="00F0343F"/>
    <w:rsid w:val="00F03853"/>
    <w:rsid w:val="00F054F3"/>
    <w:rsid w:val="00F063D9"/>
    <w:rsid w:val="00F069BE"/>
    <w:rsid w:val="00F11581"/>
    <w:rsid w:val="00F13DCA"/>
    <w:rsid w:val="00F14E5F"/>
    <w:rsid w:val="00F14E82"/>
    <w:rsid w:val="00F166A1"/>
    <w:rsid w:val="00F16BA6"/>
    <w:rsid w:val="00F17EA2"/>
    <w:rsid w:val="00F17F9F"/>
    <w:rsid w:val="00F20AE7"/>
    <w:rsid w:val="00F21751"/>
    <w:rsid w:val="00F23212"/>
    <w:rsid w:val="00F233CF"/>
    <w:rsid w:val="00F234C0"/>
    <w:rsid w:val="00F23D8E"/>
    <w:rsid w:val="00F25982"/>
    <w:rsid w:val="00F259BD"/>
    <w:rsid w:val="00F27315"/>
    <w:rsid w:val="00F30B78"/>
    <w:rsid w:val="00F3165B"/>
    <w:rsid w:val="00F32A72"/>
    <w:rsid w:val="00F3372C"/>
    <w:rsid w:val="00F3386E"/>
    <w:rsid w:val="00F3488C"/>
    <w:rsid w:val="00F34EF9"/>
    <w:rsid w:val="00F368B7"/>
    <w:rsid w:val="00F36C01"/>
    <w:rsid w:val="00F37F92"/>
    <w:rsid w:val="00F40594"/>
    <w:rsid w:val="00F410B6"/>
    <w:rsid w:val="00F42CC5"/>
    <w:rsid w:val="00F43576"/>
    <w:rsid w:val="00F437AC"/>
    <w:rsid w:val="00F445C6"/>
    <w:rsid w:val="00F47D1C"/>
    <w:rsid w:val="00F50571"/>
    <w:rsid w:val="00F515DC"/>
    <w:rsid w:val="00F51C11"/>
    <w:rsid w:val="00F520FF"/>
    <w:rsid w:val="00F52B6E"/>
    <w:rsid w:val="00F53E95"/>
    <w:rsid w:val="00F54587"/>
    <w:rsid w:val="00F54CE5"/>
    <w:rsid w:val="00F56290"/>
    <w:rsid w:val="00F56AC0"/>
    <w:rsid w:val="00F57FB4"/>
    <w:rsid w:val="00F61C18"/>
    <w:rsid w:val="00F626ED"/>
    <w:rsid w:val="00F63561"/>
    <w:rsid w:val="00F65115"/>
    <w:rsid w:val="00F66361"/>
    <w:rsid w:val="00F6668F"/>
    <w:rsid w:val="00F67731"/>
    <w:rsid w:val="00F717B9"/>
    <w:rsid w:val="00F727DC"/>
    <w:rsid w:val="00F7371B"/>
    <w:rsid w:val="00F7371F"/>
    <w:rsid w:val="00F74BD8"/>
    <w:rsid w:val="00F75330"/>
    <w:rsid w:val="00F775DD"/>
    <w:rsid w:val="00F8015F"/>
    <w:rsid w:val="00F81F77"/>
    <w:rsid w:val="00F82CAF"/>
    <w:rsid w:val="00F836FB"/>
    <w:rsid w:val="00F84F44"/>
    <w:rsid w:val="00F857C4"/>
    <w:rsid w:val="00F85880"/>
    <w:rsid w:val="00F867B6"/>
    <w:rsid w:val="00F868B7"/>
    <w:rsid w:val="00F86CDB"/>
    <w:rsid w:val="00F87FD4"/>
    <w:rsid w:val="00F93AA0"/>
    <w:rsid w:val="00F94669"/>
    <w:rsid w:val="00F948FC"/>
    <w:rsid w:val="00F950A8"/>
    <w:rsid w:val="00F977C4"/>
    <w:rsid w:val="00FA25A0"/>
    <w:rsid w:val="00FA28BC"/>
    <w:rsid w:val="00FA32FE"/>
    <w:rsid w:val="00FA3C30"/>
    <w:rsid w:val="00FA4306"/>
    <w:rsid w:val="00FA490F"/>
    <w:rsid w:val="00FB28A8"/>
    <w:rsid w:val="00FB4203"/>
    <w:rsid w:val="00FB5E0C"/>
    <w:rsid w:val="00FB63FF"/>
    <w:rsid w:val="00FB7E64"/>
    <w:rsid w:val="00FC3803"/>
    <w:rsid w:val="00FC4A3C"/>
    <w:rsid w:val="00FC57EE"/>
    <w:rsid w:val="00FC5A0E"/>
    <w:rsid w:val="00FC6236"/>
    <w:rsid w:val="00FD2D05"/>
    <w:rsid w:val="00FD3122"/>
    <w:rsid w:val="00FD386A"/>
    <w:rsid w:val="00FD4DDF"/>
    <w:rsid w:val="00FD64CB"/>
    <w:rsid w:val="00FE1A7A"/>
    <w:rsid w:val="00FE2EC1"/>
    <w:rsid w:val="00FE305A"/>
    <w:rsid w:val="00FE33D1"/>
    <w:rsid w:val="00FE59C6"/>
    <w:rsid w:val="00FE7E2B"/>
    <w:rsid w:val="00FE7EAF"/>
    <w:rsid w:val="00FF0F9C"/>
    <w:rsid w:val="00FF1CCF"/>
    <w:rsid w:val="00FF1F27"/>
    <w:rsid w:val="00FF3379"/>
    <w:rsid w:val="00FF4D33"/>
    <w:rsid w:val="00FF6C4D"/>
  </w:rsids>
  <m:mathPr>
    <m:mathFont m:val="Cambria Math"/>
    <m:brkBin m:val="before"/>
    <m:brkBinSub m:val="--"/>
    <m:smallFrac/>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77AC1874"/>
  <w15:docId w15:val="{E6AE3E5D-3F18-4043-8944-435E75E42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580"/>
    <w:pPr>
      <w:spacing w:line="360" w:lineRule="auto"/>
      <w:jc w:val="both"/>
    </w:pPr>
    <w:rPr>
      <w:rFonts w:ascii="Arial" w:hAnsi="Arial" w:cs="Times New Roman"/>
      <w:sz w:val="20"/>
      <w:szCs w:val="24"/>
      <w:lang w:val="es-ES"/>
    </w:rPr>
  </w:style>
  <w:style w:type="paragraph" w:styleId="Ttulo1">
    <w:name w:val="heading 1"/>
    <w:basedOn w:val="Prrafodelista"/>
    <w:next w:val="Normal"/>
    <w:link w:val="Ttulo1Car"/>
    <w:qFormat/>
    <w:rsid w:val="005F602D"/>
    <w:pPr>
      <w:numPr>
        <w:numId w:val="1"/>
      </w:numPr>
      <w:outlineLvl w:val="0"/>
    </w:pPr>
    <w:rPr>
      <w:rFonts w:cs="Arial"/>
      <w:b/>
      <w:sz w:val="28"/>
      <w:szCs w:val="32"/>
    </w:rPr>
  </w:style>
  <w:style w:type="paragraph" w:styleId="Ttulo2">
    <w:name w:val="heading 2"/>
    <w:basedOn w:val="Ttulo1"/>
    <w:next w:val="Normal"/>
    <w:link w:val="Ttulo2Car"/>
    <w:unhideWhenUsed/>
    <w:qFormat/>
    <w:rsid w:val="003501F4"/>
    <w:pPr>
      <w:numPr>
        <w:ilvl w:val="1"/>
      </w:numPr>
      <w:spacing w:before="450"/>
      <w:outlineLvl w:val="1"/>
    </w:pPr>
    <w:rPr>
      <w:sz w:val="24"/>
      <w:szCs w:val="28"/>
    </w:rPr>
  </w:style>
  <w:style w:type="paragraph" w:styleId="Ttulo3">
    <w:name w:val="heading 3"/>
    <w:basedOn w:val="Normal"/>
    <w:next w:val="Normal"/>
    <w:link w:val="Ttulo3Car"/>
    <w:unhideWhenUsed/>
    <w:qFormat/>
    <w:rsid w:val="003501F4"/>
    <w:pPr>
      <w:keepNext/>
      <w:keepLines/>
      <w:numPr>
        <w:ilvl w:val="2"/>
        <w:numId w:val="1"/>
      </w:numPr>
      <w:spacing w:before="330" w:after="240"/>
      <w:outlineLvl w:val="2"/>
    </w:pPr>
    <w:rPr>
      <w:rFonts w:eastAsiaTheme="majorEastAsia"/>
      <w:b/>
    </w:rPr>
  </w:style>
  <w:style w:type="paragraph" w:styleId="Ttulo4">
    <w:name w:val="heading 4"/>
    <w:basedOn w:val="Normal"/>
    <w:next w:val="Normal"/>
    <w:link w:val="Ttulo4Car"/>
    <w:unhideWhenUsed/>
    <w:qFormat/>
    <w:rsid w:val="00325DCD"/>
    <w:pPr>
      <w:keepNext/>
      <w:keepLines/>
      <w:spacing w:before="40" w:after="0"/>
      <w:ind w:left="1572" w:hanging="1572"/>
      <w:outlineLvl w:val="3"/>
    </w:pPr>
    <w:rPr>
      <w:rFonts w:eastAsiaTheme="majorEastAsia" w:cstheme="majorBidi"/>
      <w:i/>
      <w:iCs/>
    </w:rPr>
  </w:style>
  <w:style w:type="paragraph" w:styleId="Ttulo5">
    <w:name w:val="heading 5"/>
    <w:basedOn w:val="Normal"/>
    <w:next w:val="Normal"/>
    <w:link w:val="Ttulo5Car"/>
    <w:unhideWhenUsed/>
    <w:qFormat/>
    <w:rsid w:val="0017007A"/>
    <w:pPr>
      <w:keepNext/>
      <w:keepLines/>
      <w:numPr>
        <w:ilvl w:val="4"/>
        <w:numId w:val="1"/>
      </w:numPr>
      <w:spacing w:before="40" w:after="0"/>
      <w:outlineLvl w:val="4"/>
    </w:pPr>
    <w:rPr>
      <w:rFonts w:ascii="Times New Roman" w:eastAsiaTheme="majorEastAsia" w:hAnsi="Times New Roman" w:cstheme="majorBidi"/>
      <w:sz w:val="24"/>
    </w:rPr>
  </w:style>
  <w:style w:type="paragraph" w:styleId="Ttulo6">
    <w:name w:val="heading 6"/>
    <w:basedOn w:val="Normal"/>
    <w:next w:val="Normal"/>
    <w:link w:val="Ttulo6Car"/>
    <w:unhideWhenUsed/>
    <w:qFormat/>
    <w:rsid w:val="009644D4"/>
    <w:pPr>
      <w:keepNext/>
      <w:keepLines/>
      <w:numPr>
        <w:ilvl w:val="5"/>
        <w:numId w:val="1"/>
      </w:numPr>
      <w:spacing w:before="40" w:after="0"/>
      <w:outlineLvl w:val="5"/>
    </w:pPr>
    <w:rPr>
      <w:rFonts w:eastAsiaTheme="majorEastAsia" w:cstheme="majorBidi"/>
      <w:b/>
      <w:sz w:val="28"/>
    </w:rPr>
  </w:style>
  <w:style w:type="paragraph" w:styleId="Ttulo7">
    <w:name w:val="heading 7"/>
    <w:basedOn w:val="Normal"/>
    <w:next w:val="Normal"/>
    <w:link w:val="Ttulo7Car"/>
    <w:unhideWhenUsed/>
    <w:qFormat/>
    <w:rsid w:val="00403356"/>
    <w:pPr>
      <w:keepNext/>
      <w:keepLines/>
      <w:numPr>
        <w:ilvl w:val="6"/>
        <w:numId w:val="1"/>
      </w:numPr>
      <w:spacing w:before="40" w:after="0"/>
      <w:outlineLvl w:val="6"/>
    </w:pPr>
    <w:rPr>
      <w:rFonts w:eastAsiaTheme="majorEastAsia" w:cstheme="majorBidi"/>
      <w:b/>
      <w:iCs/>
      <w:sz w:val="24"/>
    </w:rPr>
  </w:style>
  <w:style w:type="paragraph" w:styleId="Ttulo8">
    <w:name w:val="heading 8"/>
    <w:basedOn w:val="Normal"/>
    <w:next w:val="Normal"/>
    <w:link w:val="Ttulo8Car"/>
    <w:unhideWhenUsed/>
    <w:qFormat/>
    <w:rsid w:val="00403356"/>
    <w:pPr>
      <w:keepNext/>
      <w:keepLines/>
      <w:numPr>
        <w:ilvl w:val="7"/>
        <w:numId w:val="1"/>
      </w:numPr>
      <w:spacing w:before="40" w:after="0"/>
      <w:outlineLvl w:val="7"/>
    </w:pPr>
    <w:rPr>
      <w:rFonts w:eastAsiaTheme="majorEastAsia" w:cstheme="majorBidi"/>
      <w:b/>
      <w:color w:val="272727" w:themeColor="text1" w:themeTint="D8"/>
      <w:szCs w:val="21"/>
    </w:rPr>
  </w:style>
  <w:style w:type="paragraph" w:styleId="Ttulo9">
    <w:name w:val="heading 9"/>
    <w:basedOn w:val="Normal"/>
    <w:next w:val="Normal"/>
    <w:link w:val="Ttulo9Car"/>
    <w:unhideWhenUsed/>
    <w:qFormat/>
    <w:rsid w:val="00403356"/>
    <w:pPr>
      <w:keepNext/>
      <w:keepLines/>
      <w:spacing w:before="40" w:after="0"/>
      <w:outlineLvl w:val="8"/>
    </w:pPr>
    <w:rPr>
      <w:rFonts w:eastAsiaTheme="majorEastAsia"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72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7214"/>
  </w:style>
  <w:style w:type="paragraph" w:styleId="Piedepgina">
    <w:name w:val="footer"/>
    <w:basedOn w:val="Normal"/>
    <w:link w:val="PiedepginaCar"/>
    <w:unhideWhenUsed/>
    <w:rsid w:val="00D17214"/>
    <w:pPr>
      <w:tabs>
        <w:tab w:val="center" w:pos="4419"/>
        <w:tab w:val="right" w:pos="8838"/>
      </w:tabs>
      <w:spacing w:after="0" w:line="240" w:lineRule="auto"/>
    </w:pPr>
  </w:style>
  <w:style w:type="character" w:customStyle="1" w:styleId="PiedepginaCar">
    <w:name w:val="Pie de página Car"/>
    <w:basedOn w:val="Fuentedeprrafopredeter"/>
    <w:link w:val="Piedepgina"/>
    <w:rsid w:val="00D17214"/>
  </w:style>
  <w:style w:type="table" w:styleId="Tablaconcuadrcula">
    <w:name w:val="Table Grid"/>
    <w:basedOn w:val="Tablanormal"/>
    <w:uiPriority w:val="39"/>
    <w:rsid w:val="00673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5F602D"/>
    <w:rPr>
      <w:rFonts w:ascii="Arial" w:hAnsi="Arial" w:cs="Arial"/>
      <w:b/>
      <w:sz w:val="28"/>
      <w:szCs w:val="32"/>
      <w:lang w:val="es-ES"/>
    </w:rPr>
  </w:style>
  <w:style w:type="paragraph" w:styleId="TtulodeTDC">
    <w:name w:val="TOC Heading"/>
    <w:basedOn w:val="Ttulo1"/>
    <w:next w:val="Normal"/>
    <w:uiPriority w:val="39"/>
    <w:unhideWhenUsed/>
    <w:qFormat/>
    <w:rsid w:val="00CC119D"/>
    <w:pPr>
      <w:outlineLvl w:val="9"/>
    </w:pPr>
    <w:rPr>
      <w:b w:val="0"/>
      <w:lang w:eastAsia="es-CL"/>
    </w:rPr>
  </w:style>
  <w:style w:type="paragraph" w:styleId="Prrafodelista">
    <w:name w:val="List Paragraph"/>
    <w:basedOn w:val="Normal"/>
    <w:uiPriority w:val="34"/>
    <w:qFormat/>
    <w:rsid w:val="000550F1"/>
    <w:pPr>
      <w:ind w:left="720"/>
      <w:contextualSpacing/>
    </w:pPr>
  </w:style>
  <w:style w:type="character" w:customStyle="1" w:styleId="Ttulo2Car">
    <w:name w:val="Título 2 Car"/>
    <w:basedOn w:val="Fuentedeprrafopredeter"/>
    <w:link w:val="Ttulo2"/>
    <w:rsid w:val="003501F4"/>
    <w:rPr>
      <w:rFonts w:ascii="Arial" w:hAnsi="Arial" w:cs="Arial"/>
      <w:b/>
      <w:sz w:val="24"/>
      <w:szCs w:val="28"/>
      <w:lang w:val="es-ES"/>
    </w:rPr>
  </w:style>
  <w:style w:type="character" w:customStyle="1" w:styleId="Ttulo3Car">
    <w:name w:val="Título 3 Car"/>
    <w:basedOn w:val="Fuentedeprrafopredeter"/>
    <w:link w:val="Ttulo3"/>
    <w:rsid w:val="003501F4"/>
    <w:rPr>
      <w:rFonts w:ascii="Arial" w:eastAsiaTheme="majorEastAsia" w:hAnsi="Arial" w:cs="Times New Roman"/>
      <w:b/>
      <w:sz w:val="20"/>
      <w:szCs w:val="24"/>
      <w:lang w:val="es-ES"/>
    </w:rPr>
  </w:style>
  <w:style w:type="character" w:customStyle="1" w:styleId="Ttulo4Car">
    <w:name w:val="Título 4 Car"/>
    <w:basedOn w:val="Fuentedeprrafopredeter"/>
    <w:link w:val="Ttulo4"/>
    <w:rsid w:val="00325DCD"/>
    <w:rPr>
      <w:rFonts w:ascii="Arial" w:eastAsiaTheme="majorEastAsia" w:hAnsi="Arial" w:cstheme="majorBidi"/>
      <w:i/>
      <w:iCs/>
      <w:sz w:val="20"/>
      <w:szCs w:val="24"/>
      <w:lang w:val="es-ES"/>
    </w:rPr>
  </w:style>
  <w:style w:type="character" w:customStyle="1" w:styleId="Ttulo5Car">
    <w:name w:val="Título 5 Car"/>
    <w:basedOn w:val="Fuentedeprrafopredeter"/>
    <w:link w:val="Ttulo5"/>
    <w:rsid w:val="0017007A"/>
    <w:rPr>
      <w:rFonts w:ascii="Times New Roman" w:eastAsiaTheme="majorEastAsia" w:hAnsi="Times New Roman" w:cstheme="majorBidi"/>
      <w:sz w:val="24"/>
      <w:szCs w:val="24"/>
      <w:lang w:val="es-ES"/>
    </w:rPr>
  </w:style>
  <w:style w:type="character" w:customStyle="1" w:styleId="Ttulo6Car">
    <w:name w:val="Título 6 Car"/>
    <w:basedOn w:val="Fuentedeprrafopredeter"/>
    <w:link w:val="Ttulo6"/>
    <w:rsid w:val="009644D4"/>
    <w:rPr>
      <w:rFonts w:ascii="Arial" w:eastAsiaTheme="majorEastAsia" w:hAnsi="Arial" w:cstheme="majorBidi"/>
      <w:b/>
      <w:sz w:val="28"/>
      <w:szCs w:val="24"/>
      <w:lang w:val="es-ES"/>
    </w:rPr>
  </w:style>
  <w:style w:type="character" w:customStyle="1" w:styleId="Ttulo7Car">
    <w:name w:val="Título 7 Car"/>
    <w:basedOn w:val="Fuentedeprrafopredeter"/>
    <w:link w:val="Ttulo7"/>
    <w:rsid w:val="00403356"/>
    <w:rPr>
      <w:rFonts w:ascii="Arial" w:eastAsiaTheme="majorEastAsia" w:hAnsi="Arial" w:cstheme="majorBidi"/>
      <w:b/>
      <w:iCs/>
      <w:sz w:val="24"/>
      <w:szCs w:val="24"/>
      <w:lang w:val="es-ES"/>
    </w:rPr>
  </w:style>
  <w:style w:type="character" w:customStyle="1" w:styleId="Ttulo8Car">
    <w:name w:val="Título 8 Car"/>
    <w:basedOn w:val="Fuentedeprrafopredeter"/>
    <w:link w:val="Ttulo8"/>
    <w:rsid w:val="00403356"/>
    <w:rPr>
      <w:rFonts w:ascii="Arial" w:eastAsiaTheme="majorEastAsia" w:hAnsi="Arial" w:cstheme="majorBidi"/>
      <w:b/>
      <w:color w:val="272727" w:themeColor="text1" w:themeTint="D8"/>
      <w:sz w:val="20"/>
      <w:szCs w:val="21"/>
      <w:lang w:val="es-ES"/>
    </w:rPr>
  </w:style>
  <w:style w:type="character" w:customStyle="1" w:styleId="Ttulo9Car">
    <w:name w:val="Título 9 Car"/>
    <w:basedOn w:val="Fuentedeprrafopredeter"/>
    <w:link w:val="Ttulo9"/>
    <w:rsid w:val="00403356"/>
    <w:rPr>
      <w:rFonts w:ascii="Arial" w:eastAsiaTheme="majorEastAsia" w:hAnsi="Arial" w:cstheme="majorBidi"/>
      <w:i/>
      <w:iCs/>
      <w:color w:val="272727" w:themeColor="text1" w:themeTint="D8"/>
      <w:sz w:val="20"/>
      <w:szCs w:val="21"/>
      <w:lang w:val="es-ES"/>
    </w:rPr>
  </w:style>
  <w:style w:type="paragraph" w:styleId="TDC1">
    <w:name w:val="toc 1"/>
    <w:basedOn w:val="Normal"/>
    <w:next w:val="Normal"/>
    <w:autoRedefine/>
    <w:uiPriority w:val="39"/>
    <w:unhideWhenUsed/>
    <w:rsid w:val="0014409D"/>
    <w:pPr>
      <w:spacing w:after="100"/>
    </w:pPr>
  </w:style>
  <w:style w:type="paragraph" w:styleId="TDC2">
    <w:name w:val="toc 2"/>
    <w:basedOn w:val="Normal"/>
    <w:next w:val="Normal"/>
    <w:autoRedefine/>
    <w:uiPriority w:val="39"/>
    <w:unhideWhenUsed/>
    <w:rsid w:val="00403356"/>
    <w:pPr>
      <w:tabs>
        <w:tab w:val="left" w:pos="880"/>
        <w:tab w:val="right" w:leader="dot" w:pos="8544"/>
      </w:tabs>
      <w:spacing w:after="100"/>
      <w:ind w:left="240"/>
    </w:pPr>
  </w:style>
  <w:style w:type="character" w:styleId="Hipervnculo">
    <w:name w:val="Hyperlink"/>
    <w:basedOn w:val="Fuentedeprrafopredeter"/>
    <w:uiPriority w:val="99"/>
    <w:unhideWhenUsed/>
    <w:rsid w:val="0014409D"/>
    <w:rPr>
      <w:color w:val="0563C1" w:themeColor="hyperlink"/>
      <w:u w:val="single"/>
    </w:rPr>
  </w:style>
  <w:style w:type="character" w:styleId="nfasis">
    <w:name w:val="Emphasis"/>
    <w:basedOn w:val="Fuentedeprrafopredeter"/>
    <w:uiPriority w:val="20"/>
    <w:qFormat/>
    <w:rsid w:val="00EC6614"/>
    <w:rPr>
      <w:i/>
      <w:iCs/>
    </w:rPr>
  </w:style>
  <w:style w:type="table" w:customStyle="1" w:styleId="Tabladecuadrcula1clara1">
    <w:name w:val="Tabla de cuadrícula 1 clara1"/>
    <w:basedOn w:val="Tablanormal"/>
    <w:uiPriority w:val="46"/>
    <w:rsid w:val="00254EA5"/>
    <w:pPr>
      <w:spacing w:after="0" w:line="240" w:lineRule="auto"/>
    </w:pPr>
    <w:rPr>
      <w:rFonts w:ascii="Arial" w:hAnsi="Arial"/>
      <w:sz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A34D4B"/>
    <w:pPr>
      <w:spacing w:after="100"/>
      <w:ind w:left="480"/>
    </w:pPr>
  </w:style>
  <w:style w:type="paragraph" w:styleId="Bibliografa">
    <w:name w:val="Bibliography"/>
    <w:basedOn w:val="Normal"/>
    <w:next w:val="Normal"/>
    <w:uiPriority w:val="37"/>
    <w:unhideWhenUsed/>
    <w:rsid w:val="005B130E"/>
  </w:style>
  <w:style w:type="paragraph" w:styleId="Descripcin">
    <w:name w:val="caption"/>
    <w:basedOn w:val="Normal"/>
    <w:next w:val="Normal"/>
    <w:unhideWhenUsed/>
    <w:qFormat/>
    <w:rsid w:val="004C39A2"/>
    <w:pPr>
      <w:spacing w:after="200" w:line="240" w:lineRule="auto"/>
      <w:jc w:val="center"/>
    </w:pPr>
    <w:rPr>
      <w:i/>
      <w:iCs/>
    </w:rPr>
  </w:style>
  <w:style w:type="table" w:customStyle="1" w:styleId="Tabladecuadrcula1clara-nfasis31">
    <w:name w:val="Tabla de cuadrícula 1 clara - Énfasis 31"/>
    <w:basedOn w:val="Tablanormal"/>
    <w:uiPriority w:val="46"/>
    <w:rsid w:val="002D5811"/>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Textodelmarcadordeposicin">
    <w:name w:val="Placeholder Text"/>
    <w:basedOn w:val="Fuentedeprrafopredeter"/>
    <w:uiPriority w:val="99"/>
    <w:semiHidden/>
    <w:rsid w:val="00394168"/>
    <w:rPr>
      <w:color w:val="808080"/>
    </w:rPr>
  </w:style>
  <w:style w:type="paragraph" w:customStyle="1" w:styleId="CodigoFuente">
    <w:name w:val="Codigo Fuente"/>
    <w:basedOn w:val="Normal"/>
    <w:link w:val="CodigoFuenteCar"/>
    <w:qFormat/>
    <w:rsid w:val="008F6A92"/>
    <w:pPr>
      <w:spacing w:before="120" w:after="120" w:line="240" w:lineRule="auto"/>
    </w:pPr>
    <w:rPr>
      <w:rFonts w:ascii="Courier New" w:hAnsi="Courier New" w:cs="Courier New"/>
      <w:sz w:val="18"/>
      <w:szCs w:val="18"/>
    </w:rPr>
  </w:style>
  <w:style w:type="character" w:customStyle="1" w:styleId="CodigoFuenteCar">
    <w:name w:val="Codigo Fuente Car"/>
    <w:basedOn w:val="Fuentedeprrafopredeter"/>
    <w:link w:val="CodigoFuente"/>
    <w:rsid w:val="008F6A92"/>
    <w:rPr>
      <w:rFonts w:ascii="Courier New" w:hAnsi="Courier New" w:cs="Courier New"/>
      <w:sz w:val="18"/>
      <w:szCs w:val="18"/>
    </w:rPr>
  </w:style>
  <w:style w:type="paragraph" w:styleId="Textonotapie">
    <w:name w:val="footnote text"/>
    <w:basedOn w:val="Normal"/>
    <w:link w:val="TextonotapieCar"/>
    <w:unhideWhenUsed/>
    <w:rsid w:val="0067189E"/>
    <w:pPr>
      <w:spacing w:after="0" w:line="240" w:lineRule="auto"/>
    </w:pPr>
    <w:rPr>
      <w:szCs w:val="20"/>
    </w:rPr>
  </w:style>
  <w:style w:type="character" w:customStyle="1" w:styleId="TextonotapieCar">
    <w:name w:val="Texto nota pie Car"/>
    <w:basedOn w:val="Fuentedeprrafopredeter"/>
    <w:link w:val="Textonotapie"/>
    <w:rsid w:val="0067189E"/>
    <w:rPr>
      <w:rFonts w:ascii="Times New Roman" w:hAnsi="Times New Roman" w:cs="Times New Roman"/>
      <w:sz w:val="20"/>
      <w:szCs w:val="20"/>
    </w:rPr>
  </w:style>
  <w:style w:type="character" w:styleId="Refdenotaalpie">
    <w:name w:val="footnote reference"/>
    <w:basedOn w:val="Fuentedeprrafopredeter"/>
    <w:unhideWhenUsed/>
    <w:rsid w:val="0067189E"/>
    <w:rPr>
      <w:vertAlign w:val="superscript"/>
    </w:rPr>
  </w:style>
  <w:style w:type="table" w:customStyle="1" w:styleId="Tabladecuadrcula41">
    <w:name w:val="Tabla de cuadrícula 41"/>
    <w:basedOn w:val="Tablanormal"/>
    <w:uiPriority w:val="49"/>
    <w:rsid w:val="003F481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31">
    <w:name w:val="Tabla de lista 31"/>
    <w:basedOn w:val="Tablanormal"/>
    <w:uiPriority w:val="48"/>
    <w:rsid w:val="00277BC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ps">
    <w:name w:val="hps"/>
    <w:basedOn w:val="Fuentedeprrafopredeter"/>
    <w:rsid w:val="00780438"/>
  </w:style>
  <w:style w:type="paragraph" w:styleId="Mapadeldocumento">
    <w:name w:val="Document Map"/>
    <w:basedOn w:val="Normal"/>
    <w:link w:val="MapadeldocumentoCar"/>
    <w:uiPriority w:val="99"/>
    <w:semiHidden/>
    <w:unhideWhenUsed/>
    <w:rsid w:val="00296A3A"/>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96A3A"/>
    <w:rPr>
      <w:rFonts w:ascii="Tahoma" w:hAnsi="Tahoma" w:cs="Tahoma"/>
      <w:sz w:val="16"/>
      <w:szCs w:val="16"/>
    </w:rPr>
  </w:style>
  <w:style w:type="paragraph" w:styleId="Textodeglobo">
    <w:name w:val="Balloon Text"/>
    <w:basedOn w:val="Normal"/>
    <w:link w:val="TextodegloboCar"/>
    <w:unhideWhenUsed/>
    <w:rsid w:val="00296A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296A3A"/>
    <w:rPr>
      <w:rFonts w:ascii="Tahoma" w:hAnsi="Tahoma" w:cs="Tahoma"/>
      <w:sz w:val="16"/>
      <w:szCs w:val="16"/>
    </w:rPr>
  </w:style>
  <w:style w:type="table" w:styleId="Tabladecuadrcula1clara">
    <w:name w:val="Grid Table 1 Light"/>
    <w:basedOn w:val="Tablanormal"/>
    <w:uiPriority w:val="46"/>
    <w:rsid w:val="000E2B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vnculovisitado">
    <w:name w:val="FollowedHyperlink"/>
    <w:basedOn w:val="Fuentedeprrafopredeter"/>
    <w:uiPriority w:val="99"/>
    <w:semiHidden/>
    <w:unhideWhenUsed/>
    <w:rsid w:val="001F5437"/>
    <w:rPr>
      <w:color w:val="954F72" w:themeColor="followedHyperlink"/>
      <w:u w:val="single"/>
    </w:rPr>
  </w:style>
  <w:style w:type="paragraph" w:styleId="Tabladeilustraciones">
    <w:name w:val="table of figures"/>
    <w:basedOn w:val="Normal"/>
    <w:next w:val="Normal"/>
    <w:uiPriority w:val="99"/>
    <w:unhideWhenUsed/>
    <w:rsid w:val="00381E08"/>
    <w:pPr>
      <w:spacing w:after="0"/>
    </w:pPr>
  </w:style>
  <w:style w:type="paragraph" w:customStyle="1" w:styleId="TtuloAnexo">
    <w:name w:val="Título Anexo"/>
    <w:basedOn w:val="Ttulo7"/>
    <w:link w:val="TtuloAnexoCar"/>
    <w:rsid w:val="00C31DE7"/>
    <w:pPr>
      <w:numPr>
        <w:ilvl w:val="0"/>
        <w:numId w:val="2"/>
      </w:numPr>
      <w:ind w:left="360"/>
    </w:pPr>
    <w:rPr>
      <w:b w:val="0"/>
      <w:i/>
      <w:sz w:val="28"/>
    </w:rPr>
  </w:style>
  <w:style w:type="paragraph" w:styleId="ndice1">
    <w:name w:val="index 1"/>
    <w:basedOn w:val="Normal"/>
    <w:next w:val="Normal"/>
    <w:autoRedefine/>
    <w:uiPriority w:val="99"/>
    <w:semiHidden/>
    <w:unhideWhenUsed/>
    <w:rsid w:val="00A9316D"/>
    <w:pPr>
      <w:spacing w:after="0" w:line="240" w:lineRule="auto"/>
      <w:ind w:left="200" w:hanging="200"/>
    </w:pPr>
  </w:style>
  <w:style w:type="character" w:customStyle="1" w:styleId="TtuloAnexoCar">
    <w:name w:val="Título Anexo Car"/>
    <w:basedOn w:val="Ttulo1Car"/>
    <w:link w:val="TtuloAnexo"/>
    <w:rsid w:val="00C31DE7"/>
    <w:rPr>
      <w:rFonts w:ascii="Arial" w:eastAsiaTheme="majorEastAsia" w:hAnsi="Arial" w:cstheme="majorBidi"/>
      <w:b w:val="0"/>
      <w:i/>
      <w:iCs/>
      <w:sz w:val="28"/>
      <w:szCs w:val="24"/>
      <w:lang w:val="es-ES"/>
    </w:rPr>
  </w:style>
  <w:style w:type="paragraph" w:customStyle="1" w:styleId="Preliminares">
    <w:name w:val="Preliminares"/>
    <w:basedOn w:val="Normal"/>
    <w:link w:val="PreliminaresCar"/>
    <w:qFormat/>
    <w:rsid w:val="00AB3699"/>
    <w:pPr>
      <w:spacing w:line="240" w:lineRule="auto"/>
    </w:pPr>
  </w:style>
  <w:style w:type="character" w:customStyle="1" w:styleId="PreliminaresCar">
    <w:name w:val="Preliminares Car"/>
    <w:basedOn w:val="Fuentedeprrafopredeter"/>
    <w:link w:val="Preliminares"/>
    <w:rsid w:val="00AB3699"/>
    <w:rPr>
      <w:rFonts w:ascii="Arial" w:hAnsi="Arial" w:cs="Times New Roman"/>
      <w:sz w:val="20"/>
      <w:szCs w:val="24"/>
      <w:lang w:val="es-ES"/>
    </w:rPr>
  </w:style>
  <w:style w:type="paragraph" w:customStyle="1" w:styleId="Normal1">
    <w:name w:val="Normal1"/>
    <w:rsid w:val="00B13266"/>
    <w:pPr>
      <w:spacing w:after="200" w:line="276" w:lineRule="auto"/>
    </w:pPr>
    <w:rPr>
      <w:rFonts w:ascii="Calibri" w:eastAsia="Calibri" w:hAnsi="Calibri" w:cs="Calibri"/>
      <w:color w:val="000000"/>
      <w:szCs w:val="20"/>
      <w:lang w:eastAsia="es-CL"/>
    </w:rPr>
  </w:style>
  <w:style w:type="paragraph" w:customStyle="1" w:styleId="TtuloAnexoNivel2">
    <w:name w:val="Título Anexo Nivel 2"/>
    <w:basedOn w:val="TtuloAnexo"/>
    <w:link w:val="TtuloAnexoNivel2Car"/>
    <w:rsid w:val="00702FC5"/>
    <w:pPr>
      <w:numPr>
        <w:ilvl w:val="1"/>
      </w:numPr>
      <w:spacing w:before="450"/>
      <w:ind w:left="567" w:hanging="567"/>
      <w:outlineLvl w:val="1"/>
    </w:pPr>
    <w:rPr>
      <w:sz w:val="24"/>
    </w:rPr>
  </w:style>
  <w:style w:type="paragraph" w:customStyle="1" w:styleId="TtuloAnexoNivel3">
    <w:name w:val="Título Anexo Nivel 3"/>
    <w:basedOn w:val="TtuloAnexoNivel2"/>
    <w:link w:val="TtuloAnexoNivel3Car"/>
    <w:rsid w:val="00702FC5"/>
    <w:pPr>
      <w:numPr>
        <w:ilvl w:val="2"/>
      </w:numPr>
      <w:spacing w:before="330"/>
      <w:ind w:left="482" w:firstLine="0"/>
      <w:outlineLvl w:val="2"/>
    </w:pPr>
    <w:rPr>
      <w:sz w:val="20"/>
    </w:rPr>
  </w:style>
  <w:style w:type="character" w:customStyle="1" w:styleId="TtuloAnexoNivel2Car">
    <w:name w:val="Título Anexo Nivel 2 Car"/>
    <w:basedOn w:val="TtuloAnexoCar"/>
    <w:link w:val="TtuloAnexoNivel2"/>
    <w:rsid w:val="00702FC5"/>
    <w:rPr>
      <w:rFonts w:ascii="Arial" w:eastAsiaTheme="majorEastAsia" w:hAnsi="Arial" w:cstheme="majorBidi"/>
      <w:b w:val="0"/>
      <w:i/>
      <w:iCs/>
      <w:sz w:val="24"/>
      <w:szCs w:val="24"/>
      <w:lang w:val="es-ES"/>
    </w:rPr>
  </w:style>
  <w:style w:type="paragraph" w:customStyle="1" w:styleId="TtuloAnexoNivel4">
    <w:name w:val="Título Anexo Nivel 4"/>
    <w:basedOn w:val="TtuloAnexoNivel3"/>
    <w:link w:val="TtuloAnexoNivel4Car"/>
    <w:rsid w:val="00702FC5"/>
    <w:pPr>
      <w:numPr>
        <w:ilvl w:val="0"/>
        <w:numId w:val="0"/>
      </w:numPr>
      <w:spacing w:before="160"/>
    </w:pPr>
    <w:rPr>
      <w:b/>
      <w:i w:val="0"/>
    </w:rPr>
  </w:style>
  <w:style w:type="character" w:customStyle="1" w:styleId="TtuloAnexoNivel3Car">
    <w:name w:val="Título Anexo Nivel 3 Car"/>
    <w:basedOn w:val="TtuloAnexoNivel2Car"/>
    <w:link w:val="TtuloAnexoNivel3"/>
    <w:rsid w:val="00702FC5"/>
    <w:rPr>
      <w:rFonts w:ascii="Arial" w:eastAsiaTheme="majorEastAsia" w:hAnsi="Arial" w:cstheme="majorBidi"/>
      <w:b w:val="0"/>
      <w:i/>
      <w:iCs/>
      <w:sz w:val="20"/>
      <w:szCs w:val="24"/>
      <w:lang w:val="es-ES"/>
    </w:rPr>
  </w:style>
  <w:style w:type="character" w:customStyle="1" w:styleId="TtuloAnexoNivel4Car">
    <w:name w:val="Título Anexo Nivel 4 Car"/>
    <w:basedOn w:val="TtuloAnexoNivel3Car"/>
    <w:link w:val="TtuloAnexoNivel4"/>
    <w:rsid w:val="00702FC5"/>
    <w:rPr>
      <w:rFonts w:ascii="Arial" w:eastAsiaTheme="majorEastAsia" w:hAnsi="Arial" w:cs="Arial"/>
      <w:b w:val="0"/>
      <w:i/>
      <w:iCs/>
      <w:sz w:val="20"/>
      <w:szCs w:val="32"/>
      <w:lang w:val="es-ES"/>
    </w:rPr>
  </w:style>
  <w:style w:type="paragraph" w:styleId="TDC4">
    <w:name w:val="toc 4"/>
    <w:basedOn w:val="Normal"/>
    <w:next w:val="Normal"/>
    <w:autoRedefine/>
    <w:uiPriority w:val="39"/>
    <w:unhideWhenUsed/>
    <w:rsid w:val="00403356"/>
    <w:pPr>
      <w:spacing w:after="100"/>
      <w:ind w:left="600"/>
    </w:pPr>
  </w:style>
  <w:style w:type="paragraph" w:styleId="TDC7">
    <w:name w:val="toc 7"/>
    <w:basedOn w:val="Normal"/>
    <w:next w:val="Normal"/>
    <w:autoRedefine/>
    <w:uiPriority w:val="39"/>
    <w:unhideWhenUsed/>
    <w:rsid w:val="005B5085"/>
    <w:pPr>
      <w:spacing w:after="100"/>
      <w:ind w:left="238"/>
    </w:pPr>
  </w:style>
  <w:style w:type="paragraph" w:styleId="TDC6">
    <w:name w:val="toc 6"/>
    <w:basedOn w:val="Normal"/>
    <w:next w:val="Normal"/>
    <w:autoRedefine/>
    <w:uiPriority w:val="39"/>
    <w:unhideWhenUsed/>
    <w:rsid w:val="009644D4"/>
    <w:pPr>
      <w:tabs>
        <w:tab w:val="left" w:pos="1416"/>
        <w:tab w:val="right" w:leader="dot" w:pos="8544"/>
      </w:tabs>
      <w:spacing w:after="100"/>
    </w:pPr>
  </w:style>
  <w:style w:type="paragraph" w:styleId="TDC8">
    <w:name w:val="toc 8"/>
    <w:basedOn w:val="Normal"/>
    <w:next w:val="Normal"/>
    <w:autoRedefine/>
    <w:uiPriority w:val="39"/>
    <w:unhideWhenUsed/>
    <w:rsid w:val="005B5085"/>
    <w:pPr>
      <w:spacing w:after="100"/>
      <w:ind w:left="482"/>
    </w:pPr>
  </w:style>
  <w:style w:type="paragraph" w:styleId="TDC9">
    <w:name w:val="toc 9"/>
    <w:basedOn w:val="Normal"/>
    <w:next w:val="Normal"/>
    <w:autoRedefine/>
    <w:uiPriority w:val="39"/>
    <w:unhideWhenUsed/>
    <w:rsid w:val="005B5085"/>
    <w:pPr>
      <w:spacing w:after="100"/>
      <w:ind w:left="1600"/>
    </w:pPr>
  </w:style>
  <w:style w:type="character" w:customStyle="1" w:styleId="apple-converted-space">
    <w:name w:val="apple-converted-space"/>
    <w:basedOn w:val="Fuentedeprrafopredeter"/>
    <w:rsid w:val="00D473EE"/>
  </w:style>
  <w:style w:type="table" w:styleId="Tablanormal1">
    <w:name w:val="Plain Table 1"/>
    <w:basedOn w:val="Tablanormal"/>
    <w:uiPriority w:val="41"/>
    <w:rsid w:val="00047252"/>
    <w:pPr>
      <w:spacing w:after="0" w:line="240" w:lineRule="auto"/>
    </w:pPr>
    <w:rPr>
      <w:lang w:val="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903A8D"/>
    <w:pPr>
      <w:spacing w:before="100" w:beforeAutospacing="1" w:after="100" w:afterAutospacing="1" w:line="240" w:lineRule="auto"/>
      <w:jc w:val="left"/>
    </w:pPr>
    <w:rPr>
      <w:rFonts w:ascii="Times New Roman" w:eastAsia="Times New Roman" w:hAnsi="Times New Roman"/>
      <w:sz w:val="24"/>
      <w:lang w:val="es-CL" w:eastAsia="es-CL"/>
    </w:rPr>
  </w:style>
  <w:style w:type="character" w:styleId="Textoennegrita">
    <w:name w:val="Strong"/>
    <w:basedOn w:val="Fuentedeprrafopredeter"/>
    <w:uiPriority w:val="22"/>
    <w:qFormat/>
    <w:rsid w:val="002D2E50"/>
    <w:rPr>
      <w:b/>
      <w:bCs/>
    </w:rPr>
  </w:style>
  <w:style w:type="paragraph" w:styleId="Textonotaalfinal">
    <w:name w:val="endnote text"/>
    <w:basedOn w:val="Normal"/>
    <w:link w:val="TextonotaalfinalCar"/>
    <w:uiPriority w:val="99"/>
    <w:semiHidden/>
    <w:unhideWhenUsed/>
    <w:rsid w:val="00E02EB4"/>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E02EB4"/>
    <w:rPr>
      <w:rFonts w:ascii="Arial" w:hAnsi="Arial" w:cs="Times New Roman"/>
      <w:sz w:val="20"/>
      <w:szCs w:val="20"/>
      <w:lang w:val="es-ES"/>
    </w:rPr>
  </w:style>
  <w:style w:type="character" w:styleId="Refdenotaalfinal">
    <w:name w:val="endnote reference"/>
    <w:basedOn w:val="Fuentedeprrafopredeter"/>
    <w:uiPriority w:val="99"/>
    <w:semiHidden/>
    <w:unhideWhenUsed/>
    <w:rsid w:val="00E02EB4"/>
    <w:rPr>
      <w:vertAlign w:val="superscript"/>
    </w:rPr>
  </w:style>
  <w:style w:type="table" w:customStyle="1" w:styleId="Tablaconcuadrcula1">
    <w:name w:val="Tabla con cuadrícula1"/>
    <w:basedOn w:val="Tablanormal"/>
    <w:next w:val="Tablaconcuadrcula"/>
    <w:uiPriority w:val="39"/>
    <w:rsid w:val="003D3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Memoria">
    <w:name w:val="Texto Memoria"/>
    <w:basedOn w:val="Normal"/>
    <w:rsid w:val="00415C91"/>
    <w:pPr>
      <w:tabs>
        <w:tab w:val="left" w:pos="1122"/>
      </w:tabs>
      <w:spacing w:after="0"/>
    </w:pPr>
    <w:rPr>
      <w:rFonts w:ascii="Times New Roman" w:eastAsia="Times New Roman" w:hAnsi="Times New Roman"/>
      <w:sz w:val="24"/>
      <w:lang w:eastAsia="es-ES"/>
    </w:rPr>
  </w:style>
  <w:style w:type="paragraph" w:styleId="Textoindependiente">
    <w:name w:val="Body Text"/>
    <w:basedOn w:val="Normal"/>
    <w:link w:val="TextoindependienteCar"/>
    <w:rsid w:val="00415C91"/>
    <w:pPr>
      <w:spacing w:after="120"/>
      <w:ind w:firstLine="680"/>
    </w:pPr>
    <w:rPr>
      <w:rFonts w:ascii="Times New Roman" w:eastAsia="Times New Roman" w:hAnsi="Times New Roman"/>
      <w:sz w:val="24"/>
      <w:lang w:eastAsia="es-ES"/>
    </w:rPr>
  </w:style>
  <w:style w:type="character" w:customStyle="1" w:styleId="TextoindependienteCar">
    <w:name w:val="Texto independiente Car"/>
    <w:basedOn w:val="Fuentedeprrafopredeter"/>
    <w:link w:val="Textoindependiente"/>
    <w:rsid w:val="00415C91"/>
    <w:rPr>
      <w:rFonts w:ascii="Times New Roman" w:eastAsia="Times New Roman" w:hAnsi="Times New Roman" w:cs="Times New Roman"/>
      <w:sz w:val="24"/>
      <w:szCs w:val="24"/>
      <w:lang w:val="es-ES" w:eastAsia="es-ES"/>
    </w:rPr>
  </w:style>
  <w:style w:type="paragraph" w:customStyle="1" w:styleId="FiguraCarCarCar">
    <w:name w:val="Figura Car Car Car"/>
    <w:basedOn w:val="Normal"/>
    <w:next w:val="TextoMemoria"/>
    <w:link w:val="FiguraCarCarCarCar"/>
    <w:rsid w:val="00415C91"/>
    <w:pPr>
      <w:tabs>
        <w:tab w:val="left" w:pos="3780"/>
      </w:tabs>
      <w:spacing w:before="40" w:after="0" w:line="240" w:lineRule="auto"/>
      <w:jc w:val="center"/>
    </w:pPr>
    <w:rPr>
      <w:rFonts w:ascii="Times New Roman" w:eastAsia="Times New Roman" w:hAnsi="Times New Roman"/>
      <w:bCs/>
      <w:i/>
      <w:sz w:val="24"/>
      <w:lang w:eastAsia="es-ES"/>
    </w:rPr>
  </w:style>
  <w:style w:type="character" w:customStyle="1" w:styleId="FiguraCarCarCarCar">
    <w:name w:val="Figura Car Car Car Car"/>
    <w:basedOn w:val="Fuentedeprrafopredeter"/>
    <w:link w:val="FiguraCarCarCar"/>
    <w:rsid w:val="00415C91"/>
    <w:rPr>
      <w:rFonts w:ascii="Times New Roman" w:eastAsia="Times New Roman" w:hAnsi="Times New Roman" w:cs="Times New Roman"/>
      <w:bCs/>
      <w:i/>
      <w:sz w:val="24"/>
      <w:szCs w:val="24"/>
      <w:lang w:val="es-ES" w:eastAsia="es-ES"/>
    </w:rPr>
  </w:style>
  <w:style w:type="table" w:styleId="Listamedia2-nfasis1">
    <w:name w:val="Medium List 2 Accent 1"/>
    <w:basedOn w:val="Tablanormal"/>
    <w:uiPriority w:val="66"/>
    <w:rsid w:val="00241BD4"/>
    <w:pPr>
      <w:spacing w:after="0" w:line="240" w:lineRule="auto"/>
    </w:pPr>
    <w:rPr>
      <w:rFonts w:asciiTheme="majorHAnsi" w:eastAsiaTheme="majorEastAsia" w:hAnsiTheme="majorHAnsi" w:cstheme="majorBidi"/>
      <w:color w:val="000000" w:themeColor="text1"/>
      <w:sz w:val="20"/>
      <w:szCs w:val="20"/>
      <w:lang w:eastAsia="es-CL"/>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adelista7concolores-nfasis3">
    <w:name w:val="List Table 7 Colorful Accent 3"/>
    <w:basedOn w:val="Tablanormal"/>
    <w:uiPriority w:val="52"/>
    <w:rsid w:val="00241BD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Sinlista1">
    <w:name w:val="Sin lista1"/>
    <w:next w:val="Sinlista"/>
    <w:uiPriority w:val="99"/>
    <w:semiHidden/>
    <w:unhideWhenUsed/>
    <w:rsid w:val="00E30C2F"/>
  </w:style>
  <w:style w:type="paragraph" w:customStyle="1" w:styleId="NombreUniversidad">
    <w:name w:val="Nombre Universidad"/>
    <w:basedOn w:val="Normal"/>
    <w:rsid w:val="00E30C2F"/>
    <w:pPr>
      <w:spacing w:after="0" w:line="240" w:lineRule="auto"/>
      <w:ind w:firstLine="680"/>
      <w:jc w:val="center"/>
    </w:pPr>
    <w:rPr>
      <w:rFonts w:eastAsia="Times New Roman"/>
      <w:b/>
      <w:caps/>
      <w:sz w:val="28"/>
      <w:szCs w:val="28"/>
      <w:lang w:eastAsia="es-ES"/>
    </w:rPr>
  </w:style>
  <w:style w:type="paragraph" w:customStyle="1" w:styleId="Facultadayunidadacadmica">
    <w:name w:val="Facultada y unidad académica"/>
    <w:basedOn w:val="Normal"/>
    <w:rsid w:val="00E30C2F"/>
    <w:pPr>
      <w:spacing w:after="0" w:line="240" w:lineRule="auto"/>
      <w:ind w:firstLine="680"/>
      <w:jc w:val="center"/>
    </w:pPr>
    <w:rPr>
      <w:rFonts w:eastAsia="Times New Roman"/>
      <w:b/>
      <w:caps/>
      <w:sz w:val="24"/>
      <w:lang w:eastAsia="es-ES"/>
    </w:rPr>
  </w:style>
  <w:style w:type="paragraph" w:customStyle="1" w:styleId="TituloMemoria">
    <w:name w:val="Titulo Memoria"/>
    <w:basedOn w:val="Normal"/>
    <w:rsid w:val="00E30C2F"/>
    <w:pPr>
      <w:spacing w:after="0" w:line="480" w:lineRule="auto"/>
      <w:ind w:firstLine="680"/>
      <w:jc w:val="center"/>
    </w:pPr>
    <w:rPr>
      <w:rFonts w:eastAsia="Times New Roman" w:cs="Arial"/>
      <w:b/>
      <w:caps/>
      <w:sz w:val="28"/>
      <w:szCs w:val="28"/>
      <w:lang w:eastAsia="es-ES"/>
    </w:rPr>
  </w:style>
  <w:style w:type="paragraph" w:customStyle="1" w:styleId="Otrainformacinttulo">
    <w:name w:val="Otra información título"/>
    <w:basedOn w:val="TituloMemoria"/>
    <w:rsid w:val="00E30C2F"/>
    <w:rPr>
      <w:sz w:val="24"/>
      <w:szCs w:val="24"/>
    </w:rPr>
  </w:style>
  <w:style w:type="paragraph" w:customStyle="1" w:styleId="ProfesorGua">
    <w:name w:val="Profesor Guía"/>
    <w:rsid w:val="00E30C2F"/>
    <w:pPr>
      <w:spacing w:after="0" w:line="240" w:lineRule="auto"/>
      <w:ind w:left="4253"/>
    </w:pPr>
    <w:rPr>
      <w:rFonts w:ascii="Arial" w:eastAsia="Times New Roman" w:hAnsi="Arial" w:cs="Times New Roman"/>
      <w:sz w:val="24"/>
      <w:szCs w:val="24"/>
      <w:lang w:eastAsia="es-ES"/>
    </w:rPr>
  </w:style>
  <w:style w:type="paragraph" w:customStyle="1" w:styleId="Protocolo">
    <w:name w:val="Protocolo"/>
    <w:rsid w:val="00E30C2F"/>
    <w:pPr>
      <w:spacing w:after="0" w:line="240" w:lineRule="auto"/>
      <w:ind w:left="4253"/>
    </w:pPr>
    <w:rPr>
      <w:rFonts w:ascii="Arial" w:eastAsia="Times New Roman" w:hAnsi="Arial" w:cs="Arial"/>
      <w:sz w:val="24"/>
      <w:szCs w:val="24"/>
      <w:lang w:eastAsia="es-ES"/>
    </w:rPr>
  </w:style>
  <w:style w:type="paragraph" w:customStyle="1" w:styleId="Autor">
    <w:name w:val="Autor"/>
    <w:basedOn w:val="Facultadayunidadacadmica"/>
    <w:rsid w:val="00E30C2F"/>
  </w:style>
  <w:style w:type="character" w:styleId="Nmerodepgina">
    <w:name w:val="page number"/>
    <w:basedOn w:val="Fuentedeprrafopredeter"/>
    <w:rsid w:val="00E30C2F"/>
  </w:style>
  <w:style w:type="table" w:customStyle="1" w:styleId="Tablaconcuadrcula2">
    <w:name w:val="Tabla con cuadrícula2"/>
    <w:basedOn w:val="Tablanormal"/>
    <w:next w:val="Tablaconcuadrcula"/>
    <w:rsid w:val="00E30C2F"/>
    <w:pPr>
      <w:spacing w:after="0" w:line="240" w:lineRule="auto"/>
    </w:pPr>
    <w:rPr>
      <w:rFonts w:ascii="Times New Roman" w:eastAsia="Times New Roman" w:hAnsi="Times New Roman" w:cs="Times New Roman"/>
      <w:sz w:val="20"/>
      <w:szCs w:val="20"/>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5">
    <w:name w:val="toc 5"/>
    <w:basedOn w:val="Normal"/>
    <w:next w:val="Normal"/>
    <w:autoRedefine/>
    <w:uiPriority w:val="39"/>
    <w:rsid w:val="00E30C2F"/>
    <w:pPr>
      <w:spacing w:after="0"/>
      <w:ind w:left="960" w:firstLine="680"/>
      <w:jc w:val="left"/>
    </w:pPr>
    <w:rPr>
      <w:rFonts w:ascii="Times New Roman" w:eastAsia="Times New Roman" w:hAnsi="Times New Roman"/>
      <w:szCs w:val="20"/>
      <w:lang w:eastAsia="es-ES"/>
    </w:rPr>
  </w:style>
  <w:style w:type="character" w:styleId="Refdecomentario">
    <w:name w:val="annotation reference"/>
    <w:basedOn w:val="Fuentedeprrafopredeter"/>
    <w:uiPriority w:val="99"/>
    <w:unhideWhenUsed/>
    <w:rsid w:val="00E30C2F"/>
    <w:rPr>
      <w:sz w:val="16"/>
      <w:szCs w:val="16"/>
    </w:rPr>
  </w:style>
  <w:style w:type="paragraph" w:styleId="Textocomentario">
    <w:name w:val="annotation text"/>
    <w:basedOn w:val="Normal"/>
    <w:link w:val="TextocomentarioCar"/>
    <w:uiPriority w:val="99"/>
    <w:unhideWhenUsed/>
    <w:rsid w:val="00E30C2F"/>
    <w:pPr>
      <w:spacing w:after="0" w:line="240" w:lineRule="auto"/>
      <w:jc w:val="left"/>
    </w:pPr>
    <w:rPr>
      <w:rFonts w:ascii="Times New Roman" w:eastAsia="Times New Roman" w:hAnsi="Times New Roman"/>
      <w:szCs w:val="20"/>
      <w:lang w:eastAsia="es-ES"/>
    </w:rPr>
  </w:style>
  <w:style w:type="character" w:customStyle="1" w:styleId="TextocomentarioCar">
    <w:name w:val="Texto comentario Car"/>
    <w:basedOn w:val="Fuentedeprrafopredeter"/>
    <w:link w:val="Textocomentario"/>
    <w:uiPriority w:val="99"/>
    <w:rsid w:val="00E30C2F"/>
    <w:rPr>
      <w:rFonts w:ascii="Times New Roman" w:eastAsia="Times New Roman" w:hAnsi="Times New Roman" w:cs="Times New Roman"/>
      <w:sz w:val="20"/>
      <w:szCs w:val="20"/>
      <w:lang w:val="es-ES" w:eastAsia="es-ES"/>
    </w:rPr>
  </w:style>
  <w:style w:type="paragraph" w:customStyle="1" w:styleId="Prrafo">
    <w:name w:val="Párrafo"/>
    <w:basedOn w:val="Normal"/>
    <w:qFormat/>
    <w:rsid w:val="00E30C2F"/>
    <w:pPr>
      <w:spacing w:after="0"/>
      <w:ind w:firstLine="1080"/>
    </w:pPr>
    <w:rPr>
      <w:rFonts w:ascii="Times New Roman" w:eastAsia="Times New Roman" w:hAnsi="Times New Roman"/>
      <w:sz w:val="24"/>
      <w:lang w:val="es-CL" w:eastAsia="es-ES"/>
    </w:rPr>
  </w:style>
  <w:style w:type="paragraph" w:styleId="Asuntodelcomentario">
    <w:name w:val="annotation subject"/>
    <w:basedOn w:val="Textocomentario"/>
    <w:next w:val="Textocomentario"/>
    <w:link w:val="AsuntodelcomentarioCar"/>
    <w:rsid w:val="00E30C2F"/>
    <w:pPr>
      <w:spacing w:line="360" w:lineRule="auto"/>
      <w:ind w:firstLine="680"/>
      <w:jc w:val="both"/>
    </w:pPr>
    <w:rPr>
      <w:b/>
      <w:bCs/>
    </w:rPr>
  </w:style>
  <w:style w:type="character" w:customStyle="1" w:styleId="AsuntodelcomentarioCar">
    <w:name w:val="Asunto del comentario Car"/>
    <w:basedOn w:val="TextocomentarioCar"/>
    <w:link w:val="Asuntodelcomentario"/>
    <w:rsid w:val="00E30C2F"/>
    <w:rPr>
      <w:rFonts w:ascii="Times New Roman" w:eastAsia="Times New Roman" w:hAnsi="Times New Roman" w:cs="Times New Roman"/>
      <w:b/>
      <w:bCs/>
      <w:sz w:val="20"/>
      <w:szCs w:val="20"/>
      <w:lang w:val="es-ES" w:eastAsia="es-ES"/>
    </w:rPr>
  </w:style>
  <w:style w:type="paragraph" w:customStyle="1" w:styleId="Espaciado">
    <w:name w:val="Espaciado"/>
    <w:basedOn w:val="Textoindependiente"/>
    <w:rsid w:val="00E30C2F"/>
    <w:pPr>
      <w:spacing w:after="0" w:line="240" w:lineRule="auto"/>
      <w:ind w:firstLine="0"/>
      <w:jc w:val="left"/>
    </w:pPr>
  </w:style>
  <w:style w:type="paragraph" w:customStyle="1" w:styleId="numerado1">
    <w:name w:val="numerado 1"/>
    <w:basedOn w:val="Textoindependiente"/>
    <w:autoRedefine/>
    <w:rsid w:val="00E30C2F"/>
    <w:pPr>
      <w:widowControl w:val="0"/>
      <w:numPr>
        <w:numId w:val="15"/>
      </w:numPr>
      <w:spacing w:after="0"/>
    </w:pPr>
    <w:rPr>
      <w:bCs/>
      <w:szCs w:val="20"/>
      <w:lang w:val="es-CL"/>
    </w:rPr>
  </w:style>
  <w:style w:type="paragraph" w:customStyle="1" w:styleId="vietado">
    <w:name w:val="viñetado"/>
    <w:basedOn w:val="numerado1"/>
    <w:autoRedefine/>
    <w:rsid w:val="00E30C2F"/>
    <w:pPr>
      <w:numPr>
        <w:numId w:val="14"/>
      </w:numPr>
    </w:pPr>
  </w:style>
  <w:style w:type="paragraph" w:customStyle="1" w:styleId="centrado">
    <w:name w:val="centrado"/>
    <w:basedOn w:val="Textoindependiente"/>
    <w:autoRedefine/>
    <w:rsid w:val="00E30C2F"/>
    <w:pPr>
      <w:widowControl w:val="0"/>
      <w:spacing w:after="0"/>
      <w:ind w:firstLine="0"/>
      <w:jc w:val="center"/>
    </w:pPr>
    <w:rPr>
      <w:bCs/>
      <w:i/>
      <w:position w:val="-16"/>
      <w:szCs w:val="20"/>
      <w:lang w:val="es-CL"/>
    </w:rPr>
  </w:style>
  <w:style w:type="paragraph" w:customStyle="1" w:styleId="Tabla">
    <w:name w:val="Tabla"/>
    <w:basedOn w:val="Normal"/>
    <w:autoRedefine/>
    <w:rsid w:val="00E30C2F"/>
    <w:pPr>
      <w:spacing w:after="0"/>
      <w:jc w:val="center"/>
    </w:pPr>
    <w:rPr>
      <w:rFonts w:ascii="Times New Roman" w:eastAsia="Times New Roman" w:hAnsi="Times New Roman"/>
      <w:i/>
      <w:sz w:val="24"/>
      <w:lang w:val="es-ES_tradnl" w:eastAsia="es-ES"/>
    </w:rPr>
  </w:style>
  <w:style w:type="paragraph" w:styleId="Revisin">
    <w:name w:val="Revision"/>
    <w:hidden/>
    <w:uiPriority w:val="99"/>
    <w:semiHidden/>
    <w:rsid w:val="00E30C2F"/>
    <w:pPr>
      <w:spacing w:after="0" w:line="240" w:lineRule="auto"/>
    </w:pPr>
    <w:rPr>
      <w:rFonts w:ascii="Times New Roman" w:eastAsia="Times New Roman" w:hAnsi="Times New Roman" w:cs="Times New Roman"/>
      <w:sz w:val="24"/>
      <w:szCs w:val="24"/>
      <w:lang w:val="es-ES" w:eastAsia="es-ES"/>
    </w:rPr>
  </w:style>
  <w:style w:type="character" w:customStyle="1" w:styleId="x-systran-token">
    <w:name w:val="x-systran-token"/>
    <w:basedOn w:val="Fuentedeprrafopredeter"/>
    <w:rsid w:val="00E30C2F"/>
  </w:style>
  <w:style w:type="character" w:customStyle="1" w:styleId="x-systran-other">
    <w:name w:val="x-systran-other"/>
    <w:basedOn w:val="Fuentedeprrafopredeter"/>
    <w:rsid w:val="00E30C2F"/>
  </w:style>
  <w:style w:type="character" w:customStyle="1" w:styleId="x-systran-sentence-aligned">
    <w:name w:val="x-systran-sentence-aligned"/>
    <w:basedOn w:val="Fuentedeprrafopredeter"/>
    <w:rsid w:val="00E30C2F"/>
  </w:style>
  <w:style w:type="character" w:customStyle="1" w:styleId="x-systran-altmeaning">
    <w:name w:val="x-systran-altmeaning"/>
    <w:basedOn w:val="Fuentedeprrafopredeter"/>
    <w:rsid w:val="00E30C2F"/>
  </w:style>
  <w:style w:type="paragraph" w:customStyle="1" w:styleId="TextoReferencia">
    <w:name w:val="Texto Referencia"/>
    <w:basedOn w:val="TextoMemoria"/>
    <w:rsid w:val="00E30C2F"/>
    <w:rPr>
      <w:lang w:val="en-GB"/>
    </w:rPr>
  </w:style>
  <w:style w:type="character" w:customStyle="1" w:styleId="x-systran-nfwsource">
    <w:name w:val="x-systran-nfw_source"/>
    <w:basedOn w:val="Fuentedeprrafopredeter"/>
    <w:rsid w:val="00E30C2F"/>
  </w:style>
  <w:style w:type="paragraph" w:styleId="Puesto">
    <w:name w:val="Title"/>
    <w:basedOn w:val="Normal"/>
    <w:link w:val="PuestoCar"/>
    <w:autoRedefine/>
    <w:qFormat/>
    <w:rsid w:val="00E30C2F"/>
    <w:pPr>
      <w:tabs>
        <w:tab w:val="left" w:pos="720"/>
        <w:tab w:val="left" w:pos="1440"/>
        <w:tab w:val="num" w:pos="1800"/>
        <w:tab w:val="left" w:pos="2160"/>
        <w:tab w:val="left" w:pos="2880"/>
        <w:tab w:val="left" w:pos="3600"/>
        <w:tab w:val="left" w:pos="4320"/>
        <w:tab w:val="left" w:pos="5040"/>
        <w:tab w:val="left" w:pos="5760"/>
        <w:tab w:val="left" w:pos="6480"/>
        <w:tab w:val="left" w:pos="7200"/>
        <w:tab w:val="left" w:pos="7920"/>
      </w:tabs>
      <w:spacing w:after="0" w:line="240" w:lineRule="auto"/>
      <w:ind w:left="215" w:hanging="215"/>
      <w:jc w:val="left"/>
    </w:pPr>
    <w:rPr>
      <w:rFonts w:ascii="Times New Roman" w:eastAsia="Times New Roman" w:hAnsi="Times New Roman"/>
      <w:b/>
      <w:caps/>
      <w:sz w:val="32"/>
      <w:lang w:val="es-CL" w:eastAsia="es-ES"/>
    </w:rPr>
  </w:style>
  <w:style w:type="character" w:customStyle="1" w:styleId="PuestoCar">
    <w:name w:val="Puesto Car"/>
    <w:basedOn w:val="Fuentedeprrafopredeter"/>
    <w:link w:val="Puesto"/>
    <w:rsid w:val="00E30C2F"/>
    <w:rPr>
      <w:rFonts w:ascii="Times New Roman" w:eastAsia="Times New Roman" w:hAnsi="Times New Roman" w:cs="Times New Roman"/>
      <w:b/>
      <w:caps/>
      <w:sz w:val="32"/>
      <w:szCs w:val="24"/>
      <w:lang w:eastAsia="es-ES"/>
    </w:rPr>
  </w:style>
  <w:style w:type="paragraph" w:customStyle="1" w:styleId="Figura">
    <w:name w:val="Figura"/>
    <w:basedOn w:val="Normal"/>
    <w:rsid w:val="00E30C2F"/>
    <w:pPr>
      <w:spacing w:before="40" w:after="0"/>
      <w:jc w:val="center"/>
    </w:pPr>
    <w:rPr>
      <w:rFonts w:ascii="Times New Roman" w:eastAsia="Times New Roman" w:hAnsi="Times New Roman"/>
      <w:bCs/>
      <w:i/>
      <w:sz w:val="24"/>
      <w:lang w:eastAsia="es-ES"/>
    </w:rPr>
  </w:style>
  <w:style w:type="paragraph" w:customStyle="1" w:styleId="ATextoTesis">
    <w:name w:val="A Texto Tesis"/>
    <w:basedOn w:val="Textoindependiente"/>
    <w:rsid w:val="00E30C2F"/>
    <w:pPr>
      <w:widowControl w:val="0"/>
      <w:spacing w:after="0"/>
      <w:ind w:firstLine="0"/>
    </w:pPr>
    <w:rPr>
      <w:bCs/>
      <w:lang w:val="es-MX"/>
    </w:rPr>
  </w:style>
  <w:style w:type="paragraph" w:customStyle="1" w:styleId="DentroTabla">
    <w:name w:val="DentroTabla"/>
    <w:basedOn w:val="ATextoTesis"/>
    <w:rsid w:val="00E30C2F"/>
    <w:pPr>
      <w:jc w:val="center"/>
    </w:pPr>
    <w:rPr>
      <w:rFonts w:ascii="Arial" w:hAnsi="Arial"/>
      <w:sz w:val="16"/>
      <w:lang w:val="en-US"/>
    </w:rPr>
  </w:style>
  <w:style w:type="paragraph" w:customStyle="1" w:styleId="Ttuloanexos">
    <w:name w:val="Título anexos"/>
    <w:basedOn w:val="Normal"/>
    <w:autoRedefine/>
    <w:rsid w:val="00E30C2F"/>
    <w:pPr>
      <w:numPr>
        <w:numId w:val="16"/>
      </w:numPr>
      <w:tabs>
        <w:tab w:val="left" w:pos="720"/>
        <w:tab w:val="left" w:pos="2160"/>
        <w:tab w:val="left" w:pos="2880"/>
        <w:tab w:val="left" w:pos="3600"/>
        <w:tab w:val="left" w:pos="4320"/>
        <w:tab w:val="left" w:pos="5040"/>
        <w:tab w:val="left" w:pos="5760"/>
        <w:tab w:val="left" w:pos="6480"/>
        <w:tab w:val="left" w:pos="7200"/>
        <w:tab w:val="left" w:pos="7920"/>
      </w:tabs>
      <w:spacing w:after="0" w:line="240" w:lineRule="auto"/>
    </w:pPr>
    <w:rPr>
      <w:rFonts w:ascii="Times New Roman" w:eastAsia="Times New Roman" w:hAnsi="Times New Roman"/>
      <w:b/>
      <w:caps/>
      <w:sz w:val="32"/>
      <w:lang w:val="es-CL" w:eastAsia="es-ES"/>
    </w:rPr>
  </w:style>
  <w:style w:type="paragraph" w:customStyle="1" w:styleId="Default">
    <w:name w:val="Default"/>
    <w:rsid w:val="00E30C2F"/>
    <w:pPr>
      <w:autoSpaceDE w:val="0"/>
      <w:autoSpaceDN w:val="0"/>
      <w:adjustRightInd w:val="0"/>
      <w:spacing w:after="0" w:line="240" w:lineRule="auto"/>
    </w:pPr>
    <w:rPr>
      <w:rFonts w:ascii="Times New Roman" w:eastAsia="Times New Roman" w:hAnsi="Times New Roman" w:cs="Times New Roman"/>
      <w:color w:val="000000"/>
      <w:sz w:val="24"/>
      <w:szCs w:val="24"/>
      <w:lang w:eastAsia="es-CL"/>
    </w:rPr>
  </w:style>
  <w:style w:type="character" w:customStyle="1" w:styleId="x-systran-token-aligned">
    <w:name w:val="x-systran-token-aligned"/>
    <w:basedOn w:val="Fuentedeprrafopredeter"/>
    <w:rsid w:val="00E30C2F"/>
  </w:style>
  <w:style w:type="character" w:customStyle="1" w:styleId="x-systran-sentence">
    <w:name w:val="x-systran-sentence"/>
    <w:basedOn w:val="Fuentedeprrafopredeter"/>
    <w:rsid w:val="00E30C2F"/>
  </w:style>
  <w:style w:type="character" w:customStyle="1" w:styleId="x-systran-nfwtransfer">
    <w:name w:val="x-systran-nfw_transfer"/>
    <w:basedOn w:val="Fuentedeprrafopredeter"/>
    <w:rsid w:val="00E30C2F"/>
  </w:style>
  <w:style w:type="table" w:customStyle="1" w:styleId="Listamedia2-nfasis11">
    <w:name w:val="Lista media 2 - Énfasis 11"/>
    <w:basedOn w:val="Tablanormal"/>
    <w:next w:val="Listamedia2-nfasis1"/>
    <w:uiPriority w:val="66"/>
    <w:rsid w:val="00E30C2F"/>
    <w:pPr>
      <w:spacing w:after="0" w:line="240" w:lineRule="auto"/>
    </w:pPr>
    <w:rPr>
      <w:rFonts w:ascii="Cambria" w:eastAsia="Times New Roman" w:hAnsi="Cambria" w:cs="Times New Roman"/>
      <w:color w:val="000000"/>
      <w:sz w:val="20"/>
      <w:szCs w:val="20"/>
      <w:lang w:eastAsia="es-C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media1-nfasis11">
    <w:name w:val="Lista media 1 - Énfasis 11"/>
    <w:basedOn w:val="Tablanormal"/>
    <w:uiPriority w:val="65"/>
    <w:rsid w:val="00E30C2F"/>
    <w:pPr>
      <w:spacing w:after="0" w:line="240" w:lineRule="auto"/>
    </w:pPr>
    <w:rPr>
      <w:rFonts w:ascii="Times New Roman" w:eastAsia="Times New Roman" w:hAnsi="Times New Roman" w:cs="Times New Roman"/>
      <w:color w:val="000000"/>
      <w:sz w:val="20"/>
      <w:szCs w:val="20"/>
      <w:lang w:eastAsia="es-CL"/>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Listamedia21">
    <w:name w:val="Lista media 21"/>
    <w:basedOn w:val="Tablanormal"/>
    <w:uiPriority w:val="66"/>
    <w:rsid w:val="00E30C2F"/>
    <w:pPr>
      <w:spacing w:after="0" w:line="240" w:lineRule="auto"/>
    </w:pPr>
    <w:rPr>
      <w:rFonts w:ascii="Cambria" w:eastAsia="Times New Roman" w:hAnsi="Cambria" w:cs="Times New Roman"/>
      <w:color w:val="000000"/>
      <w:sz w:val="20"/>
      <w:szCs w:val="20"/>
      <w:lang w:eastAsia="es-C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Listamedia1-nfasis61">
    <w:name w:val="Lista media 1 - Énfasis 61"/>
    <w:basedOn w:val="Tablanormal"/>
    <w:next w:val="Listamedia1-nfasis6"/>
    <w:uiPriority w:val="65"/>
    <w:rsid w:val="00E30C2F"/>
    <w:pPr>
      <w:spacing w:after="0" w:line="240" w:lineRule="auto"/>
    </w:pPr>
    <w:rPr>
      <w:rFonts w:ascii="Times New Roman" w:eastAsia="Times New Roman" w:hAnsi="Times New Roman" w:cs="Times New Roman"/>
      <w:color w:val="000000"/>
      <w:sz w:val="20"/>
      <w:szCs w:val="20"/>
      <w:lang w:eastAsia="es-CL"/>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Cuadrculamedia2-nfasis11">
    <w:name w:val="Cuadrícula media 2 - Énfasis 11"/>
    <w:basedOn w:val="Tablanormal"/>
    <w:next w:val="Cuadrculamedia2-nfasis1"/>
    <w:uiPriority w:val="68"/>
    <w:rsid w:val="00E30C2F"/>
    <w:pPr>
      <w:spacing w:after="0" w:line="240" w:lineRule="auto"/>
    </w:pPr>
    <w:rPr>
      <w:rFonts w:ascii="Cambria" w:eastAsia="Times New Roman" w:hAnsi="Cambria" w:cs="Times New Roman"/>
      <w:color w:val="000000"/>
      <w:sz w:val="20"/>
      <w:szCs w:val="20"/>
      <w:lang w:eastAsia="es-C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Cuadrculamedia1-nfasis51">
    <w:name w:val="Cuadrícula media 1 - Énfasis 51"/>
    <w:basedOn w:val="Tablanormal"/>
    <w:next w:val="Cuadrculamedia1-nfasis5"/>
    <w:uiPriority w:val="67"/>
    <w:rsid w:val="00E30C2F"/>
    <w:pPr>
      <w:spacing w:after="0" w:line="240" w:lineRule="auto"/>
    </w:pPr>
    <w:rPr>
      <w:rFonts w:ascii="Times New Roman" w:eastAsia="Times New Roman" w:hAnsi="Times New Roman" w:cs="Times New Roman"/>
      <w:sz w:val="20"/>
      <w:szCs w:val="20"/>
      <w:lang w:eastAsia="es-C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numbering" w:customStyle="1" w:styleId="EstiloApendice">
    <w:name w:val="Estilo_Apendice"/>
    <w:uiPriority w:val="99"/>
    <w:rsid w:val="00E30C2F"/>
    <w:pPr>
      <w:numPr>
        <w:numId w:val="17"/>
      </w:numPr>
    </w:pPr>
  </w:style>
  <w:style w:type="paragraph" w:styleId="Lista2">
    <w:name w:val="List 2"/>
    <w:basedOn w:val="Normal"/>
    <w:rsid w:val="00E30C2F"/>
    <w:pPr>
      <w:spacing w:after="0"/>
      <w:ind w:left="566" w:hanging="283"/>
      <w:contextualSpacing/>
    </w:pPr>
    <w:rPr>
      <w:rFonts w:ascii="Times New Roman" w:eastAsia="Times New Roman" w:hAnsi="Times New Roman"/>
      <w:sz w:val="24"/>
      <w:lang w:eastAsia="es-ES"/>
    </w:rPr>
  </w:style>
  <w:style w:type="paragraph" w:styleId="Lista3">
    <w:name w:val="List 3"/>
    <w:basedOn w:val="Normal"/>
    <w:rsid w:val="00E30C2F"/>
    <w:pPr>
      <w:spacing w:after="0"/>
      <w:ind w:left="849" w:hanging="283"/>
      <w:contextualSpacing/>
    </w:pPr>
    <w:rPr>
      <w:rFonts w:ascii="Times New Roman" w:eastAsia="Times New Roman" w:hAnsi="Times New Roman"/>
      <w:sz w:val="24"/>
      <w:lang w:eastAsia="es-ES"/>
    </w:rPr>
  </w:style>
  <w:style w:type="paragraph" w:styleId="Saludo">
    <w:name w:val="Salutation"/>
    <w:basedOn w:val="Normal"/>
    <w:next w:val="Normal"/>
    <w:link w:val="SaludoCar"/>
    <w:rsid w:val="00E30C2F"/>
    <w:pPr>
      <w:spacing w:after="0"/>
      <w:ind w:firstLine="680"/>
    </w:pPr>
    <w:rPr>
      <w:rFonts w:ascii="Times New Roman" w:eastAsia="Times New Roman" w:hAnsi="Times New Roman"/>
      <w:sz w:val="24"/>
      <w:lang w:eastAsia="es-ES"/>
    </w:rPr>
  </w:style>
  <w:style w:type="character" w:customStyle="1" w:styleId="SaludoCar">
    <w:name w:val="Saludo Car"/>
    <w:basedOn w:val="Fuentedeprrafopredeter"/>
    <w:link w:val="Saludo"/>
    <w:rsid w:val="00E30C2F"/>
    <w:rPr>
      <w:rFonts w:ascii="Times New Roman" w:eastAsia="Times New Roman" w:hAnsi="Times New Roman" w:cs="Times New Roman"/>
      <w:sz w:val="24"/>
      <w:szCs w:val="24"/>
      <w:lang w:val="es-ES" w:eastAsia="es-ES"/>
    </w:rPr>
  </w:style>
  <w:style w:type="paragraph" w:styleId="Listaconvietas2">
    <w:name w:val="List Bullet 2"/>
    <w:basedOn w:val="Normal"/>
    <w:rsid w:val="00E30C2F"/>
    <w:pPr>
      <w:numPr>
        <w:numId w:val="21"/>
      </w:numPr>
      <w:spacing w:after="0"/>
      <w:contextualSpacing/>
    </w:pPr>
    <w:rPr>
      <w:rFonts w:ascii="Times New Roman" w:eastAsia="Times New Roman" w:hAnsi="Times New Roman"/>
      <w:sz w:val="24"/>
      <w:lang w:eastAsia="es-ES"/>
    </w:rPr>
  </w:style>
  <w:style w:type="paragraph" w:styleId="Sangradetextonormal">
    <w:name w:val="Body Text Indent"/>
    <w:basedOn w:val="Normal"/>
    <w:link w:val="SangradetextonormalCar"/>
    <w:rsid w:val="00E30C2F"/>
    <w:pPr>
      <w:spacing w:after="120"/>
      <w:ind w:left="283" w:firstLine="680"/>
    </w:pPr>
    <w:rPr>
      <w:rFonts w:ascii="Times New Roman" w:eastAsia="Times New Roman" w:hAnsi="Times New Roman"/>
      <w:sz w:val="24"/>
      <w:lang w:eastAsia="es-ES"/>
    </w:rPr>
  </w:style>
  <w:style w:type="character" w:customStyle="1" w:styleId="SangradetextonormalCar">
    <w:name w:val="Sangría de texto normal Car"/>
    <w:basedOn w:val="Fuentedeprrafopredeter"/>
    <w:link w:val="Sangradetextonormal"/>
    <w:rsid w:val="00E30C2F"/>
    <w:rPr>
      <w:rFonts w:ascii="Times New Roman" w:eastAsia="Times New Roman" w:hAnsi="Times New Roman" w:cs="Times New Roman"/>
      <w:sz w:val="24"/>
      <w:szCs w:val="24"/>
      <w:lang w:val="es-ES" w:eastAsia="es-ES"/>
    </w:rPr>
  </w:style>
  <w:style w:type="paragraph" w:styleId="Textoindependienteprimerasangra">
    <w:name w:val="Body Text First Indent"/>
    <w:basedOn w:val="Textoindependiente"/>
    <w:link w:val="TextoindependienteprimerasangraCar"/>
    <w:rsid w:val="00E30C2F"/>
    <w:pPr>
      <w:spacing w:after="0"/>
      <w:ind w:firstLine="360"/>
    </w:pPr>
  </w:style>
  <w:style w:type="character" w:customStyle="1" w:styleId="TextoindependienteprimerasangraCar">
    <w:name w:val="Texto independiente primera sangría Car"/>
    <w:basedOn w:val="TextoindependienteCar"/>
    <w:link w:val="Textoindependienteprimerasangra"/>
    <w:rsid w:val="00E30C2F"/>
    <w:rPr>
      <w:rFonts w:ascii="Times New Roman" w:eastAsia="Times New Roman" w:hAnsi="Times New Roman" w:cs="Times New Roman"/>
      <w:sz w:val="24"/>
      <w:szCs w:val="24"/>
      <w:lang w:val="es-ES" w:eastAsia="es-ES"/>
    </w:rPr>
  </w:style>
  <w:style w:type="paragraph" w:styleId="Textoindependienteprimerasangra2">
    <w:name w:val="Body Text First Indent 2"/>
    <w:basedOn w:val="Sangradetextonormal"/>
    <w:link w:val="Textoindependienteprimerasangra2Car"/>
    <w:rsid w:val="00E30C2F"/>
    <w:pPr>
      <w:spacing w:after="0"/>
      <w:ind w:left="360" w:firstLine="360"/>
    </w:pPr>
  </w:style>
  <w:style w:type="character" w:customStyle="1" w:styleId="Textoindependienteprimerasangra2Car">
    <w:name w:val="Texto independiente primera sangría 2 Car"/>
    <w:basedOn w:val="SangradetextonormalCar"/>
    <w:link w:val="Textoindependienteprimerasangra2"/>
    <w:rsid w:val="00E30C2F"/>
    <w:rPr>
      <w:rFonts w:ascii="Times New Roman" w:eastAsia="Times New Roman" w:hAnsi="Times New Roman" w:cs="Times New Roman"/>
      <w:sz w:val="24"/>
      <w:szCs w:val="24"/>
      <w:lang w:val="es-ES" w:eastAsia="es-ES"/>
    </w:rPr>
  </w:style>
  <w:style w:type="character" w:customStyle="1" w:styleId="shorttext">
    <w:name w:val="short_text"/>
    <w:basedOn w:val="Fuentedeprrafopredeter"/>
    <w:rsid w:val="00E30C2F"/>
  </w:style>
  <w:style w:type="table" w:styleId="Listamedia1-nfasis6">
    <w:name w:val="Medium List 1 Accent 6"/>
    <w:basedOn w:val="Tablanormal"/>
    <w:uiPriority w:val="65"/>
    <w:semiHidden/>
    <w:unhideWhenUsed/>
    <w:rsid w:val="00E30C2F"/>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Cuadrculamedia2-nfasis1">
    <w:name w:val="Medium Grid 2 Accent 1"/>
    <w:basedOn w:val="Tablanormal"/>
    <w:uiPriority w:val="68"/>
    <w:semiHidden/>
    <w:unhideWhenUsed/>
    <w:rsid w:val="00E30C2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1-nfasis5">
    <w:name w:val="Medium Grid 1 Accent 5"/>
    <w:basedOn w:val="Tablanormal"/>
    <w:uiPriority w:val="67"/>
    <w:semiHidden/>
    <w:unhideWhenUsed/>
    <w:rsid w:val="00E30C2F"/>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451">
      <w:bodyDiv w:val="1"/>
      <w:marLeft w:val="0"/>
      <w:marRight w:val="0"/>
      <w:marTop w:val="0"/>
      <w:marBottom w:val="0"/>
      <w:divBdr>
        <w:top w:val="none" w:sz="0" w:space="0" w:color="auto"/>
        <w:left w:val="none" w:sz="0" w:space="0" w:color="auto"/>
        <w:bottom w:val="none" w:sz="0" w:space="0" w:color="auto"/>
        <w:right w:val="none" w:sz="0" w:space="0" w:color="auto"/>
      </w:divBdr>
    </w:div>
    <w:div w:id="8223440">
      <w:bodyDiv w:val="1"/>
      <w:marLeft w:val="0"/>
      <w:marRight w:val="0"/>
      <w:marTop w:val="0"/>
      <w:marBottom w:val="0"/>
      <w:divBdr>
        <w:top w:val="none" w:sz="0" w:space="0" w:color="auto"/>
        <w:left w:val="none" w:sz="0" w:space="0" w:color="auto"/>
        <w:bottom w:val="none" w:sz="0" w:space="0" w:color="auto"/>
        <w:right w:val="none" w:sz="0" w:space="0" w:color="auto"/>
      </w:divBdr>
    </w:div>
    <w:div w:id="9186641">
      <w:bodyDiv w:val="1"/>
      <w:marLeft w:val="0"/>
      <w:marRight w:val="0"/>
      <w:marTop w:val="0"/>
      <w:marBottom w:val="0"/>
      <w:divBdr>
        <w:top w:val="none" w:sz="0" w:space="0" w:color="auto"/>
        <w:left w:val="none" w:sz="0" w:space="0" w:color="auto"/>
        <w:bottom w:val="none" w:sz="0" w:space="0" w:color="auto"/>
        <w:right w:val="none" w:sz="0" w:space="0" w:color="auto"/>
      </w:divBdr>
    </w:div>
    <w:div w:id="25523353">
      <w:bodyDiv w:val="1"/>
      <w:marLeft w:val="0"/>
      <w:marRight w:val="0"/>
      <w:marTop w:val="0"/>
      <w:marBottom w:val="0"/>
      <w:divBdr>
        <w:top w:val="none" w:sz="0" w:space="0" w:color="auto"/>
        <w:left w:val="none" w:sz="0" w:space="0" w:color="auto"/>
        <w:bottom w:val="none" w:sz="0" w:space="0" w:color="auto"/>
        <w:right w:val="none" w:sz="0" w:space="0" w:color="auto"/>
      </w:divBdr>
    </w:div>
    <w:div w:id="29383792">
      <w:bodyDiv w:val="1"/>
      <w:marLeft w:val="0"/>
      <w:marRight w:val="0"/>
      <w:marTop w:val="0"/>
      <w:marBottom w:val="0"/>
      <w:divBdr>
        <w:top w:val="none" w:sz="0" w:space="0" w:color="auto"/>
        <w:left w:val="none" w:sz="0" w:space="0" w:color="auto"/>
        <w:bottom w:val="none" w:sz="0" w:space="0" w:color="auto"/>
        <w:right w:val="none" w:sz="0" w:space="0" w:color="auto"/>
      </w:divBdr>
    </w:div>
    <w:div w:id="33698836">
      <w:bodyDiv w:val="1"/>
      <w:marLeft w:val="0"/>
      <w:marRight w:val="0"/>
      <w:marTop w:val="0"/>
      <w:marBottom w:val="0"/>
      <w:divBdr>
        <w:top w:val="none" w:sz="0" w:space="0" w:color="auto"/>
        <w:left w:val="none" w:sz="0" w:space="0" w:color="auto"/>
        <w:bottom w:val="none" w:sz="0" w:space="0" w:color="auto"/>
        <w:right w:val="none" w:sz="0" w:space="0" w:color="auto"/>
      </w:divBdr>
    </w:div>
    <w:div w:id="35936775">
      <w:bodyDiv w:val="1"/>
      <w:marLeft w:val="0"/>
      <w:marRight w:val="0"/>
      <w:marTop w:val="0"/>
      <w:marBottom w:val="0"/>
      <w:divBdr>
        <w:top w:val="none" w:sz="0" w:space="0" w:color="auto"/>
        <w:left w:val="none" w:sz="0" w:space="0" w:color="auto"/>
        <w:bottom w:val="none" w:sz="0" w:space="0" w:color="auto"/>
        <w:right w:val="none" w:sz="0" w:space="0" w:color="auto"/>
      </w:divBdr>
    </w:div>
    <w:div w:id="43648908">
      <w:bodyDiv w:val="1"/>
      <w:marLeft w:val="0"/>
      <w:marRight w:val="0"/>
      <w:marTop w:val="0"/>
      <w:marBottom w:val="0"/>
      <w:divBdr>
        <w:top w:val="none" w:sz="0" w:space="0" w:color="auto"/>
        <w:left w:val="none" w:sz="0" w:space="0" w:color="auto"/>
        <w:bottom w:val="none" w:sz="0" w:space="0" w:color="auto"/>
        <w:right w:val="none" w:sz="0" w:space="0" w:color="auto"/>
      </w:divBdr>
    </w:div>
    <w:div w:id="51929230">
      <w:bodyDiv w:val="1"/>
      <w:marLeft w:val="0"/>
      <w:marRight w:val="0"/>
      <w:marTop w:val="0"/>
      <w:marBottom w:val="0"/>
      <w:divBdr>
        <w:top w:val="none" w:sz="0" w:space="0" w:color="auto"/>
        <w:left w:val="none" w:sz="0" w:space="0" w:color="auto"/>
        <w:bottom w:val="none" w:sz="0" w:space="0" w:color="auto"/>
        <w:right w:val="none" w:sz="0" w:space="0" w:color="auto"/>
      </w:divBdr>
    </w:div>
    <w:div w:id="54938352">
      <w:bodyDiv w:val="1"/>
      <w:marLeft w:val="0"/>
      <w:marRight w:val="0"/>
      <w:marTop w:val="0"/>
      <w:marBottom w:val="0"/>
      <w:divBdr>
        <w:top w:val="none" w:sz="0" w:space="0" w:color="auto"/>
        <w:left w:val="none" w:sz="0" w:space="0" w:color="auto"/>
        <w:bottom w:val="none" w:sz="0" w:space="0" w:color="auto"/>
        <w:right w:val="none" w:sz="0" w:space="0" w:color="auto"/>
      </w:divBdr>
    </w:div>
    <w:div w:id="55472740">
      <w:bodyDiv w:val="1"/>
      <w:marLeft w:val="0"/>
      <w:marRight w:val="0"/>
      <w:marTop w:val="0"/>
      <w:marBottom w:val="0"/>
      <w:divBdr>
        <w:top w:val="none" w:sz="0" w:space="0" w:color="auto"/>
        <w:left w:val="none" w:sz="0" w:space="0" w:color="auto"/>
        <w:bottom w:val="none" w:sz="0" w:space="0" w:color="auto"/>
        <w:right w:val="none" w:sz="0" w:space="0" w:color="auto"/>
      </w:divBdr>
    </w:div>
    <w:div w:id="56242207">
      <w:bodyDiv w:val="1"/>
      <w:marLeft w:val="0"/>
      <w:marRight w:val="0"/>
      <w:marTop w:val="0"/>
      <w:marBottom w:val="0"/>
      <w:divBdr>
        <w:top w:val="none" w:sz="0" w:space="0" w:color="auto"/>
        <w:left w:val="none" w:sz="0" w:space="0" w:color="auto"/>
        <w:bottom w:val="none" w:sz="0" w:space="0" w:color="auto"/>
        <w:right w:val="none" w:sz="0" w:space="0" w:color="auto"/>
      </w:divBdr>
    </w:div>
    <w:div w:id="61370558">
      <w:bodyDiv w:val="1"/>
      <w:marLeft w:val="0"/>
      <w:marRight w:val="0"/>
      <w:marTop w:val="0"/>
      <w:marBottom w:val="0"/>
      <w:divBdr>
        <w:top w:val="none" w:sz="0" w:space="0" w:color="auto"/>
        <w:left w:val="none" w:sz="0" w:space="0" w:color="auto"/>
        <w:bottom w:val="none" w:sz="0" w:space="0" w:color="auto"/>
        <w:right w:val="none" w:sz="0" w:space="0" w:color="auto"/>
      </w:divBdr>
    </w:div>
    <w:div w:id="62219476">
      <w:bodyDiv w:val="1"/>
      <w:marLeft w:val="0"/>
      <w:marRight w:val="0"/>
      <w:marTop w:val="0"/>
      <w:marBottom w:val="0"/>
      <w:divBdr>
        <w:top w:val="none" w:sz="0" w:space="0" w:color="auto"/>
        <w:left w:val="none" w:sz="0" w:space="0" w:color="auto"/>
        <w:bottom w:val="none" w:sz="0" w:space="0" w:color="auto"/>
        <w:right w:val="none" w:sz="0" w:space="0" w:color="auto"/>
      </w:divBdr>
    </w:div>
    <w:div w:id="65229694">
      <w:bodyDiv w:val="1"/>
      <w:marLeft w:val="0"/>
      <w:marRight w:val="0"/>
      <w:marTop w:val="0"/>
      <w:marBottom w:val="0"/>
      <w:divBdr>
        <w:top w:val="none" w:sz="0" w:space="0" w:color="auto"/>
        <w:left w:val="none" w:sz="0" w:space="0" w:color="auto"/>
        <w:bottom w:val="none" w:sz="0" w:space="0" w:color="auto"/>
        <w:right w:val="none" w:sz="0" w:space="0" w:color="auto"/>
      </w:divBdr>
    </w:div>
    <w:div w:id="68574396">
      <w:bodyDiv w:val="1"/>
      <w:marLeft w:val="0"/>
      <w:marRight w:val="0"/>
      <w:marTop w:val="0"/>
      <w:marBottom w:val="0"/>
      <w:divBdr>
        <w:top w:val="none" w:sz="0" w:space="0" w:color="auto"/>
        <w:left w:val="none" w:sz="0" w:space="0" w:color="auto"/>
        <w:bottom w:val="none" w:sz="0" w:space="0" w:color="auto"/>
        <w:right w:val="none" w:sz="0" w:space="0" w:color="auto"/>
      </w:divBdr>
    </w:div>
    <w:div w:id="72632896">
      <w:bodyDiv w:val="1"/>
      <w:marLeft w:val="0"/>
      <w:marRight w:val="0"/>
      <w:marTop w:val="0"/>
      <w:marBottom w:val="0"/>
      <w:divBdr>
        <w:top w:val="none" w:sz="0" w:space="0" w:color="auto"/>
        <w:left w:val="none" w:sz="0" w:space="0" w:color="auto"/>
        <w:bottom w:val="none" w:sz="0" w:space="0" w:color="auto"/>
        <w:right w:val="none" w:sz="0" w:space="0" w:color="auto"/>
      </w:divBdr>
    </w:div>
    <w:div w:id="73478175">
      <w:bodyDiv w:val="1"/>
      <w:marLeft w:val="0"/>
      <w:marRight w:val="0"/>
      <w:marTop w:val="0"/>
      <w:marBottom w:val="0"/>
      <w:divBdr>
        <w:top w:val="none" w:sz="0" w:space="0" w:color="auto"/>
        <w:left w:val="none" w:sz="0" w:space="0" w:color="auto"/>
        <w:bottom w:val="none" w:sz="0" w:space="0" w:color="auto"/>
        <w:right w:val="none" w:sz="0" w:space="0" w:color="auto"/>
      </w:divBdr>
    </w:div>
    <w:div w:id="75826206">
      <w:bodyDiv w:val="1"/>
      <w:marLeft w:val="0"/>
      <w:marRight w:val="0"/>
      <w:marTop w:val="0"/>
      <w:marBottom w:val="0"/>
      <w:divBdr>
        <w:top w:val="none" w:sz="0" w:space="0" w:color="auto"/>
        <w:left w:val="none" w:sz="0" w:space="0" w:color="auto"/>
        <w:bottom w:val="none" w:sz="0" w:space="0" w:color="auto"/>
        <w:right w:val="none" w:sz="0" w:space="0" w:color="auto"/>
      </w:divBdr>
    </w:div>
    <w:div w:id="80613029">
      <w:bodyDiv w:val="1"/>
      <w:marLeft w:val="0"/>
      <w:marRight w:val="0"/>
      <w:marTop w:val="0"/>
      <w:marBottom w:val="0"/>
      <w:divBdr>
        <w:top w:val="none" w:sz="0" w:space="0" w:color="auto"/>
        <w:left w:val="none" w:sz="0" w:space="0" w:color="auto"/>
        <w:bottom w:val="none" w:sz="0" w:space="0" w:color="auto"/>
        <w:right w:val="none" w:sz="0" w:space="0" w:color="auto"/>
      </w:divBdr>
    </w:div>
    <w:div w:id="80764002">
      <w:bodyDiv w:val="1"/>
      <w:marLeft w:val="0"/>
      <w:marRight w:val="0"/>
      <w:marTop w:val="0"/>
      <w:marBottom w:val="0"/>
      <w:divBdr>
        <w:top w:val="none" w:sz="0" w:space="0" w:color="auto"/>
        <w:left w:val="none" w:sz="0" w:space="0" w:color="auto"/>
        <w:bottom w:val="none" w:sz="0" w:space="0" w:color="auto"/>
        <w:right w:val="none" w:sz="0" w:space="0" w:color="auto"/>
      </w:divBdr>
    </w:div>
    <w:div w:id="83038791">
      <w:bodyDiv w:val="1"/>
      <w:marLeft w:val="0"/>
      <w:marRight w:val="0"/>
      <w:marTop w:val="0"/>
      <w:marBottom w:val="0"/>
      <w:divBdr>
        <w:top w:val="none" w:sz="0" w:space="0" w:color="auto"/>
        <w:left w:val="none" w:sz="0" w:space="0" w:color="auto"/>
        <w:bottom w:val="none" w:sz="0" w:space="0" w:color="auto"/>
        <w:right w:val="none" w:sz="0" w:space="0" w:color="auto"/>
      </w:divBdr>
    </w:div>
    <w:div w:id="83109859">
      <w:bodyDiv w:val="1"/>
      <w:marLeft w:val="0"/>
      <w:marRight w:val="0"/>
      <w:marTop w:val="0"/>
      <w:marBottom w:val="0"/>
      <w:divBdr>
        <w:top w:val="none" w:sz="0" w:space="0" w:color="auto"/>
        <w:left w:val="none" w:sz="0" w:space="0" w:color="auto"/>
        <w:bottom w:val="none" w:sz="0" w:space="0" w:color="auto"/>
        <w:right w:val="none" w:sz="0" w:space="0" w:color="auto"/>
      </w:divBdr>
    </w:div>
    <w:div w:id="84805734">
      <w:bodyDiv w:val="1"/>
      <w:marLeft w:val="0"/>
      <w:marRight w:val="0"/>
      <w:marTop w:val="0"/>
      <w:marBottom w:val="0"/>
      <w:divBdr>
        <w:top w:val="none" w:sz="0" w:space="0" w:color="auto"/>
        <w:left w:val="none" w:sz="0" w:space="0" w:color="auto"/>
        <w:bottom w:val="none" w:sz="0" w:space="0" w:color="auto"/>
        <w:right w:val="none" w:sz="0" w:space="0" w:color="auto"/>
      </w:divBdr>
    </w:div>
    <w:div w:id="85078531">
      <w:bodyDiv w:val="1"/>
      <w:marLeft w:val="0"/>
      <w:marRight w:val="0"/>
      <w:marTop w:val="0"/>
      <w:marBottom w:val="0"/>
      <w:divBdr>
        <w:top w:val="none" w:sz="0" w:space="0" w:color="auto"/>
        <w:left w:val="none" w:sz="0" w:space="0" w:color="auto"/>
        <w:bottom w:val="none" w:sz="0" w:space="0" w:color="auto"/>
        <w:right w:val="none" w:sz="0" w:space="0" w:color="auto"/>
      </w:divBdr>
    </w:div>
    <w:div w:id="89738070">
      <w:bodyDiv w:val="1"/>
      <w:marLeft w:val="0"/>
      <w:marRight w:val="0"/>
      <w:marTop w:val="0"/>
      <w:marBottom w:val="0"/>
      <w:divBdr>
        <w:top w:val="none" w:sz="0" w:space="0" w:color="auto"/>
        <w:left w:val="none" w:sz="0" w:space="0" w:color="auto"/>
        <w:bottom w:val="none" w:sz="0" w:space="0" w:color="auto"/>
        <w:right w:val="none" w:sz="0" w:space="0" w:color="auto"/>
      </w:divBdr>
    </w:div>
    <w:div w:id="93137283">
      <w:bodyDiv w:val="1"/>
      <w:marLeft w:val="0"/>
      <w:marRight w:val="0"/>
      <w:marTop w:val="0"/>
      <w:marBottom w:val="0"/>
      <w:divBdr>
        <w:top w:val="none" w:sz="0" w:space="0" w:color="auto"/>
        <w:left w:val="none" w:sz="0" w:space="0" w:color="auto"/>
        <w:bottom w:val="none" w:sz="0" w:space="0" w:color="auto"/>
        <w:right w:val="none" w:sz="0" w:space="0" w:color="auto"/>
      </w:divBdr>
    </w:div>
    <w:div w:id="99837030">
      <w:bodyDiv w:val="1"/>
      <w:marLeft w:val="0"/>
      <w:marRight w:val="0"/>
      <w:marTop w:val="0"/>
      <w:marBottom w:val="0"/>
      <w:divBdr>
        <w:top w:val="none" w:sz="0" w:space="0" w:color="auto"/>
        <w:left w:val="none" w:sz="0" w:space="0" w:color="auto"/>
        <w:bottom w:val="none" w:sz="0" w:space="0" w:color="auto"/>
        <w:right w:val="none" w:sz="0" w:space="0" w:color="auto"/>
      </w:divBdr>
    </w:div>
    <w:div w:id="103036857">
      <w:bodyDiv w:val="1"/>
      <w:marLeft w:val="0"/>
      <w:marRight w:val="0"/>
      <w:marTop w:val="0"/>
      <w:marBottom w:val="0"/>
      <w:divBdr>
        <w:top w:val="none" w:sz="0" w:space="0" w:color="auto"/>
        <w:left w:val="none" w:sz="0" w:space="0" w:color="auto"/>
        <w:bottom w:val="none" w:sz="0" w:space="0" w:color="auto"/>
        <w:right w:val="none" w:sz="0" w:space="0" w:color="auto"/>
      </w:divBdr>
    </w:div>
    <w:div w:id="108740889">
      <w:bodyDiv w:val="1"/>
      <w:marLeft w:val="0"/>
      <w:marRight w:val="0"/>
      <w:marTop w:val="0"/>
      <w:marBottom w:val="0"/>
      <w:divBdr>
        <w:top w:val="none" w:sz="0" w:space="0" w:color="auto"/>
        <w:left w:val="none" w:sz="0" w:space="0" w:color="auto"/>
        <w:bottom w:val="none" w:sz="0" w:space="0" w:color="auto"/>
        <w:right w:val="none" w:sz="0" w:space="0" w:color="auto"/>
      </w:divBdr>
    </w:div>
    <w:div w:id="111097675">
      <w:bodyDiv w:val="1"/>
      <w:marLeft w:val="0"/>
      <w:marRight w:val="0"/>
      <w:marTop w:val="0"/>
      <w:marBottom w:val="0"/>
      <w:divBdr>
        <w:top w:val="none" w:sz="0" w:space="0" w:color="auto"/>
        <w:left w:val="none" w:sz="0" w:space="0" w:color="auto"/>
        <w:bottom w:val="none" w:sz="0" w:space="0" w:color="auto"/>
        <w:right w:val="none" w:sz="0" w:space="0" w:color="auto"/>
      </w:divBdr>
    </w:div>
    <w:div w:id="128983478">
      <w:bodyDiv w:val="1"/>
      <w:marLeft w:val="0"/>
      <w:marRight w:val="0"/>
      <w:marTop w:val="0"/>
      <w:marBottom w:val="0"/>
      <w:divBdr>
        <w:top w:val="none" w:sz="0" w:space="0" w:color="auto"/>
        <w:left w:val="none" w:sz="0" w:space="0" w:color="auto"/>
        <w:bottom w:val="none" w:sz="0" w:space="0" w:color="auto"/>
        <w:right w:val="none" w:sz="0" w:space="0" w:color="auto"/>
      </w:divBdr>
    </w:div>
    <w:div w:id="133958747">
      <w:bodyDiv w:val="1"/>
      <w:marLeft w:val="0"/>
      <w:marRight w:val="0"/>
      <w:marTop w:val="0"/>
      <w:marBottom w:val="0"/>
      <w:divBdr>
        <w:top w:val="none" w:sz="0" w:space="0" w:color="auto"/>
        <w:left w:val="none" w:sz="0" w:space="0" w:color="auto"/>
        <w:bottom w:val="none" w:sz="0" w:space="0" w:color="auto"/>
        <w:right w:val="none" w:sz="0" w:space="0" w:color="auto"/>
      </w:divBdr>
    </w:div>
    <w:div w:id="135607946">
      <w:bodyDiv w:val="1"/>
      <w:marLeft w:val="0"/>
      <w:marRight w:val="0"/>
      <w:marTop w:val="0"/>
      <w:marBottom w:val="0"/>
      <w:divBdr>
        <w:top w:val="none" w:sz="0" w:space="0" w:color="auto"/>
        <w:left w:val="none" w:sz="0" w:space="0" w:color="auto"/>
        <w:bottom w:val="none" w:sz="0" w:space="0" w:color="auto"/>
        <w:right w:val="none" w:sz="0" w:space="0" w:color="auto"/>
      </w:divBdr>
    </w:div>
    <w:div w:id="140272022">
      <w:bodyDiv w:val="1"/>
      <w:marLeft w:val="0"/>
      <w:marRight w:val="0"/>
      <w:marTop w:val="0"/>
      <w:marBottom w:val="0"/>
      <w:divBdr>
        <w:top w:val="none" w:sz="0" w:space="0" w:color="auto"/>
        <w:left w:val="none" w:sz="0" w:space="0" w:color="auto"/>
        <w:bottom w:val="none" w:sz="0" w:space="0" w:color="auto"/>
        <w:right w:val="none" w:sz="0" w:space="0" w:color="auto"/>
      </w:divBdr>
    </w:div>
    <w:div w:id="157621528">
      <w:bodyDiv w:val="1"/>
      <w:marLeft w:val="0"/>
      <w:marRight w:val="0"/>
      <w:marTop w:val="0"/>
      <w:marBottom w:val="0"/>
      <w:divBdr>
        <w:top w:val="none" w:sz="0" w:space="0" w:color="auto"/>
        <w:left w:val="none" w:sz="0" w:space="0" w:color="auto"/>
        <w:bottom w:val="none" w:sz="0" w:space="0" w:color="auto"/>
        <w:right w:val="none" w:sz="0" w:space="0" w:color="auto"/>
      </w:divBdr>
    </w:div>
    <w:div w:id="159271561">
      <w:bodyDiv w:val="1"/>
      <w:marLeft w:val="0"/>
      <w:marRight w:val="0"/>
      <w:marTop w:val="0"/>
      <w:marBottom w:val="0"/>
      <w:divBdr>
        <w:top w:val="none" w:sz="0" w:space="0" w:color="auto"/>
        <w:left w:val="none" w:sz="0" w:space="0" w:color="auto"/>
        <w:bottom w:val="none" w:sz="0" w:space="0" w:color="auto"/>
        <w:right w:val="none" w:sz="0" w:space="0" w:color="auto"/>
      </w:divBdr>
    </w:div>
    <w:div w:id="162205158">
      <w:bodyDiv w:val="1"/>
      <w:marLeft w:val="0"/>
      <w:marRight w:val="0"/>
      <w:marTop w:val="0"/>
      <w:marBottom w:val="0"/>
      <w:divBdr>
        <w:top w:val="none" w:sz="0" w:space="0" w:color="auto"/>
        <w:left w:val="none" w:sz="0" w:space="0" w:color="auto"/>
        <w:bottom w:val="none" w:sz="0" w:space="0" w:color="auto"/>
        <w:right w:val="none" w:sz="0" w:space="0" w:color="auto"/>
      </w:divBdr>
    </w:div>
    <w:div w:id="163474453">
      <w:bodyDiv w:val="1"/>
      <w:marLeft w:val="0"/>
      <w:marRight w:val="0"/>
      <w:marTop w:val="0"/>
      <w:marBottom w:val="0"/>
      <w:divBdr>
        <w:top w:val="none" w:sz="0" w:space="0" w:color="auto"/>
        <w:left w:val="none" w:sz="0" w:space="0" w:color="auto"/>
        <w:bottom w:val="none" w:sz="0" w:space="0" w:color="auto"/>
        <w:right w:val="none" w:sz="0" w:space="0" w:color="auto"/>
      </w:divBdr>
    </w:div>
    <w:div w:id="164982401">
      <w:bodyDiv w:val="1"/>
      <w:marLeft w:val="0"/>
      <w:marRight w:val="0"/>
      <w:marTop w:val="0"/>
      <w:marBottom w:val="0"/>
      <w:divBdr>
        <w:top w:val="none" w:sz="0" w:space="0" w:color="auto"/>
        <w:left w:val="none" w:sz="0" w:space="0" w:color="auto"/>
        <w:bottom w:val="none" w:sz="0" w:space="0" w:color="auto"/>
        <w:right w:val="none" w:sz="0" w:space="0" w:color="auto"/>
      </w:divBdr>
    </w:div>
    <w:div w:id="185869909">
      <w:bodyDiv w:val="1"/>
      <w:marLeft w:val="0"/>
      <w:marRight w:val="0"/>
      <w:marTop w:val="0"/>
      <w:marBottom w:val="0"/>
      <w:divBdr>
        <w:top w:val="none" w:sz="0" w:space="0" w:color="auto"/>
        <w:left w:val="none" w:sz="0" w:space="0" w:color="auto"/>
        <w:bottom w:val="none" w:sz="0" w:space="0" w:color="auto"/>
        <w:right w:val="none" w:sz="0" w:space="0" w:color="auto"/>
      </w:divBdr>
    </w:div>
    <w:div w:id="186675645">
      <w:bodyDiv w:val="1"/>
      <w:marLeft w:val="0"/>
      <w:marRight w:val="0"/>
      <w:marTop w:val="0"/>
      <w:marBottom w:val="0"/>
      <w:divBdr>
        <w:top w:val="none" w:sz="0" w:space="0" w:color="auto"/>
        <w:left w:val="none" w:sz="0" w:space="0" w:color="auto"/>
        <w:bottom w:val="none" w:sz="0" w:space="0" w:color="auto"/>
        <w:right w:val="none" w:sz="0" w:space="0" w:color="auto"/>
      </w:divBdr>
    </w:div>
    <w:div w:id="189799158">
      <w:bodyDiv w:val="1"/>
      <w:marLeft w:val="0"/>
      <w:marRight w:val="0"/>
      <w:marTop w:val="0"/>
      <w:marBottom w:val="0"/>
      <w:divBdr>
        <w:top w:val="none" w:sz="0" w:space="0" w:color="auto"/>
        <w:left w:val="none" w:sz="0" w:space="0" w:color="auto"/>
        <w:bottom w:val="none" w:sz="0" w:space="0" w:color="auto"/>
        <w:right w:val="none" w:sz="0" w:space="0" w:color="auto"/>
      </w:divBdr>
    </w:div>
    <w:div w:id="194318813">
      <w:bodyDiv w:val="1"/>
      <w:marLeft w:val="0"/>
      <w:marRight w:val="0"/>
      <w:marTop w:val="0"/>
      <w:marBottom w:val="0"/>
      <w:divBdr>
        <w:top w:val="none" w:sz="0" w:space="0" w:color="auto"/>
        <w:left w:val="none" w:sz="0" w:space="0" w:color="auto"/>
        <w:bottom w:val="none" w:sz="0" w:space="0" w:color="auto"/>
        <w:right w:val="none" w:sz="0" w:space="0" w:color="auto"/>
      </w:divBdr>
    </w:div>
    <w:div w:id="197158071">
      <w:bodyDiv w:val="1"/>
      <w:marLeft w:val="0"/>
      <w:marRight w:val="0"/>
      <w:marTop w:val="0"/>
      <w:marBottom w:val="0"/>
      <w:divBdr>
        <w:top w:val="none" w:sz="0" w:space="0" w:color="auto"/>
        <w:left w:val="none" w:sz="0" w:space="0" w:color="auto"/>
        <w:bottom w:val="none" w:sz="0" w:space="0" w:color="auto"/>
        <w:right w:val="none" w:sz="0" w:space="0" w:color="auto"/>
      </w:divBdr>
    </w:div>
    <w:div w:id="203451211">
      <w:bodyDiv w:val="1"/>
      <w:marLeft w:val="0"/>
      <w:marRight w:val="0"/>
      <w:marTop w:val="0"/>
      <w:marBottom w:val="0"/>
      <w:divBdr>
        <w:top w:val="none" w:sz="0" w:space="0" w:color="auto"/>
        <w:left w:val="none" w:sz="0" w:space="0" w:color="auto"/>
        <w:bottom w:val="none" w:sz="0" w:space="0" w:color="auto"/>
        <w:right w:val="none" w:sz="0" w:space="0" w:color="auto"/>
      </w:divBdr>
    </w:div>
    <w:div w:id="205680221">
      <w:bodyDiv w:val="1"/>
      <w:marLeft w:val="0"/>
      <w:marRight w:val="0"/>
      <w:marTop w:val="0"/>
      <w:marBottom w:val="0"/>
      <w:divBdr>
        <w:top w:val="none" w:sz="0" w:space="0" w:color="auto"/>
        <w:left w:val="none" w:sz="0" w:space="0" w:color="auto"/>
        <w:bottom w:val="none" w:sz="0" w:space="0" w:color="auto"/>
        <w:right w:val="none" w:sz="0" w:space="0" w:color="auto"/>
      </w:divBdr>
    </w:div>
    <w:div w:id="208035829">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11504026">
      <w:bodyDiv w:val="1"/>
      <w:marLeft w:val="0"/>
      <w:marRight w:val="0"/>
      <w:marTop w:val="0"/>
      <w:marBottom w:val="0"/>
      <w:divBdr>
        <w:top w:val="none" w:sz="0" w:space="0" w:color="auto"/>
        <w:left w:val="none" w:sz="0" w:space="0" w:color="auto"/>
        <w:bottom w:val="none" w:sz="0" w:space="0" w:color="auto"/>
        <w:right w:val="none" w:sz="0" w:space="0" w:color="auto"/>
      </w:divBdr>
    </w:div>
    <w:div w:id="218588703">
      <w:bodyDiv w:val="1"/>
      <w:marLeft w:val="0"/>
      <w:marRight w:val="0"/>
      <w:marTop w:val="0"/>
      <w:marBottom w:val="0"/>
      <w:divBdr>
        <w:top w:val="none" w:sz="0" w:space="0" w:color="auto"/>
        <w:left w:val="none" w:sz="0" w:space="0" w:color="auto"/>
        <w:bottom w:val="none" w:sz="0" w:space="0" w:color="auto"/>
        <w:right w:val="none" w:sz="0" w:space="0" w:color="auto"/>
      </w:divBdr>
    </w:div>
    <w:div w:id="220751837">
      <w:bodyDiv w:val="1"/>
      <w:marLeft w:val="0"/>
      <w:marRight w:val="0"/>
      <w:marTop w:val="0"/>
      <w:marBottom w:val="0"/>
      <w:divBdr>
        <w:top w:val="none" w:sz="0" w:space="0" w:color="auto"/>
        <w:left w:val="none" w:sz="0" w:space="0" w:color="auto"/>
        <w:bottom w:val="none" w:sz="0" w:space="0" w:color="auto"/>
        <w:right w:val="none" w:sz="0" w:space="0" w:color="auto"/>
      </w:divBdr>
    </w:div>
    <w:div w:id="229854917">
      <w:bodyDiv w:val="1"/>
      <w:marLeft w:val="0"/>
      <w:marRight w:val="0"/>
      <w:marTop w:val="0"/>
      <w:marBottom w:val="0"/>
      <w:divBdr>
        <w:top w:val="none" w:sz="0" w:space="0" w:color="auto"/>
        <w:left w:val="none" w:sz="0" w:space="0" w:color="auto"/>
        <w:bottom w:val="none" w:sz="0" w:space="0" w:color="auto"/>
        <w:right w:val="none" w:sz="0" w:space="0" w:color="auto"/>
      </w:divBdr>
    </w:div>
    <w:div w:id="236668855">
      <w:bodyDiv w:val="1"/>
      <w:marLeft w:val="0"/>
      <w:marRight w:val="0"/>
      <w:marTop w:val="0"/>
      <w:marBottom w:val="0"/>
      <w:divBdr>
        <w:top w:val="none" w:sz="0" w:space="0" w:color="auto"/>
        <w:left w:val="none" w:sz="0" w:space="0" w:color="auto"/>
        <w:bottom w:val="none" w:sz="0" w:space="0" w:color="auto"/>
        <w:right w:val="none" w:sz="0" w:space="0" w:color="auto"/>
      </w:divBdr>
    </w:div>
    <w:div w:id="237058674">
      <w:bodyDiv w:val="1"/>
      <w:marLeft w:val="0"/>
      <w:marRight w:val="0"/>
      <w:marTop w:val="0"/>
      <w:marBottom w:val="0"/>
      <w:divBdr>
        <w:top w:val="none" w:sz="0" w:space="0" w:color="auto"/>
        <w:left w:val="none" w:sz="0" w:space="0" w:color="auto"/>
        <w:bottom w:val="none" w:sz="0" w:space="0" w:color="auto"/>
        <w:right w:val="none" w:sz="0" w:space="0" w:color="auto"/>
      </w:divBdr>
    </w:div>
    <w:div w:id="254440264">
      <w:bodyDiv w:val="1"/>
      <w:marLeft w:val="0"/>
      <w:marRight w:val="0"/>
      <w:marTop w:val="0"/>
      <w:marBottom w:val="0"/>
      <w:divBdr>
        <w:top w:val="none" w:sz="0" w:space="0" w:color="auto"/>
        <w:left w:val="none" w:sz="0" w:space="0" w:color="auto"/>
        <w:bottom w:val="none" w:sz="0" w:space="0" w:color="auto"/>
        <w:right w:val="none" w:sz="0" w:space="0" w:color="auto"/>
      </w:divBdr>
    </w:div>
    <w:div w:id="258831617">
      <w:bodyDiv w:val="1"/>
      <w:marLeft w:val="0"/>
      <w:marRight w:val="0"/>
      <w:marTop w:val="0"/>
      <w:marBottom w:val="0"/>
      <w:divBdr>
        <w:top w:val="none" w:sz="0" w:space="0" w:color="auto"/>
        <w:left w:val="none" w:sz="0" w:space="0" w:color="auto"/>
        <w:bottom w:val="none" w:sz="0" w:space="0" w:color="auto"/>
        <w:right w:val="none" w:sz="0" w:space="0" w:color="auto"/>
      </w:divBdr>
    </w:div>
    <w:div w:id="259216929">
      <w:bodyDiv w:val="1"/>
      <w:marLeft w:val="0"/>
      <w:marRight w:val="0"/>
      <w:marTop w:val="0"/>
      <w:marBottom w:val="0"/>
      <w:divBdr>
        <w:top w:val="none" w:sz="0" w:space="0" w:color="auto"/>
        <w:left w:val="none" w:sz="0" w:space="0" w:color="auto"/>
        <w:bottom w:val="none" w:sz="0" w:space="0" w:color="auto"/>
        <w:right w:val="none" w:sz="0" w:space="0" w:color="auto"/>
      </w:divBdr>
    </w:div>
    <w:div w:id="274751674">
      <w:bodyDiv w:val="1"/>
      <w:marLeft w:val="0"/>
      <w:marRight w:val="0"/>
      <w:marTop w:val="0"/>
      <w:marBottom w:val="0"/>
      <w:divBdr>
        <w:top w:val="none" w:sz="0" w:space="0" w:color="auto"/>
        <w:left w:val="none" w:sz="0" w:space="0" w:color="auto"/>
        <w:bottom w:val="none" w:sz="0" w:space="0" w:color="auto"/>
        <w:right w:val="none" w:sz="0" w:space="0" w:color="auto"/>
      </w:divBdr>
    </w:div>
    <w:div w:id="274945898">
      <w:bodyDiv w:val="1"/>
      <w:marLeft w:val="0"/>
      <w:marRight w:val="0"/>
      <w:marTop w:val="0"/>
      <w:marBottom w:val="0"/>
      <w:divBdr>
        <w:top w:val="none" w:sz="0" w:space="0" w:color="auto"/>
        <w:left w:val="none" w:sz="0" w:space="0" w:color="auto"/>
        <w:bottom w:val="none" w:sz="0" w:space="0" w:color="auto"/>
        <w:right w:val="none" w:sz="0" w:space="0" w:color="auto"/>
      </w:divBdr>
    </w:div>
    <w:div w:id="282225049">
      <w:bodyDiv w:val="1"/>
      <w:marLeft w:val="0"/>
      <w:marRight w:val="0"/>
      <w:marTop w:val="0"/>
      <w:marBottom w:val="0"/>
      <w:divBdr>
        <w:top w:val="none" w:sz="0" w:space="0" w:color="auto"/>
        <w:left w:val="none" w:sz="0" w:space="0" w:color="auto"/>
        <w:bottom w:val="none" w:sz="0" w:space="0" w:color="auto"/>
        <w:right w:val="none" w:sz="0" w:space="0" w:color="auto"/>
      </w:divBdr>
    </w:div>
    <w:div w:id="287856573">
      <w:bodyDiv w:val="1"/>
      <w:marLeft w:val="0"/>
      <w:marRight w:val="0"/>
      <w:marTop w:val="0"/>
      <w:marBottom w:val="0"/>
      <w:divBdr>
        <w:top w:val="none" w:sz="0" w:space="0" w:color="auto"/>
        <w:left w:val="none" w:sz="0" w:space="0" w:color="auto"/>
        <w:bottom w:val="none" w:sz="0" w:space="0" w:color="auto"/>
        <w:right w:val="none" w:sz="0" w:space="0" w:color="auto"/>
      </w:divBdr>
    </w:div>
    <w:div w:id="293104296">
      <w:bodyDiv w:val="1"/>
      <w:marLeft w:val="0"/>
      <w:marRight w:val="0"/>
      <w:marTop w:val="0"/>
      <w:marBottom w:val="0"/>
      <w:divBdr>
        <w:top w:val="none" w:sz="0" w:space="0" w:color="auto"/>
        <w:left w:val="none" w:sz="0" w:space="0" w:color="auto"/>
        <w:bottom w:val="none" w:sz="0" w:space="0" w:color="auto"/>
        <w:right w:val="none" w:sz="0" w:space="0" w:color="auto"/>
      </w:divBdr>
    </w:div>
    <w:div w:id="296497971">
      <w:bodyDiv w:val="1"/>
      <w:marLeft w:val="0"/>
      <w:marRight w:val="0"/>
      <w:marTop w:val="0"/>
      <w:marBottom w:val="0"/>
      <w:divBdr>
        <w:top w:val="none" w:sz="0" w:space="0" w:color="auto"/>
        <w:left w:val="none" w:sz="0" w:space="0" w:color="auto"/>
        <w:bottom w:val="none" w:sz="0" w:space="0" w:color="auto"/>
        <w:right w:val="none" w:sz="0" w:space="0" w:color="auto"/>
      </w:divBdr>
    </w:div>
    <w:div w:id="304895087">
      <w:bodyDiv w:val="1"/>
      <w:marLeft w:val="0"/>
      <w:marRight w:val="0"/>
      <w:marTop w:val="0"/>
      <w:marBottom w:val="0"/>
      <w:divBdr>
        <w:top w:val="none" w:sz="0" w:space="0" w:color="auto"/>
        <w:left w:val="none" w:sz="0" w:space="0" w:color="auto"/>
        <w:bottom w:val="none" w:sz="0" w:space="0" w:color="auto"/>
        <w:right w:val="none" w:sz="0" w:space="0" w:color="auto"/>
      </w:divBdr>
    </w:div>
    <w:div w:id="311298808">
      <w:bodyDiv w:val="1"/>
      <w:marLeft w:val="0"/>
      <w:marRight w:val="0"/>
      <w:marTop w:val="0"/>
      <w:marBottom w:val="0"/>
      <w:divBdr>
        <w:top w:val="none" w:sz="0" w:space="0" w:color="auto"/>
        <w:left w:val="none" w:sz="0" w:space="0" w:color="auto"/>
        <w:bottom w:val="none" w:sz="0" w:space="0" w:color="auto"/>
        <w:right w:val="none" w:sz="0" w:space="0" w:color="auto"/>
      </w:divBdr>
    </w:div>
    <w:div w:id="315307694">
      <w:bodyDiv w:val="1"/>
      <w:marLeft w:val="0"/>
      <w:marRight w:val="0"/>
      <w:marTop w:val="0"/>
      <w:marBottom w:val="0"/>
      <w:divBdr>
        <w:top w:val="none" w:sz="0" w:space="0" w:color="auto"/>
        <w:left w:val="none" w:sz="0" w:space="0" w:color="auto"/>
        <w:bottom w:val="none" w:sz="0" w:space="0" w:color="auto"/>
        <w:right w:val="none" w:sz="0" w:space="0" w:color="auto"/>
      </w:divBdr>
    </w:div>
    <w:div w:id="316619771">
      <w:bodyDiv w:val="1"/>
      <w:marLeft w:val="0"/>
      <w:marRight w:val="0"/>
      <w:marTop w:val="0"/>
      <w:marBottom w:val="0"/>
      <w:divBdr>
        <w:top w:val="none" w:sz="0" w:space="0" w:color="auto"/>
        <w:left w:val="none" w:sz="0" w:space="0" w:color="auto"/>
        <w:bottom w:val="none" w:sz="0" w:space="0" w:color="auto"/>
        <w:right w:val="none" w:sz="0" w:space="0" w:color="auto"/>
      </w:divBdr>
    </w:div>
    <w:div w:id="317226138">
      <w:bodyDiv w:val="1"/>
      <w:marLeft w:val="0"/>
      <w:marRight w:val="0"/>
      <w:marTop w:val="0"/>
      <w:marBottom w:val="0"/>
      <w:divBdr>
        <w:top w:val="none" w:sz="0" w:space="0" w:color="auto"/>
        <w:left w:val="none" w:sz="0" w:space="0" w:color="auto"/>
        <w:bottom w:val="none" w:sz="0" w:space="0" w:color="auto"/>
        <w:right w:val="none" w:sz="0" w:space="0" w:color="auto"/>
      </w:divBdr>
    </w:div>
    <w:div w:id="319039298">
      <w:bodyDiv w:val="1"/>
      <w:marLeft w:val="0"/>
      <w:marRight w:val="0"/>
      <w:marTop w:val="0"/>
      <w:marBottom w:val="0"/>
      <w:divBdr>
        <w:top w:val="none" w:sz="0" w:space="0" w:color="auto"/>
        <w:left w:val="none" w:sz="0" w:space="0" w:color="auto"/>
        <w:bottom w:val="none" w:sz="0" w:space="0" w:color="auto"/>
        <w:right w:val="none" w:sz="0" w:space="0" w:color="auto"/>
      </w:divBdr>
    </w:div>
    <w:div w:id="319233270">
      <w:bodyDiv w:val="1"/>
      <w:marLeft w:val="0"/>
      <w:marRight w:val="0"/>
      <w:marTop w:val="0"/>
      <w:marBottom w:val="0"/>
      <w:divBdr>
        <w:top w:val="none" w:sz="0" w:space="0" w:color="auto"/>
        <w:left w:val="none" w:sz="0" w:space="0" w:color="auto"/>
        <w:bottom w:val="none" w:sz="0" w:space="0" w:color="auto"/>
        <w:right w:val="none" w:sz="0" w:space="0" w:color="auto"/>
      </w:divBdr>
    </w:div>
    <w:div w:id="319433982">
      <w:bodyDiv w:val="1"/>
      <w:marLeft w:val="0"/>
      <w:marRight w:val="0"/>
      <w:marTop w:val="0"/>
      <w:marBottom w:val="0"/>
      <w:divBdr>
        <w:top w:val="none" w:sz="0" w:space="0" w:color="auto"/>
        <w:left w:val="none" w:sz="0" w:space="0" w:color="auto"/>
        <w:bottom w:val="none" w:sz="0" w:space="0" w:color="auto"/>
        <w:right w:val="none" w:sz="0" w:space="0" w:color="auto"/>
      </w:divBdr>
    </w:div>
    <w:div w:id="322125818">
      <w:bodyDiv w:val="1"/>
      <w:marLeft w:val="0"/>
      <w:marRight w:val="0"/>
      <w:marTop w:val="0"/>
      <w:marBottom w:val="0"/>
      <w:divBdr>
        <w:top w:val="none" w:sz="0" w:space="0" w:color="auto"/>
        <w:left w:val="none" w:sz="0" w:space="0" w:color="auto"/>
        <w:bottom w:val="none" w:sz="0" w:space="0" w:color="auto"/>
        <w:right w:val="none" w:sz="0" w:space="0" w:color="auto"/>
      </w:divBdr>
    </w:div>
    <w:div w:id="324745888">
      <w:bodyDiv w:val="1"/>
      <w:marLeft w:val="0"/>
      <w:marRight w:val="0"/>
      <w:marTop w:val="0"/>
      <w:marBottom w:val="0"/>
      <w:divBdr>
        <w:top w:val="none" w:sz="0" w:space="0" w:color="auto"/>
        <w:left w:val="none" w:sz="0" w:space="0" w:color="auto"/>
        <w:bottom w:val="none" w:sz="0" w:space="0" w:color="auto"/>
        <w:right w:val="none" w:sz="0" w:space="0" w:color="auto"/>
      </w:divBdr>
    </w:div>
    <w:div w:id="325597381">
      <w:bodyDiv w:val="1"/>
      <w:marLeft w:val="0"/>
      <w:marRight w:val="0"/>
      <w:marTop w:val="0"/>
      <w:marBottom w:val="0"/>
      <w:divBdr>
        <w:top w:val="none" w:sz="0" w:space="0" w:color="auto"/>
        <w:left w:val="none" w:sz="0" w:space="0" w:color="auto"/>
        <w:bottom w:val="none" w:sz="0" w:space="0" w:color="auto"/>
        <w:right w:val="none" w:sz="0" w:space="0" w:color="auto"/>
      </w:divBdr>
    </w:div>
    <w:div w:id="327363540">
      <w:bodyDiv w:val="1"/>
      <w:marLeft w:val="0"/>
      <w:marRight w:val="0"/>
      <w:marTop w:val="0"/>
      <w:marBottom w:val="0"/>
      <w:divBdr>
        <w:top w:val="none" w:sz="0" w:space="0" w:color="auto"/>
        <w:left w:val="none" w:sz="0" w:space="0" w:color="auto"/>
        <w:bottom w:val="none" w:sz="0" w:space="0" w:color="auto"/>
        <w:right w:val="none" w:sz="0" w:space="0" w:color="auto"/>
      </w:divBdr>
    </w:div>
    <w:div w:id="331953000">
      <w:bodyDiv w:val="1"/>
      <w:marLeft w:val="0"/>
      <w:marRight w:val="0"/>
      <w:marTop w:val="0"/>
      <w:marBottom w:val="0"/>
      <w:divBdr>
        <w:top w:val="none" w:sz="0" w:space="0" w:color="auto"/>
        <w:left w:val="none" w:sz="0" w:space="0" w:color="auto"/>
        <w:bottom w:val="none" w:sz="0" w:space="0" w:color="auto"/>
        <w:right w:val="none" w:sz="0" w:space="0" w:color="auto"/>
      </w:divBdr>
    </w:div>
    <w:div w:id="332226228">
      <w:bodyDiv w:val="1"/>
      <w:marLeft w:val="0"/>
      <w:marRight w:val="0"/>
      <w:marTop w:val="0"/>
      <w:marBottom w:val="0"/>
      <w:divBdr>
        <w:top w:val="none" w:sz="0" w:space="0" w:color="auto"/>
        <w:left w:val="none" w:sz="0" w:space="0" w:color="auto"/>
        <w:bottom w:val="none" w:sz="0" w:space="0" w:color="auto"/>
        <w:right w:val="none" w:sz="0" w:space="0" w:color="auto"/>
      </w:divBdr>
    </w:div>
    <w:div w:id="342316765">
      <w:bodyDiv w:val="1"/>
      <w:marLeft w:val="0"/>
      <w:marRight w:val="0"/>
      <w:marTop w:val="0"/>
      <w:marBottom w:val="0"/>
      <w:divBdr>
        <w:top w:val="none" w:sz="0" w:space="0" w:color="auto"/>
        <w:left w:val="none" w:sz="0" w:space="0" w:color="auto"/>
        <w:bottom w:val="none" w:sz="0" w:space="0" w:color="auto"/>
        <w:right w:val="none" w:sz="0" w:space="0" w:color="auto"/>
      </w:divBdr>
    </w:div>
    <w:div w:id="342703537">
      <w:bodyDiv w:val="1"/>
      <w:marLeft w:val="0"/>
      <w:marRight w:val="0"/>
      <w:marTop w:val="0"/>
      <w:marBottom w:val="0"/>
      <w:divBdr>
        <w:top w:val="none" w:sz="0" w:space="0" w:color="auto"/>
        <w:left w:val="none" w:sz="0" w:space="0" w:color="auto"/>
        <w:bottom w:val="none" w:sz="0" w:space="0" w:color="auto"/>
        <w:right w:val="none" w:sz="0" w:space="0" w:color="auto"/>
      </w:divBdr>
    </w:div>
    <w:div w:id="345983080">
      <w:bodyDiv w:val="1"/>
      <w:marLeft w:val="0"/>
      <w:marRight w:val="0"/>
      <w:marTop w:val="0"/>
      <w:marBottom w:val="0"/>
      <w:divBdr>
        <w:top w:val="none" w:sz="0" w:space="0" w:color="auto"/>
        <w:left w:val="none" w:sz="0" w:space="0" w:color="auto"/>
        <w:bottom w:val="none" w:sz="0" w:space="0" w:color="auto"/>
        <w:right w:val="none" w:sz="0" w:space="0" w:color="auto"/>
      </w:divBdr>
    </w:div>
    <w:div w:id="370425734">
      <w:bodyDiv w:val="1"/>
      <w:marLeft w:val="0"/>
      <w:marRight w:val="0"/>
      <w:marTop w:val="0"/>
      <w:marBottom w:val="0"/>
      <w:divBdr>
        <w:top w:val="none" w:sz="0" w:space="0" w:color="auto"/>
        <w:left w:val="none" w:sz="0" w:space="0" w:color="auto"/>
        <w:bottom w:val="none" w:sz="0" w:space="0" w:color="auto"/>
        <w:right w:val="none" w:sz="0" w:space="0" w:color="auto"/>
      </w:divBdr>
    </w:div>
    <w:div w:id="372967148">
      <w:bodyDiv w:val="1"/>
      <w:marLeft w:val="0"/>
      <w:marRight w:val="0"/>
      <w:marTop w:val="0"/>
      <w:marBottom w:val="0"/>
      <w:divBdr>
        <w:top w:val="none" w:sz="0" w:space="0" w:color="auto"/>
        <w:left w:val="none" w:sz="0" w:space="0" w:color="auto"/>
        <w:bottom w:val="none" w:sz="0" w:space="0" w:color="auto"/>
        <w:right w:val="none" w:sz="0" w:space="0" w:color="auto"/>
      </w:divBdr>
    </w:div>
    <w:div w:id="374544152">
      <w:bodyDiv w:val="1"/>
      <w:marLeft w:val="0"/>
      <w:marRight w:val="0"/>
      <w:marTop w:val="0"/>
      <w:marBottom w:val="0"/>
      <w:divBdr>
        <w:top w:val="none" w:sz="0" w:space="0" w:color="auto"/>
        <w:left w:val="none" w:sz="0" w:space="0" w:color="auto"/>
        <w:bottom w:val="none" w:sz="0" w:space="0" w:color="auto"/>
        <w:right w:val="none" w:sz="0" w:space="0" w:color="auto"/>
      </w:divBdr>
    </w:div>
    <w:div w:id="381948336">
      <w:bodyDiv w:val="1"/>
      <w:marLeft w:val="0"/>
      <w:marRight w:val="0"/>
      <w:marTop w:val="0"/>
      <w:marBottom w:val="0"/>
      <w:divBdr>
        <w:top w:val="none" w:sz="0" w:space="0" w:color="auto"/>
        <w:left w:val="none" w:sz="0" w:space="0" w:color="auto"/>
        <w:bottom w:val="none" w:sz="0" w:space="0" w:color="auto"/>
        <w:right w:val="none" w:sz="0" w:space="0" w:color="auto"/>
      </w:divBdr>
    </w:div>
    <w:div w:id="384648767">
      <w:bodyDiv w:val="1"/>
      <w:marLeft w:val="0"/>
      <w:marRight w:val="0"/>
      <w:marTop w:val="0"/>
      <w:marBottom w:val="0"/>
      <w:divBdr>
        <w:top w:val="none" w:sz="0" w:space="0" w:color="auto"/>
        <w:left w:val="none" w:sz="0" w:space="0" w:color="auto"/>
        <w:bottom w:val="none" w:sz="0" w:space="0" w:color="auto"/>
        <w:right w:val="none" w:sz="0" w:space="0" w:color="auto"/>
      </w:divBdr>
    </w:div>
    <w:div w:id="384648772">
      <w:bodyDiv w:val="1"/>
      <w:marLeft w:val="0"/>
      <w:marRight w:val="0"/>
      <w:marTop w:val="0"/>
      <w:marBottom w:val="0"/>
      <w:divBdr>
        <w:top w:val="none" w:sz="0" w:space="0" w:color="auto"/>
        <w:left w:val="none" w:sz="0" w:space="0" w:color="auto"/>
        <w:bottom w:val="none" w:sz="0" w:space="0" w:color="auto"/>
        <w:right w:val="none" w:sz="0" w:space="0" w:color="auto"/>
      </w:divBdr>
    </w:div>
    <w:div w:id="414210589">
      <w:bodyDiv w:val="1"/>
      <w:marLeft w:val="0"/>
      <w:marRight w:val="0"/>
      <w:marTop w:val="0"/>
      <w:marBottom w:val="0"/>
      <w:divBdr>
        <w:top w:val="none" w:sz="0" w:space="0" w:color="auto"/>
        <w:left w:val="none" w:sz="0" w:space="0" w:color="auto"/>
        <w:bottom w:val="none" w:sz="0" w:space="0" w:color="auto"/>
        <w:right w:val="none" w:sz="0" w:space="0" w:color="auto"/>
      </w:divBdr>
    </w:div>
    <w:div w:id="420487353">
      <w:bodyDiv w:val="1"/>
      <w:marLeft w:val="0"/>
      <w:marRight w:val="0"/>
      <w:marTop w:val="0"/>
      <w:marBottom w:val="0"/>
      <w:divBdr>
        <w:top w:val="none" w:sz="0" w:space="0" w:color="auto"/>
        <w:left w:val="none" w:sz="0" w:space="0" w:color="auto"/>
        <w:bottom w:val="none" w:sz="0" w:space="0" w:color="auto"/>
        <w:right w:val="none" w:sz="0" w:space="0" w:color="auto"/>
      </w:divBdr>
    </w:div>
    <w:div w:id="421681203">
      <w:bodyDiv w:val="1"/>
      <w:marLeft w:val="0"/>
      <w:marRight w:val="0"/>
      <w:marTop w:val="0"/>
      <w:marBottom w:val="0"/>
      <w:divBdr>
        <w:top w:val="none" w:sz="0" w:space="0" w:color="auto"/>
        <w:left w:val="none" w:sz="0" w:space="0" w:color="auto"/>
        <w:bottom w:val="none" w:sz="0" w:space="0" w:color="auto"/>
        <w:right w:val="none" w:sz="0" w:space="0" w:color="auto"/>
      </w:divBdr>
    </w:div>
    <w:div w:id="424961518">
      <w:bodyDiv w:val="1"/>
      <w:marLeft w:val="0"/>
      <w:marRight w:val="0"/>
      <w:marTop w:val="0"/>
      <w:marBottom w:val="0"/>
      <w:divBdr>
        <w:top w:val="none" w:sz="0" w:space="0" w:color="auto"/>
        <w:left w:val="none" w:sz="0" w:space="0" w:color="auto"/>
        <w:bottom w:val="none" w:sz="0" w:space="0" w:color="auto"/>
        <w:right w:val="none" w:sz="0" w:space="0" w:color="auto"/>
      </w:divBdr>
    </w:div>
    <w:div w:id="425618108">
      <w:bodyDiv w:val="1"/>
      <w:marLeft w:val="0"/>
      <w:marRight w:val="0"/>
      <w:marTop w:val="0"/>
      <w:marBottom w:val="0"/>
      <w:divBdr>
        <w:top w:val="none" w:sz="0" w:space="0" w:color="auto"/>
        <w:left w:val="none" w:sz="0" w:space="0" w:color="auto"/>
        <w:bottom w:val="none" w:sz="0" w:space="0" w:color="auto"/>
        <w:right w:val="none" w:sz="0" w:space="0" w:color="auto"/>
      </w:divBdr>
    </w:div>
    <w:div w:id="432476026">
      <w:bodyDiv w:val="1"/>
      <w:marLeft w:val="0"/>
      <w:marRight w:val="0"/>
      <w:marTop w:val="0"/>
      <w:marBottom w:val="0"/>
      <w:divBdr>
        <w:top w:val="none" w:sz="0" w:space="0" w:color="auto"/>
        <w:left w:val="none" w:sz="0" w:space="0" w:color="auto"/>
        <w:bottom w:val="none" w:sz="0" w:space="0" w:color="auto"/>
        <w:right w:val="none" w:sz="0" w:space="0" w:color="auto"/>
      </w:divBdr>
    </w:div>
    <w:div w:id="432945603">
      <w:bodyDiv w:val="1"/>
      <w:marLeft w:val="0"/>
      <w:marRight w:val="0"/>
      <w:marTop w:val="0"/>
      <w:marBottom w:val="0"/>
      <w:divBdr>
        <w:top w:val="none" w:sz="0" w:space="0" w:color="auto"/>
        <w:left w:val="none" w:sz="0" w:space="0" w:color="auto"/>
        <w:bottom w:val="none" w:sz="0" w:space="0" w:color="auto"/>
        <w:right w:val="none" w:sz="0" w:space="0" w:color="auto"/>
      </w:divBdr>
    </w:div>
    <w:div w:id="434253326">
      <w:bodyDiv w:val="1"/>
      <w:marLeft w:val="0"/>
      <w:marRight w:val="0"/>
      <w:marTop w:val="0"/>
      <w:marBottom w:val="0"/>
      <w:divBdr>
        <w:top w:val="none" w:sz="0" w:space="0" w:color="auto"/>
        <w:left w:val="none" w:sz="0" w:space="0" w:color="auto"/>
        <w:bottom w:val="none" w:sz="0" w:space="0" w:color="auto"/>
        <w:right w:val="none" w:sz="0" w:space="0" w:color="auto"/>
      </w:divBdr>
    </w:div>
    <w:div w:id="434861441">
      <w:bodyDiv w:val="1"/>
      <w:marLeft w:val="0"/>
      <w:marRight w:val="0"/>
      <w:marTop w:val="0"/>
      <w:marBottom w:val="0"/>
      <w:divBdr>
        <w:top w:val="none" w:sz="0" w:space="0" w:color="auto"/>
        <w:left w:val="none" w:sz="0" w:space="0" w:color="auto"/>
        <w:bottom w:val="none" w:sz="0" w:space="0" w:color="auto"/>
        <w:right w:val="none" w:sz="0" w:space="0" w:color="auto"/>
      </w:divBdr>
    </w:div>
    <w:div w:id="452405375">
      <w:bodyDiv w:val="1"/>
      <w:marLeft w:val="0"/>
      <w:marRight w:val="0"/>
      <w:marTop w:val="0"/>
      <w:marBottom w:val="0"/>
      <w:divBdr>
        <w:top w:val="none" w:sz="0" w:space="0" w:color="auto"/>
        <w:left w:val="none" w:sz="0" w:space="0" w:color="auto"/>
        <w:bottom w:val="none" w:sz="0" w:space="0" w:color="auto"/>
        <w:right w:val="none" w:sz="0" w:space="0" w:color="auto"/>
      </w:divBdr>
    </w:div>
    <w:div w:id="456993254">
      <w:bodyDiv w:val="1"/>
      <w:marLeft w:val="0"/>
      <w:marRight w:val="0"/>
      <w:marTop w:val="0"/>
      <w:marBottom w:val="0"/>
      <w:divBdr>
        <w:top w:val="none" w:sz="0" w:space="0" w:color="auto"/>
        <w:left w:val="none" w:sz="0" w:space="0" w:color="auto"/>
        <w:bottom w:val="none" w:sz="0" w:space="0" w:color="auto"/>
        <w:right w:val="none" w:sz="0" w:space="0" w:color="auto"/>
      </w:divBdr>
    </w:div>
    <w:div w:id="473447157">
      <w:bodyDiv w:val="1"/>
      <w:marLeft w:val="0"/>
      <w:marRight w:val="0"/>
      <w:marTop w:val="0"/>
      <w:marBottom w:val="0"/>
      <w:divBdr>
        <w:top w:val="none" w:sz="0" w:space="0" w:color="auto"/>
        <w:left w:val="none" w:sz="0" w:space="0" w:color="auto"/>
        <w:bottom w:val="none" w:sz="0" w:space="0" w:color="auto"/>
        <w:right w:val="none" w:sz="0" w:space="0" w:color="auto"/>
      </w:divBdr>
    </w:div>
    <w:div w:id="473572073">
      <w:bodyDiv w:val="1"/>
      <w:marLeft w:val="0"/>
      <w:marRight w:val="0"/>
      <w:marTop w:val="0"/>
      <w:marBottom w:val="0"/>
      <w:divBdr>
        <w:top w:val="none" w:sz="0" w:space="0" w:color="auto"/>
        <w:left w:val="none" w:sz="0" w:space="0" w:color="auto"/>
        <w:bottom w:val="none" w:sz="0" w:space="0" w:color="auto"/>
        <w:right w:val="none" w:sz="0" w:space="0" w:color="auto"/>
      </w:divBdr>
    </w:div>
    <w:div w:id="476533438">
      <w:bodyDiv w:val="1"/>
      <w:marLeft w:val="0"/>
      <w:marRight w:val="0"/>
      <w:marTop w:val="0"/>
      <w:marBottom w:val="0"/>
      <w:divBdr>
        <w:top w:val="none" w:sz="0" w:space="0" w:color="auto"/>
        <w:left w:val="none" w:sz="0" w:space="0" w:color="auto"/>
        <w:bottom w:val="none" w:sz="0" w:space="0" w:color="auto"/>
        <w:right w:val="none" w:sz="0" w:space="0" w:color="auto"/>
      </w:divBdr>
    </w:div>
    <w:div w:id="480661841">
      <w:bodyDiv w:val="1"/>
      <w:marLeft w:val="0"/>
      <w:marRight w:val="0"/>
      <w:marTop w:val="0"/>
      <w:marBottom w:val="0"/>
      <w:divBdr>
        <w:top w:val="none" w:sz="0" w:space="0" w:color="auto"/>
        <w:left w:val="none" w:sz="0" w:space="0" w:color="auto"/>
        <w:bottom w:val="none" w:sz="0" w:space="0" w:color="auto"/>
        <w:right w:val="none" w:sz="0" w:space="0" w:color="auto"/>
      </w:divBdr>
    </w:div>
    <w:div w:id="480855416">
      <w:bodyDiv w:val="1"/>
      <w:marLeft w:val="0"/>
      <w:marRight w:val="0"/>
      <w:marTop w:val="0"/>
      <w:marBottom w:val="0"/>
      <w:divBdr>
        <w:top w:val="none" w:sz="0" w:space="0" w:color="auto"/>
        <w:left w:val="none" w:sz="0" w:space="0" w:color="auto"/>
        <w:bottom w:val="none" w:sz="0" w:space="0" w:color="auto"/>
        <w:right w:val="none" w:sz="0" w:space="0" w:color="auto"/>
      </w:divBdr>
    </w:div>
    <w:div w:id="481386015">
      <w:bodyDiv w:val="1"/>
      <w:marLeft w:val="0"/>
      <w:marRight w:val="0"/>
      <w:marTop w:val="0"/>
      <w:marBottom w:val="0"/>
      <w:divBdr>
        <w:top w:val="none" w:sz="0" w:space="0" w:color="auto"/>
        <w:left w:val="none" w:sz="0" w:space="0" w:color="auto"/>
        <w:bottom w:val="none" w:sz="0" w:space="0" w:color="auto"/>
        <w:right w:val="none" w:sz="0" w:space="0" w:color="auto"/>
      </w:divBdr>
    </w:div>
    <w:div w:id="482936709">
      <w:bodyDiv w:val="1"/>
      <w:marLeft w:val="0"/>
      <w:marRight w:val="0"/>
      <w:marTop w:val="0"/>
      <w:marBottom w:val="0"/>
      <w:divBdr>
        <w:top w:val="none" w:sz="0" w:space="0" w:color="auto"/>
        <w:left w:val="none" w:sz="0" w:space="0" w:color="auto"/>
        <w:bottom w:val="none" w:sz="0" w:space="0" w:color="auto"/>
        <w:right w:val="none" w:sz="0" w:space="0" w:color="auto"/>
      </w:divBdr>
    </w:div>
    <w:div w:id="487674141">
      <w:bodyDiv w:val="1"/>
      <w:marLeft w:val="0"/>
      <w:marRight w:val="0"/>
      <w:marTop w:val="0"/>
      <w:marBottom w:val="0"/>
      <w:divBdr>
        <w:top w:val="none" w:sz="0" w:space="0" w:color="auto"/>
        <w:left w:val="none" w:sz="0" w:space="0" w:color="auto"/>
        <w:bottom w:val="none" w:sz="0" w:space="0" w:color="auto"/>
        <w:right w:val="none" w:sz="0" w:space="0" w:color="auto"/>
      </w:divBdr>
    </w:div>
    <w:div w:id="490367842">
      <w:bodyDiv w:val="1"/>
      <w:marLeft w:val="0"/>
      <w:marRight w:val="0"/>
      <w:marTop w:val="0"/>
      <w:marBottom w:val="0"/>
      <w:divBdr>
        <w:top w:val="none" w:sz="0" w:space="0" w:color="auto"/>
        <w:left w:val="none" w:sz="0" w:space="0" w:color="auto"/>
        <w:bottom w:val="none" w:sz="0" w:space="0" w:color="auto"/>
        <w:right w:val="none" w:sz="0" w:space="0" w:color="auto"/>
      </w:divBdr>
    </w:div>
    <w:div w:id="490485863">
      <w:bodyDiv w:val="1"/>
      <w:marLeft w:val="0"/>
      <w:marRight w:val="0"/>
      <w:marTop w:val="0"/>
      <w:marBottom w:val="0"/>
      <w:divBdr>
        <w:top w:val="none" w:sz="0" w:space="0" w:color="auto"/>
        <w:left w:val="none" w:sz="0" w:space="0" w:color="auto"/>
        <w:bottom w:val="none" w:sz="0" w:space="0" w:color="auto"/>
        <w:right w:val="none" w:sz="0" w:space="0" w:color="auto"/>
      </w:divBdr>
    </w:div>
    <w:div w:id="498161895">
      <w:bodyDiv w:val="1"/>
      <w:marLeft w:val="0"/>
      <w:marRight w:val="0"/>
      <w:marTop w:val="0"/>
      <w:marBottom w:val="0"/>
      <w:divBdr>
        <w:top w:val="none" w:sz="0" w:space="0" w:color="auto"/>
        <w:left w:val="none" w:sz="0" w:space="0" w:color="auto"/>
        <w:bottom w:val="none" w:sz="0" w:space="0" w:color="auto"/>
        <w:right w:val="none" w:sz="0" w:space="0" w:color="auto"/>
      </w:divBdr>
    </w:div>
    <w:div w:id="498695076">
      <w:bodyDiv w:val="1"/>
      <w:marLeft w:val="0"/>
      <w:marRight w:val="0"/>
      <w:marTop w:val="0"/>
      <w:marBottom w:val="0"/>
      <w:divBdr>
        <w:top w:val="none" w:sz="0" w:space="0" w:color="auto"/>
        <w:left w:val="none" w:sz="0" w:space="0" w:color="auto"/>
        <w:bottom w:val="none" w:sz="0" w:space="0" w:color="auto"/>
        <w:right w:val="none" w:sz="0" w:space="0" w:color="auto"/>
      </w:divBdr>
    </w:div>
    <w:div w:id="498737285">
      <w:bodyDiv w:val="1"/>
      <w:marLeft w:val="0"/>
      <w:marRight w:val="0"/>
      <w:marTop w:val="0"/>
      <w:marBottom w:val="0"/>
      <w:divBdr>
        <w:top w:val="none" w:sz="0" w:space="0" w:color="auto"/>
        <w:left w:val="none" w:sz="0" w:space="0" w:color="auto"/>
        <w:bottom w:val="none" w:sz="0" w:space="0" w:color="auto"/>
        <w:right w:val="none" w:sz="0" w:space="0" w:color="auto"/>
      </w:divBdr>
    </w:div>
    <w:div w:id="502548742">
      <w:bodyDiv w:val="1"/>
      <w:marLeft w:val="0"/>
      <w:marRight w:val="0"/>
      <w:marTop w:val="0"/>
      <w:marBottom w:val="0"/>
      <w:divBdr>
        <w:top w:val="none" w:sz="0" w:space="0" w:color="auto"/>
        <w:left w:val="none" w:sz="0" w:space="0" w:color="auto"/>
        <w:bottom w:val="none" w:sz="0" w:space="0" w:color="auto"/>
        <w:right w:val="none" w:sz="0" w:space="0" w:color="auto"/>
      </w:divBdr>
    </w:div>
    <w:div w:id="504445438">
      <w:bodyDiv w:val="1"/>
      <w:marLeft w:val="0"/>
      <w:marRight w:val="0"/>
      <w:marTop w:val="0"/>
      <w:marBottom w:val="0"/>
      <w:divBdr>
        <w:top w:val="none" w:sz="0" w:space="0" w:color="auto"/>
        <w:left w:val="none" w:sz="0" w:space="0" w:color="auto"/>
        <w:bottom w:val="none" w:sz="0" w:space="0" w:color="auto"/>
        <w:right w:val="none" w:sz="0" w:space="0" w:color="auto"/>
      </w:divBdr>
    </w:div>
    <w:div w:id="507524042">
      <w:bodyDiv w:val="1"/>
      <w:marLeft w:val="0"/>
      <w:marRight w:val="0"/>
      <w:marTop w:val="0"/>
      <w:marBottom w:val="0"/>
      <w:divBdr>
        <w:top w:val="none" w:sz="0" w:space="0" w:color="auto"/>
        <w:left w:val="none" w:sz="0" w:space="0" w:color="auto"/>
        <w:bottom w:val="none" w:sz="0" w:space="0" w:color="auto"/>
        <w:right w:val="none" w:sz="0" w:space="0" w:color="auto"/>
      </w:divBdr>
    </w:div>
    <w:div w:id="508788469">
      <w:bodyDiv w:val="1"/>
      <w:marLeft w:val="0"/>
      <w:marRight w:val="0"/>
      <w:marTop w:val="0"/>
      <w:marBottom w:val="0"/>
      <w:divBdr>
        <w:top w:val="none" w:sz="0" w:space="0" w:color="auto"/>
        <w:left w:val="none" w:sz="0" w:space="0" w:color="auto"/>
        <w:bottom w:val="none" w:sz="0" w:space="0" w:color="auto"/>
        <w:right w:val="none" w:sz="0" w:space="0" w:color="auto"/>
      </w:divBdr>
    </w:div>
    <w:div w:id="513418707">
      <w:bodyDiv w:val="1"/>
      <w:marLeft w:val="0"/>
      <w:marRight w:val="0"/>
      <w:marTop w:val="0"/>
      <w:marBottom w:val="0"/>
      <w:divBdr>
        <w:top w:val="none" w:sz="0" w:space="0" w:color="auto"/>
        <w:left w:val="none" w:sz="0" w:space="0" w:color="auto"/>
        <w:bottom w:val="none" w:sz="0" w:space="0" w:color="auto"/>
        <w:right w:val="none" w:sz="0" w:space="0" w:color="auto"/>
      </w:divBdr>
    </w:div>
    <w:div w:id="514392341">
      <w:bodyDiv w:val="1"/>
      <w:marLeft w:val="0"/>
      <w:marRight w:val="0"/>
      <w:marTop w:val="0"/>
      <w:marBottom w:val="0"/>
      <w:divBdr>
        <w:top w:val="none" w:sz="0" w:space="0" w:color="auto"/>
        <w:left w:val="none" w:sz="0" w:space="0" w:color="auto"/>
        <w:bottom w:val="none" w:sz="0" w:space="0" w:color="auto"/>
        <w:right w:val="none" w:sz="0" w:space="0" w:color="auto"/>
      </w:divBdr>
    </w:div>
    <w:div w:id="515272763">
      <w:bodyDiv w:val="1"/>
      <w:marLeft w:val="0"/>
      <w:marRight w:val="0"/>
      <w:marTop w:val="0"/>
      <w:marBottom w:val="0"/>
      <w:divBdr>
        <w:top w:val="none" w:sz="0" w:space="0" w:color="auto"/>
        <w:left w:val="none" w:sz="0" w:space="0" w:color="auto"/>
        <w:bottom w:val="none" w:sz="0" w:space="0" w:color="auto"/>
        <w:right w:val="none" w:sz="0" w:space="0" w:color="auto"/>
      </w:divBdr>
    </w:div>
    <w:div w:id="517044538">
      <w:bodyDiv w:val="1"/>
      <w:marLeft w:val="0"/>
      <w:marRight w:val="0"/>
      <w:marTop w:val="0"/>
      <w:marBottom w:val="0"/>
      <w:divBdr>
        <w:top w:val="none" w:sz="0" w:space="0" w:color="auto"/>
        <w:left w:val="none" w:sz="0" w:space="0" w:color="auto"/>
        <w:bottom w:val="none" w:sz="0" w:space="0" w:color="auto"/>
        <w:right w:val="none" w:sz="0" w:space="0" w:color="auto"/>
      </w:divBdr>
    </w:div>
    <w:div w:id="518784043">
      <w:bodyDiv w:val="1"/>
      <w:marLeft w:val="0"/>
      <w:marRight w:val="0"/>
      <w:marTop w:val="0"/>
      <w:marBottom w:val="0"/>
      <w:divBdr>
        <w:top w:val="none" w:sz="0" w:space="0" w:color="auto"/>
        <w:left w:val="none" w:sz="0" w:space="0" w:color="auto"/>
        <w:bottom w:val="none" w:sz="0" w:space="0" w:color="auto"/>
        <w:right w:val="none" w:sz="0" w:space="0" w:color="auto"/>
      </w:divBdr>
    </w:div>
    <w:div w:id="520240284">
      <w:bodyDiv w:val="1"/>
      <w:marLeft w:val="0"/>
      <w:marRight w:val="0"/>
      <w:marTop w:val="0"/>
      <w:marBottom w:val="0"/>
      <w:divBdr>
        <w:top w:val="none" w:sz="0" w:space="0" w:color="auto"/>
        <w:left w:val="none" w:sz="0" w:space="0" w:color="auto"/>
        <w:bottom w:val="none" w:sz="0" w:space="0" w:color="auto"/>
        <w:right w:val="none" w:sz="0" w:space="0" w:color="auto"/>
      </w:divBdr>
    </w:div>
    <w:div w:id="528685650">
      <w:bodyDiv w:val="1"/>
      <w:marLeft w:val="0"/>
      <w:marRight w:val="0"/>
      <w:marTop w:val="0"/>
      <w:marBottom w:val="0"/>
      <w:divBdr>
        <w:top w:val="none" w:sz="0" w:space="0" w:color="auto"/>
        <w:left w:val="none" w:sz="0" w:space="0" w:color="auto"/>
        <w:bottom w:val="none" w:sz="0" w:space="0" w:color="auto"/>
        <w:right w:val="none" w:sz="0" w:space="0" w:color="auto"/>
      </w:divBdr>
    </w:div>
    <w:div w:id="531651589">
      <w:bodyDiv w:val="1"/>
      <w:marLeft w:val="0"/>
      <w:marRight w:val="0"/>
      <w:marTop w:val="0"/>
      <w:marBottom w:val="0"/>
      <w:divBdr>
        <w:top w:val="none" w:sz="0" w:space="0" w:color="auto"/>
        <w:left w:val="none" w:sz="0" w:space="0" w:color="auto"/>
        <w:bottom w:val="none" w:sz="0" w:space="0" w:color="auto"/>
        <w:right w:val="none" w:sz="0" w:space="0" w:color="auto"/>
      </w:divBdr>
    </w:div>
    <w:div w:id="533350111">
      <w:bodyDiv w:val="1"/>
      <w:marLeft w:val="0"/>
      <w:marRight w:val="0"/>
      <w:marTop w:val="0"/>
      <w:marBottom w:val="0"/>
      <w:divBdr>
        <w:top w:val="none" w:sz="0" w:space="0" w:color="auto"/>
        <w:left w:val="none" w:sz="0" w:space="0" w:color="auto"/>
        <w:bottom w:val="none" w:sz="0" w:space="0" w:color="auto"/>
        <w:right w:val="none" w:sz="0" w:space="0" w:color="auto"/>
      </w:divBdr>
    </w:div>
    <w:div w:id="537161074">
      <w:bodyDiv w:val="1"/>
      <w:marLeft w:val="0"/>
      <w:marRight w:val="0"/>
      <w:marTop w:val="0"/>
      <w:marBottom w:val="0"/>
      <w:divBdr>
        <w:top w:val="none" w:sz="0" w:space="0" w:color="auto"/>
        <w:left w:val="none" w:sz="0" w:space="0" w:color="auto"/>
        <w:bottom w:val="none" w:sz="0" w:space="0" w:color="auto"/>
        <w:right w:val="none" w:sz="0" w:space="0" w:color="auto"/>
      </w:divBdr>
    </w:div>
    <w:div w:id="540437243">
      <w:bodyDiv w:val="1"/>
      <w:marLeft w:val="0"/>
      <w:marRight w:val="0"/>
      <w:marTop w:val="0"/>
      <w:marBottom w:val="0"/>
      <w:divBdr>
        <w:top w:val="none" w:sz="0" w:space="0" w:color="auto"/>
        <w:left w:val="none" w:sz="0" w:space="0" w:color="auto"/>
        <w:bottom w:val="none" w:sz="0" w:space="0" w:color="auto"/>
        <w:right w:val="none" w:sz="0" w:space="0" w:color="auto"/>
      </w:divBdr>
    </w:div>
    <w:div w:id="542060639">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52887668">
      <w:bodyDiv w:val="1"/>
      <w:marLeft w:val="0"/>
      <w:marRight w:val="0"/>
      <w:marTop w:val="0"/>
      <w:marBottom w:val="0"/>
      <w:divBdr>
        <w:top w:val="none" w:sz="0" w:space="0" w:color="auto"/>
        <w:left w:val="none" w:sz="0" w:space="0" w:color="auto"/>
        <w:bottom w:val="none" w:sz="0" w:space="0" w:color="auto"/>
        <w:right w:val="none" w:sz="0" w:space="0" w:color="auto"/>
      </w:divBdr>
    </w:div>
    <w:div w:id="555090696">
      <w:bodyDiv w:val="1"/>
      <w:marLeft w:val="0"/>
      <w:marRight w:val="0"/>
      <w:marTop w:val="0"/>
      <w:marBottom w:val="0"/>
      <w:divBdr>
        <w:top w:val="none" w:sz="0" w:space="0" w:color="auto"/>
        <w:left w:val="none" w:sz="0" w:space="0" w:color="auto"/>
        <w:bottom w:val="none" w:sz="0" w:space="0" w:color="auto"/>
        <w:right w:val="none" w:sz="0" w:space="0" w:color="auto"/>
      </w:divBdr>
    </w:div>
    <w:div w:id="559439936">
      <w:bodyDiv w:val="1"/>
      <w:marLeft w:val="0"/>
      <w:marRight w:val="0"/>
      <w:marTop w:val="0"/>
      <w:marBottom w:val="0"/>
      <w:divBdr>
        <w:top w:val="none" w:sz="0" w:space="0" w:color="auto"/>
        <w:left w:val="none" w:sz="0" w:space="0" w:color="auto"/>
        <w:bottom w:val="none" w:sz="0" w:space="0" w:color="auto"/>
        <w:right w:val="none" w:sz="0" w:space="0" w:color="auto"/>
      </w:divBdr>
    </w:div>
    <w:div w:id="561796940">
      <w:bodyDiv w:val="1"/>
      <w:marLeft w:val="0"/>
      <w:marRight w:val="0"/>
      <w:marTop w:val="0"/>
      <w:marBottom w:val="0"/>
      <w:divBdr>
        <w:top w:val="none" w:sz="0" w:space="0" w:color="auto"/>
        <w:left w:val="none" w:sz="0" w:space="0" w:color="auto"/>
        <w:bottom w:val="none" w:sz="0" w:space="0" w:color="auto"/>
        <w:right w:val="none" w:sz="0" w:space="0" w:color="auto"/>
      </w:divBdr>
    </w:div>
    <w:div w:id="563758161">
      <w:bodyDiv w:val="1"/>
      <w:marLeft w:val="0"/>
      <w:marRight w:val="0"/>
      <w:marTop w:val="0"/>
      <w:marBottom w:val="0"/>
      <w:divBdr>
        <w:top w:val="none" w:sz="0" w:space="0" w:color="auto"/>
        <w:left w:val="none" w:sz="0" w:space="0" w:color="auto"/>
        <w:bottom w:val="none" w:sz="0" w:space="0" w:color="auto"/>
        <w:right w:val="none" w:sz="0" w:space="0" w:color="auto"/>
      </w:divBdr>
    </w:div>
    <w:div w:id="563878666">
      <w:bodyDiv w:val="1"/>
      <w:marLeft w:val="0"/>
      <w:marRight w:val="0"/>
      <w:marTop w:val="0"/>
      <w:marBottom w:val="0"/>
      <w:divBdr>
        <w:top w:val="none" w:sz="0" w:space="0" w:color="auto"/>
        <w:left w:val="none" w:sz="0" w:space="0" w:color="auto"/>
        <w:bottom w:val="none" w:sz="0" w:space="0" w:color="auto"/>
        <w:right w:val="none" w:sz="0" w:space="0" w:color="auto"/>
      </w:divBdr>
    </w:div>
    <w:div w:id="564923300">
      <w:bodyDiv w:val="1"/>
      <w:marLeft w:val="0"/>
      <w:marRight w:val="0"/>
      <w:marTop w:val="0"/>
      <w:marBottom w:val="0"/>
      <w:divBdr>
        <w:top w:val="none" w:sz="0" w:space="0" w:color="auto"/>
        <w:left w:val="none" w:sz="0" w:space="0" w:color="auto"/>
        <w:bottom w:val="none" w:sz="0" w:space="0" w:color="auto"/>
        <w:right w:val="none" w:sz="0" w:space="0" w:color="auto"/>
      </w:divBdr>
    </w:div>
    <w:div w:id="569079464">
      <w:bodyDiv w:val="1"/>
      <w:marLeft w:val="0"/>
      <w:marRight w:val="0"/>
      <w:marTop w:val="0"/>
      <w:marBottom w:val="0"/>
      <w:divBdr>
        <w:top w:val="none" w:sz="0" w:space="0" w:color="auto"/>
        <w:left w:val="none" w:sz="0" w:space="0" w:color="auto"/>
        <w:bottom w:val="none" w:sz="0" w:space="0" w:color="auto"/>
        <w:right w:val="none" w:sz="0" w:space="0" w:color="auto"/>
      </w:divBdr>
    </w:div>
    <w:div w:id="571695124">
      <w:bodyDiv w:val="1"/>
      <w:marLeft w:val="0"/>
      <w:marRight w:val="0"/>
      <w:marTop w:val="0"/>
      <w:marBottom w:val="0"/>
      <w:divBdr>
        <w:top w:val="none" w:sz="0" w:space="0" w:color="auto"/>
        <w:left w:val="none" w:sz="0" w:space="0" w:color="auto"/>
        <w:bottom w:val="none" w:sz="0" w:space="0" w:color="auto"/>
        <w:right w:val="none" w:sz="0" w:space="0" w:color="auto"/>
      </w:divBdr>
    </w:div>
    <w:div w:id="577861135">
      <w:bodyDiv w:val="1"/>
      <w:marLeft w:val="0"/>
      <w:marRight w:val="0"/>
      <w:marTop w:val="0"/>
      <w:marBottom w:val="0"/>
      <w:divBdr>
        <w:top w:val="none" w:sz="0" w:space="0" w:color="auto"/>
        <w:left w:val="none" w:sz="0" w:space="0" w:color="auto"/>
        <w:bottom w:val="none" w:sz="0" w:space="0" w:color="auto"/>
        <w:right w:val="none" w:sz="0" w:space="0" w:color="auto"/>
      </w:divBdr>
    </w:div>
    <w:div w:id="582419506">
      <w:bodyDiv w:val="1"/>
      <w:marLeft w:val="0"/>
      <w:marRight w:val="0"/>
      <w:marTop w:val="0"/>
      <w:marBottom w:val="0"/>
      <w:divBdr>
        <w:top w:val="none" w:sz="0" w:space="0" w:color="auto"/>
        <w:left w:val="none" w:sz="0" w:space="0" w:color="auto"/>
        <w:bottom w:val="none" w:sz="0" w:space="0" w:color="auto"/>
        <w:right w:val="none" w:sz="0" w:space="0" w:color="auto"/>
      </w:divBdr>
    </w:div>
    <w:div w:id="590045821">
      <w:bodyDiv w:val="1"/>
      <w:marLeft w:val="0"/>
      <w:marRight w:val="0"/>
      <w:marTop w:val="0"/>
      <w:marBottom w:val="0"/>
      <w:divBdr>
        <w:top w:val="none" w:sz="0" w:space="0" w:color="auto"/>
        <w:left w:val="none" w:sz="0" w:space="0" w:color="auto"/>
        <w:bottom w:val="none" w:sz="0" w:space="0" w:color="auto"/>
        <w:right w:val="none" w:sz="0" w:space="0" w:color="auto"/>
      </w:divBdr>
    </w:div>
    <w:div w:id="591090706">
      <w:bodyDiv w:val="1"/>
      <w:marLeft w:val="0"/>
      <w:marRight w:val="0"/>
      <w:marTop w:val="0"/>
      <w:marBottom w:val="0"/>
      <w:divBdr>
        <w:top w:val="none" w:sz="0" w:space="0" w:color="auto"/>
        <w:left w:val="none" w:sz="0" w:space="0" w:color="auto"/>
        <w:bottom w:val="none" w:sz="0" w:space="0" w:color="auto"/>
        <w:right w:val="none" w:sz="0" w:space="0" w:color="auto"/>
      </w:divBdr>
    </w:div>
    <w:div w:id="597299094">
      <w:bodyDiv w:val="1"/>
      <w:marLeft w:val="0"/>
      <w:marRight w:val="0"/>
      <w:marTop w:val="0"/>
      <w:marBottom w:val="0"/>
      <w:divBdr>
        <w:top w:val="none" w:sz="0" w:space="0" w:color="auto"/>
        <w:left w:val="none" w:sz="0" w:space="0" w:color="auto"/>
        <w:bottom w:val="none" w:sz="0" w:space="0" w:color="auto"/>
        <w:right w:val="none" w:sz="0" w:space="0" w:color="auto"/>
      </w:divBdr>
    </w:div>
    <w:div w:id="597638657">
      <w:bodyDiv w:val="1"/>
      <w:marLeft w:val="0"/>
      <w:marRight w:val="0"/>
      <w:marTop w:val="0"/>
      <w:marBottom w:val="0"/>
      <w:divBdr>
        <w:top w:val="none" w:sz="0" w:space="0" w:color="auto"/>
        <w:left w:val="none" w:sz="0" w:space="0" w:color="auto"/>
        <w:bottom w:val="none" w:sz="0" w:space="0" w:color="auto"/>
        <w:right w:val="none" w:sz="0" w:space="0" w:color="auto"/>
      </w:divBdr>
    </w:div>
    <w:div w:id="598415718">
      <w:bodyDiv w:val="1"/>
      <w:marLeft w:val="0"/>
      <w:marRight w:val="0"/>
      <w:marTop w:val="0"/>
      <w:marBottom w:val="0"/>
      <w:divBdr>
        <w:top w:val="none" w:sz="0" w:space="0" w:color="auto"/>
        <w:left w:val="none" w:sz="0" w:space="0" w:color="auto"/>
        <w:bottom w:val="none" w:sz="0" w:space="0" w:color="auto"/>
        <w:right w:val="none" w:sz="0" w:space="0" w:color="auto"/>
      </w:divBdr>
    </w:div>
    <w:div w:id="602809784">
      <w:bodyDiv w:val="1"/>
      <w:marLeft w:val="0"/>
      <w:marRight w:val="0"/>
      <w:marTop w:val="0"/>
      <w:marBottom w:val="0"/>
      <w:divBdr>
        <w:top w:val="none" w:sz="0" w:space="0" w:color="auto"/>
        <w:left w:val="none" w:sz="0" w:space="0" w:color="auto"/>
        <w:bottom w:val="none" w:sz="0" w:space="0" w:color="auto"/>
        <w:right w:val="none" w:sz="0" w:space="0" w:color="auto"/>
      </w:divBdr>
    </w:div>
    <w:div w:id="602954606">
      <w:bodyDiv w:val="1"/>
      <w:marLeft w:val="0"/>
      <w:marRight w:val="0"/>
      <w:marTop w:val="0"/>
      <w:marBottom w:val="0"/>
      <w:divBdr>
        <w:top w:val="none" w:sz="0" w:space="0" w:color="auto"/>
        <w:left w:val="none" w:sz="0" w:space="0" w:color="auto"/>
        <w:bottom w:val="none" w:sz="0" w:space="0" w:color="auto"/>
        <w:right w:val="none" w:sz="0" w:space="0" w:color="auto"/>
      </w:divBdr>
    </w:div>
    <w:div w:id="609971527">
      <w:bodyDiv w:val="1"/>
      <w:marLeft w:val="0"/>
      <w:marRight w:val="0"/>
      <w:marTop w:val="0"/>
      <w:marBottom w:val="0"/>
      <w:divBdr>
        <w:top w:val="none" w:sz="0" w:space="0" w:color="auto"/>
        <w:left w:val="none" w:sz="0" w:space="0" w:color="auto"/>
        <w:bottom w:val="none" w:sz="0" w:space="0" w:color="auto"/>
        <w:right w:val="none" w:sz="0" w:space="0" w:color="auto"/>
      </w:divBdr>
    </w:div>
    <w:div w:id="610862127">
      <w:bodyDiv w:val="1"/>
      <w:marLeft w:val="0"/>
      <w:marRight w:val="0"/>
      <w:marTop w:val="0"/>
      <w:marBottom w:val="0"/>
      <w:divBdr>
        <w:top w:val="none" w:sz="0" w:space="0" w:color="auto"/>
        <w:left w:val="none" w:sz="0" w:space="0" w:color="auto"/>
        <w:bottom w:val="none" w:sz="0" w:space="0" w:color="auto"/>
        <w:right w:val="none" w:sz="0" w:space="0" w:color="auto"/>
      </w:divBdr>
    </w:div>
    <w:div w:id="621764898">
      <w:bodyDiv w:val="1"/>
      <w:marLeft w:val="0"/>
      <w:marRight w:val="0"/>
      <w:marTop w:val="0"/>
      <w:marBottom w:val="0"/>
      <w:divBdr>
        <w:top w:val="none" w:sz="0" w:space="0" w:color="auto"/>
        <w:left w:val="none" w:sz="0" w:space="0" w:color="auto"/>
        <w:bottom w:val="none" w:sz="0" w:space="0" w:color="auto"/>
        <w:right w:val="none" w:sz="0" w:space="0" w:color="auto"/>
      </w:divBdr>
    </w:div>
    <w:div w:id="621770607">
      <w:bodyDiv w:val="1"/>
      <w:marLeft w:val="0"/>
      <w:marRight w:val="0"/>
      <w:marTop w:val="0"/>
      <w:marBottom w:val="0"/>
      <w:divBdr>
        <w:top w:val="none" w:sz="0" w:space="0" w:color="auto"/>
        <w:left w:val="none" w:sz="0" w:space="0" w:color="auto"/>
        <w:bottom w:val="none" w:sz="0" w:space="0" w:color="auto"/>
        <w:right w:val="none" w:sz="0" w:space="0" w:color="auto"/>
      </w:divBdr>
    </w:div>
    <w:div w:id="625547417">
      <w:bodyDiv w:val="1"/>
      <w:marLeft w:val="0"/>
      <w:marRight w:val="0"/>
      <w:marTop w:val="0"/>
      <w:marBottom w:val="0"/>
      <w:divBdr>
        <w:top w:val="none" w:sz="0" w:space="0" w:color="auto"/>
        <w:left w:val="none" w:sz="0" w:space="0" w:color="auto"/>
        <w:bottom w:val="none" w:sz="0" w:space="0" w:color="auto"/>
        <w:right w:val="none" w:sz="0" w:space="0" w:color="auto"/>
      </w:divBdr>
    </w:div>
    <w:div w:id="625702335">
      <w:bodyDiv w:val="1"/>
      <w:marLeft w:val="0"/>
      <w:marRight w:val="0"/>
      <w:marTop w:val="0"/>
      <w:marBottom w:val="0"/>
      <w:divBdr>
        <w:top w:val="none" w:sz="0" w:space="0" w:color="auto"/>
        <w:left w:val="none" w:sz="0" w:space="0" w:color="auto"/>
        <w:bottom w:val="none" w:sz="0" w:space="0" w:color="auto"/>
        <w:right w:val="none" w:sz="0" w:space="0" w:color="auto"/>
      </w:divBdr>
    </w:div>
    <w:div w:id="625936268">
      <w:bodyDiv w:val="1"/>
      <w:marLeft w:val="0"/>
      <w:marRight w:val="0"/>
      <w:marTop w:val="0"/>
      <w:marBottom w:val="0"/>
      <w:divBdr>
        <w:top w:val="none" w:sz="0" w:space="0" w:color="auto"/>
        <w:left w:val="none" w:sz="0" w:space="0" w:color="auto"/>
        <w:bottom w:val="none" w:sz="0" w:space="0" w:color="auto"/>
        <w:right w:val="none" w:sz="0" w:space="0" w:color="auto"/>
      </w:divBdr>
    </w:div>
    <w:div w:id="629362284">
      <w:bodyDiv w:val="1"/>
      <w:marLeft w:val="0"/>
      <w:marRight w:val="0"/>
      <w:marTop w:val="0"/>
      <w:marBottom w:val="0"/>
      <w:divBdr>
        <w:top w:val="none" w:sz="0" w:space="0" w:color="auto"/>
        <w:left w:val="none" w:sz="0" w:space="0" w:color="auto"/>
        <w:bottom w:val="none" w:sz="0" w:space="0" w:color="auto"/>
        <w:right w:val="none" w:sz="0" w:space="0" w:color="auto"/>
      </w:divBdr>
    </w:div>
    <w:div w:id="633759305">
      <w:bodyDiv w:val="1"/>
      <w:marLeft w:val="0"/>
      <w:marRight w:val="0"/>
      <w:marTop w:val="0"/>
      <w:marBottom w:val="0"/>
      <w:divBdr>
        <w:top w:val="none" w:sz="0" w:space="0" w:color="auto"/>
        <w:left w:val="none" w:sz="0" w:space="0" w:color="auto"/>
        <w:bottom w:val="none" w:sz="0" w:space="0" w:color="auto"/>
        <w:right w:val="none" w:sz="0" w:space="0" w:color="auto"/>
      </w:divBdr>
    </w:div>
    <w:div w:id="638152142">
      <w:bodyDiv w:val="1"/>
      <w:marLeft w:val="0"/>
      <w:marRight w:val="0"/>
      <w:marTop w:val="0"/>
      <w:marBottom w:val="0"/>
      <w:divBdr>
        <w:top w:val="none" w:sz="0" w:space="0" w:color="auto"/>
        <w:left w:val="none" w:sz="0" w:space="0" w:color="auto"/>
        <w:bottom w:val="none" w:sz="0" w:space="0" w:color="auto"/>
        <w:right w:val="none" w:sz="0" w:space="0" w:color="auto"/>
      </w:divBdr>
    </w:div>
    <w:div w:id="640883168">
      <w:bodyDiv w:val="1"/>
      <w:marLeft w:val="0"/>
      <w:marRight w:val="0"/>
      <w:marTop w:val="0"/>
      <w:marBottom w:val="0"/>
      <w:divBdr>
        <w:top w:val="none" w:sz="0" w:space="0" w:color="auto"/>
        <w:left w:val="none" w:sz="0" w:space="0" w:color="auto"/>
        <w:bottom w:val="none" w:sz="0" w:space="0" w:color="auto"/>
        <w:right w:val="none" w:sz="0" w:space="0" w:color="auto"/>
      </w:divBdr>
    </w:div>
    <w:div w:id="640890384">
      <w:bodyDiv w:val="1"/>
      <w:marLeft w:val="0"/>
      <w:marRight w:val="0"/>
      <w:marTop w:val="0"/>
      <w:marBottom w:val="0"/>
      <w:divBdr>
        <w:top w:val="none" w:sz="0" w:space="0" w:color="auto"/>
        <w:left w:val="none" w:sz="0" w:space="0" w:color="auto"/>
        <w:bottom w:val="none" w:sz="0" w:space="0" w:color="auto"/>
        <w:right w:val="none" w:sz="0" w:space="0" w:color="auto"/>
      </w:divBdr>
    </w:div>
    <w:div w:id="641234396">
      <w:bodyDiv w:val="1"/>
      <w:marLeft w:val="0"/>
      <w:marRight w:val="0"/>
      <w:marTop w:val="0"/>
      <w:marBottom w:val="0"/>
      <w:divBdr>
        <w:top w:val="none" w:sz="0" w:space="0" w:color="auto"/>
        <w:left w:val="none" w:sz="0" w:space="0" w:color="auto"/>
        <w:bottom w:val="none" w:sz="0" w:space="0" w:color="auto"/>
        <w:right w:val="none" w:sz="0" w:space="0" w:color="auto"/>
      </w:divBdr>
    </w:div>
    <w:div w:id="645234244">
      <w:bodyDiv w:val="1"/>
      <w:marLeft w:val="0"/>
      <w:marRight w:val="0"/>
      <w:marTop w:val="0"/>
      <w:marBottom w:val="0"/>
      <w:divBdr>
        <w:top w:val="none" w:sz="0" w:space="0" w:color="auto"/>
        <w:left w:val="none" w:sz="0" w:space="0" w:color="auto"/>
        <w:bottom w:val="none" w:sz="0" w:space="0" w:color="auto"/>
        <w:right w:val="none" w:sz="0" w:space="0" w:color="auto"/>
      </w:divBdr>
    </w:div>
    <w:div w:id="647132680">
      <w:bodyDiv w:val="1"/>
      <w:marLeft w:val="0"/>
      <w:marRight w:val="0"/>
      <w:marTop w:val="0"/>
      <w:marBottom w:val="0"/>
      <w:divBdr>
        <w:top w:val="none" w:sz="0" w:space="0" w:color="auto"/>
        <w:left w:val="none" w:sz="0" w:space="0" w:color="auto"/>
        <w:bottom w:val="none" w:sz="0" w:space="0" w:color="auto"/>
        <w:right w:val="none" w:sz="0" w:space="0" w:color="auto"/>
      </w:divBdr>
    </w:div>
    <w:div w:id="650214224">
      <w:bodyDiv w:val="1"/>
      <w:marLeft w:val="0"/>
      <w:marRight w:val="0"/>
      <w:marTop w:val="0"/>
      <w:marBottom w:val="0"/>
      <w:divBdr>
        <w:top w:val="none" w:sz="0" w:space="0" w:color="auto"/>
        <w:left w:val="none" w:sz="0" w:space="0" w:color="auto"/>
        <w:bottom w:val="none" w:sz="0" w:space="0" w:color="auto"/>
        <w:right w:val="none" w:sz="0" w:space="0" w:color="auto"/>
      </w:divBdr>
    </w:div>
    <w:div w:id="652492301">
      <w:bodyDiv w:val="1"/>
      <w:marLeft w:val="0"/>
      <w:marRight w:val="0"/>
      <w:marTop w:val="0"/>
      <w:marBottom w:val="0"/>
      <w:divBdr>
        <w:top w:val="none" w:sz="0" w:space="0" w:color="auto"/>
        <w:left w:val="none" w:sz="0" w:space="0" w:color="auto"/>
        <w:bottom w:val="none" w:sz="0" w:space="0" w:color="auto"/>
        <w:right w:val="none" w:sz="0" w:space="0" w:color="auto"/>
      </w:divBdr>
    </w:div>
    <w:div w:id="653067329">
      <w:bodyDiv w:val="1"/>
      <w:marLeft w:val="0"/>
      <w:marRight w:val="0"/>
      <w:marTop w:val="0"/>
      <w:marBottom w:val="0"/>
      <w:divBdr>
        <w:top w:val="none" w:sz="0" w:space="0" w:color="auto"/>
        <w:left w:val="none" w:sz="0" w:space="0" w:color="auto"/>
        <w:bottom w:val="none" w:sz="0" w:space="0" w:color="auto"/>
        <w:right w:val="none" w:sz="0" w:space="0" w:color="auto"/>
      </w:divBdr>
    </w:div>
    <w:div w:id="653684173">
      <w:bodyDiv w:val="1"/>
      <w:marLeft w:val="0"/>
      <w:marRight w:val="0"/>
      <w:marTop w:val="0"/>
      <w:marBottom w:val="0"/>
      <w:divBdr>
        <w:top w:val="none" w:sz="0" w:space="0" w:color="auto"/>
        <w:left w:val="none" w:sz="0" w:space="0" w:color="auto"/>
        <w:bottom w:val="none" w:sz="0" w:space="0" w:color="auto"/>
        <w:right w:val="none" w:sz="0" w:space="0" w:color="auto"/>
      </w:divBdr>
    </w:div>
    <w:div w:id="657613425">
      <w:bodyDiv w:val="1"/>
      <w:marLeft w:val="0"/>
      <w:marRight w:val="0"/>
      <w:marTop w:val="0"/>
      <w:marBottom w:val="0"/>
      <w:divBdr>
        <w:top w:val="none" w:sz="0" w:space="0" w:color="auto"/>
        <w:left w:val="none" w:sz="0" w:space="0" w:color="auto"/>
        <w:bottom w:val="none" w:sz="0" w:space="0" w:color="auto"/>
        <w:right w:val="none" w:sz="0" w:space="0" w:color="auto"/>
      </w:divBdr>
    </w:div>
    <w:div w:id="658656550">
      <w:bodyDiv w:val="1"/>
      <w:marLeft w:val="0"/>
      <w:marRight w:val="0"/>
      <w:marTop w:val="0"/>
      <w:marBottom w:val="0"/>
      <w:divBdr>
        <w:top w:val="none" w:sz="0" w:space="0" w:color="auto"/>
        <w:left w:val="none" w:sz="0" w:space="0" w:color="auto"/>
        <w:bottom w:val="none" w:sz="0" w:space="0" w:color="auto"/>
        <w:right w:val="none" w:sz="0" w:space="0" w:color="auto"/>
      </w:divBdr>
    </w:div>
    <w:div w:id="665479156">
      <w:bodyDiv w:val="1"/>
      <w:marLeft w:val="0"/>
      <w:marRight w:val="0"/>
      <w:marTop w:val="0"/>
      <w:marBottom w:val="0"/>
      <w:divBdr>
        <w:top w:val="none" w:sz="0" w:space="0" w:color="auto"/>
        <w:left w:val="none" w:sz="0" w:space="0" w:color="auto"/>
        <w:bottom w:val="none" w:sz="0" w:space="0" w:color="auto"/>
        <w:right w:val="none" w:sz="0" w:space="0" w:color="auto"/>
      </w:divBdr>
    </w:div>
    <w:div w:id="666327041">
      <w:bodyDiv w:val="1"/>
      <w:marLeft w:val="0"/>
      <w:marRight w:val="0"/>
      <w:marTop w:val="0"/>
      <w:marBottom w:val="0"/>
      <w:divBdr>
        <w:top w:val="none" w:sz="0" w:space="0" w:color="auto"/>
        <w:left w:val="none" w:sz="0" w:space="0" w:color="auto"/>
        <w:bottom w:val="none" w:sz="0" w:space="0" w:color="auto"/>
        <w:right w:val="none" w:sz="0" w:space="0" w:color="auto"/>
      </w:divBdr>
    </w:div>
    <w:div w:id="670374098">
      <w:bodyDiv w:val="1"/>
      <w:marLeft w:val="0"/>
      <w:marRight w:val="0"/>
      <w:marTop w:val="0"/>
      <w:marBottom w:val="0"/>
      <w:divBdr>
        <w:top w:val="none" w:sz="0" w:space="0" w:color="auto"/>
        <w:left w:val="none" w:sz="0" w:space="0" w:color="auto"/>
        <w:bottom w:val="none" w:sz="0" w:space="0" w:color="auto"/>
        <w:right w:val="none" w:sz="0" w:space="0" w:color="auto"/>
      </w:divBdr>
    </w:div>
    <w:div w:id="671029576">
      <w:bodyDiv w:val="1"/>
      <w:marLeft w:val="0"/>
      <w:marRight w:val="0"/>
      <w:marTop w:val="0"/>
      <w:marBottom w:val="0"/>
      <w:divBdr>
        <w:top w:val="none" w:sz="0" w:space="0" w:color="auto"/>
        <w:left w:val="none" w:sz="0" w:space="0" w:color="auto"/>
        <w:bottom w:val="none" w:sz="0" w:space="0" w:color="auto"/>
        <w:right w:val="none" w:sz="0" w:space="0" w:color="auto"/>
      </w:divBdr>
    </w:div>
    <w:div w:id="676925766">
      <w:bodyDiv w:val="1"/>
      <w:marLeft w:val="0"/>
      <w:marRight w:val="0"/>
      <w:marTop w:val="0"/>
      <w:marBottom w:val="0"/>
      <w:divBdr>
        <w:top w:val="none" w:sz="0" w:space="0" w:color="auto"/>
        <w:left w:val="none" w:sz="0" w:space="0" w:color="auto"/>
        <w:bottom w:val="none" w:sz="0" w:space="0" w:color="auto"/>
        <w:right w:val="none" w:sz="0" w:space="0" w:color="auto"/>
      </w:divBdr>
    </w:div>
    <w:div w:id="677579686">
      <w:bodyDiv w:val="1"/>
      <w:marLeft w:val="0"/>
      <w:marRight w:val="0"/>
      <w:marTop w:val="0"/>
      <w:marBottom w:val="0"/>
      <w:divBdr>
        <w:top w:val="none" w:sz="0" w:space="0" w:color="auto"/>
        <w:left w:val="none" w:sz="0" w:space="0" w:color="auto"/>
        <w:bottom w:val="none" w:sz="0" w:space="0" w:color="auto"/>
        <w:right w:val="none" w:sz="0" w:space="0" w:color="auto"/>
      </w:divBdr>
    </w:div>
    <w:div w:id="682361665">
      <w:bodyDiv w:val="1"/>
      <w:marLeft w:val="0"/>
      <w:marRight w:val="0"/>
      <w:marTop w:val="0"/>
      <w:marBottom w:val="0"/>
      <w:divBdr>
        <w:top w:val="none" w:sz="0" w:space="0" w:color="auto"/>
        <w:left w:val="none" w:sz="0" w:space="0" w:color="auto"/>
        <w:bottom w:val="none" w:sz="0" w:space="0" w:color="auto"/>
        <w:right w:val="none" w:sz="0" w:space="0" w:color="auto"/>
      </w:divBdr>
    </w:div>
    <w:div w:id="684408997">
      <w:bodyDiv w:val="1"/>
      <w:marLeft w:val="0"/>
      <w:marRight w:val="0"/>
      <w:marTop w:val="0"/>
      <w:marBottom w:val="0"/>
      <w:divBdr>
        <w:top w:val="none" w:sz="0" w:space="0" w:color="auto"/>
        <w:left w:val="none" w:sz="0" w:space="0" w:color="auto"/>
        <w:bottom w:val="none" w:sz="0" w:space="0" w:color="auto"/>
        <w:right w:val="none" w:sz="0" w:space="0" w:color="auto"/>
      </w:divBdr>
    </w:div>
    <w:div w:id="685254703">
      <w:bodyDiv w:val="1"/>
      <w:marLeft w:val="0"/>
      <w:marRight w:val="0"/>
      <w:marTop w:val="0"/>
      <w:marBottom w:val="0"/>
      <w:divBdr>
        <w:top w:val="none" w:sz="0" w:space="0" w:color="auto"/>
        <w:left w:val="none" w:sz="0" w:space="0" w:color="auto"/>
        <w:bottom w:val="none" w:sz="0" w:space="0" w:color="auto"/>
        <w:right w:val="none" w:sz="0" w:space="0" w:color="auto"/>
      </w:divBdr>
    </w:div>
    <w:div w:id="685593494">
      <w:bodyDiv w:val="1"/>
      <w:marLeft w:val="0"/>
      <w:marRight w:val="0"/>
      <w:marTop w:val="0"/>
      <w:marBottom w:val="0"/>
      <w:divBdr>
        <w:top w:val="none" w:sz="0" w:space="0" w:color="auto"/>
        <w:left w:val="none" w:sz="0" w:space="0" w:color="auto"/>
        <w:bottom w:val="none" w:sz="0" w:space="0" w:color="auto"/>
        <w:right w:val="none" w:sz="0" w:space="0" w:color="auto"/>
      </w:divBdr>
    </w:div>
    <w:div w:id="687096924">
      <w:bodyDiv w:val="1"/>
      <w:marLeft w:val="0"/>
      <w:marRight w:val="0"/>
      <w:marTop w:val="0"/>
      <w:marBottom w:val="0"/>
      <w:divBdr>
        <w:top w:val="none" w:sz="0" w:space="0" w:color="auto"/>
        <w:left w:val="none" w:sz="0" w:space="0" w:color="auto"/>
        <w:bottom w:val="none" w:sz="0" w:space="0" w:color="auto"/>
        <w:right w:val="none" w:sz="0" w:space="0" w:color="auto"/>
      </w:divBdr>
    </w:div>
    <w:div w:id="688678611">
      <w:bodyDiv w:val="1"/>
      <w:marLeft w:val="0"/>
      <w:marRight w:val="0"/>
      <w:marTop w:val="0"/>
      <w:marBottom w:val="0"/>
      <w:divBdr>
        <w:top w:val="none" w:sz="0" w:space="0" w:color="auto"/>
        <w:left w:val="none" w:sz="0" w:space="0" w:color="auto"/>
        <w:bottom w:val="none" w:sz="0" w:space="0" w:color="auto"/>
        <w:right w:val="none" w:sz="0" w:space="0" w:color="auto"/>
      </w:divBdr>
    </w:div>
    <w:div w:id="689381344">
      <w:bodyDiv w:val="1"/>
      <w:marLeft w:val="0"/>
      <w:marRight w:val="0"/>
      <w:marTop w:val="0"/>
      <w:marBottom w:val="0"/>
      <w:divBdr>
        <w:top w:val="none" w:sz="0" w:space="0" w:color="auto"/>
        <w:left w:val="none" w:sz="0" w:space="0" w:color="auto"/>
        <w:bottom w:val="none" w:sz="0" w:space="0" w:color="auto"/>
        <w:right w:val="none" w:sz="0" w:space="0" w:color="auto"/>
      </w:divBdr>
    </w:div>
    <w:div w:id="691538977">
      <w:bodyDiv w:val="1"/>
      <w:marLeft w:val="0"/>
      <w:marRight w:val="0"/>
      <w:marTop w:val="0"/>
      <w:marBottom w:val="0"/>
      <w:divBdr>
        <w:top w:val="none" w:sz="0" w:space="0" w:color="auto"/>
        <w:left w:val="none" w:sz="0" w:space="0" w:color="auto"/>
        <w:bottom w:val="none" w:sz="0" w:space="0" w:color="auto"/>
        <w:right w:val="none" w:sz="0" w:space="0" w:color="auto"/>
      </w:divBdr>
    </w:div>
    <w:div w:id="693842189">
      <w:bodyDiv w:val="1"/>
      <w:marLeft w:val="0"/>
      <w:marRight w:val="0"/>
      <w:marTop w:val="0"/>
      <w:marBottom w:val="0"/>
      <w:divBdr>
        <w:top w:val="none" w:sz="0" w:space="0" w:color="auto"/>
        <w:left w:val="none" w:sz="0" w:space="0" w:color="auto"/>
        <w:bottom w:val="none" w:sz="0" w:space="0" w:color="auto"/>
        <w:right w:val="none" w:sz="0" w:space="0" w:color="auto"/>
      </w:divBdr>
    </w:div>
    <w:div w:id="695274203">
      <w:bodyDiv w:val="1"/>
      <w:marLeft w:val="0"/>
      <w:marRight w:val="0"/>
      <w:marTop w:val="0"/>
      <w:marBottom w:val="0"/>
      <w:divBdr>
        <w:top w:val="none" w:sz="0" w:space="0" w:color="auto"/>
        <w:left w:val="none" w:sz="0" w:space="0" w:color="auto"/>
        <w:bottom w:val="none" w:sz="0" w:space="0" w:color="auto"/>
        <w:right w:val="none" w:sz="0" w:space="0" w:color="auto"/>
      </w:divBdr>
    </w:div>
    <w:div w:id="696394658">
      <w:bodyDiv w:val="1"/>
      <w:marLeft w:val="0"/>
      <w:marRight w:val="0"/>
      <w:marTop w:val="0"/>
      <w:marBottom w:val="0"/>
      <w:divBdr>
        <w:top w:val="none" w:sz="0" w:space="0" w:color="auto"/>
        <w:left w:val="none" w:sz="0" w:space="0" w:color="auto"/>
        <w:bottom w:val="none" w:sz="0" w:space="0" w:color="auto"/>
        <w:right w:val="none" w:sz="0" w:space="0" w:color="auto"/>
      </w:divBdr>
    </w:div>
    <w:div w:id="697774995">
      <w:bodyDiv w:val="1"/>
      <w:marLeft w:val="0"/>
      <w:marRight w:val="0"/>
      <w:marTop w:val="0"/>
      <w:marBottom w:val="0"/>
      <w:divBdr>
        <w:top w:val="none" w:sz="0" w:space="0" w:color="auto"/>
        <w:left w:val="none" w:sz="0" w:space="0" w:color="auto"/>
        <w:bottom w:val="none" w:sz="0" w:space="0" w:color="auto"/>
        <w:right w:val="none" w:sz="0" w:space="0" w:color="auto"/>
      </w:divBdr>
    </w:div>
    <w:div w:id="698431951">
      <w:bodyDiv w:val="1"/>
      <w:marLeft w:val="0"/>
      <w:marRight w:val="0"/>
      <w:marTop w:val="0"/>
      <w:marBottom w:val="0"/>
      <w:divBdr>
        <w:top w:val="none" w:sz="0" w:space="0" w:color="auto"/>
        <w:left w:val="none" w:sz="0" w:space="0" w:color="auto"/>
        <w:bottom w:val="none" w:sz="0" w:space="0" w:color="auto"/>
        <w:right w:val="none" w:sz="0" w:space="0" w:color="auto"/>
      </w:divBdr>
    </w:div>
    <w:div w:id="700860660">
      <w:bodyDiv w:val="1"/>
      <w:marLeft w:val="0"/>
      <w:marRight w:val="0"/>
      <w:marTop w:val="0"/>
      <w:marBottom w:val="0"/>
      <w:divBdr>
        <w:top w:val="none" w:sz="0" w:space="0" w:color="auto"/>
        <w:left w:val="none" w:sz="0" w:space="0" w:color="auto"/>
        <w:bottom w:val="none" w:sz="0" w:space="0" w:color="auto"/>
        <w:right w:val="none" w:sz="0" w:space="0" w:color="auto"/>
      </w:divBdr>
    </w:div>
    <w:div w:id="709955278">
      <w:bodyDiv w:val="1"/>
      <w:marLeft w:val="0"/>
      <w:marRight w:val="0"/>
      <w:marTop w:val="0"/>
      <w:marBottom w:val="0"/>
      <w:divBdr>
        <w:top w:val="none" w:sz="0" w:space="0" w:color="auto"/>
        <w:left w:val="none" w:sz="0" w:space="0" w:color="auto"/>
        <w:bottom w:val="none" w:sz="0" w:space="0" w:color="auto"/>
        <w:right w:val="none" w:sz="0" w:space="0" w:color="auto"/>
      </w:divBdr>
    </w:div>
    <w:div w:id="714236569">
      <w:bodyDiv w:val="1"/>
      <w:marLeft w:val="0"/>
      <w:marRight w:val="0"/>
      <w:marTop w:val="0"/>
      <w:marBottom w:val="0"/>
      <w:divBdr>
        <w:top w:val="none" w:sz="0" w:space="0" w:color="auto"/>
        <w:left w:val="none" w:sz="0" w:space="0" w:color="auto"/>
        <w:bottom w:val="none" w:sz="0" w:space="0" w:color="auto"/>
        <w:right w:val="none" w:sz="0" w:space="0" w:color="auto"/>
      </w:divBdr>
    </w:div>
    <w:div w:id="721949132">
      <w:bodyDiv w:val="1"/>
      <w:marLeft w:val="0"/>
      <w:marRight w:val="0"/>
      <w:marTop w:val="0"/>
      <w:marBottom w:val="0"/>
      <w:divBdr>
        <w:top w:val="none" w:sz="0" w:space="0" w:color="auto"/>
        <w:left w:val="none" w:sz="0" w:space="0" w:color="auto"/>
        <w:bottom w:val="none" w:sz="0" w:space="0" w:color="auto"/>
        <w:right w:val="none" w:sz="0" w:space="0" w:color="auto"/>
      </w:divBdr>
    </w:div>
    <w:div w:id="725184256">
      <w:bodyDiv w:val="1"/>
      <w:marLeft w:val="0"/>
      <w:marRight w:val="0"/>
      <w:marTop w:val="0"/>
      <w:marBottom w:val="0"/>
      <w:divBdr>
        <w:top w:val="none" w:sz="0" w:space="0" w:color="auto"/>
        <w:left w:val="none" w:sz="0" w:space="0" w:color="auto"/>
        <w:bottom w:val="none" w:sz="0" w:space="0" w:color="auto"/>
        <w:right w:val="none" w:sz="0" w:space="0" w:color="auto"/>
      </w:divBdr>
    </w:div>
    <w:div w:id="732461829">
      <w:bodyDiv w:val="1"/>
      <w:marLeft w:val="0"/>
      <w:marRight w:val="0"/>
      <w:marTop w:val="0"/>
      <w:marBottom w:val="0"/>
      <w:divBdr>
        <w:top w:val="none" w:sz="0" w:space="0" w:color="auto"/>
        <w:left w:val="none" w:sz="0" w:space="0" w:color="auto"/>
        <w:bottom w:val="none" w:sz="0" w:space="0" w:color="auto"/>
        <w:right w:val="none" w:sz="0" w:space="0" w:color="auto"/>
      </w:divBdr>
    </w:div>
    <w:div w:id="733628389">
      <w:bodyDiv w:val="1"/>
      <w:marLeft w:val="0"/>
      <w:marRight w:val="0"/>
      <w:marTop w:val="0"/>
      <w:marBottom w:val="0"/>
      <w:divBdr>
        <w:top w:val="none" w:sz="0" w:space="0" w:color="auto"/>
        <w:left w:val="none" w:sz="0" w:space="0" w:color="auto"/>
        <w:bottom w:val="none" w:sz="0" w:space="0" w:color="auto"/>
        <w:right w:val="none" w:sz="0" w:space="0" w:color="auto"/>
      </w:divBdr>
    </w:div>
    <w:div w:id="736364718">
      <w:bodyDiv w:val="1"/>
      <w:marLeft w:val="0"/>
      <w:marRight w:val="0"/>
      <w:marTop w:val="0"/>
      <w:marBottom w:val="0"/>
      <w:divBdr>
        <w:top w:val="none" w:sz="0" w:space="0" w:color="auto"/>
        <w:left w:val="none" w:sz="0" w:space="0" w:color="auto"/>
        <w:bottom w:val="none" w:sz="0" w:space="0" w:color="auto"/>
        <w:right w:val="none" w:sz="0" w:space="0" w:color="auto"/>
      </w:divBdr>
    </w:div>
    <w:div w:id="737099200">
      <w:bodyDiv w:val="1"/>
      <w:marLeft w:val="0"/>
      <w:marRight w:val="0"/>
      <w:marTop w:val="0"/>
      <w:marBottom w:val="0"/>
      <w:divBdr>
        <w:top w:val="none" w:sz="0" w:space="0" w:color="auto"/>
        <w:left w:val="none" w:sz="0" w:space="0" w:color="auto"/>
        <w:bottom w:val="none" w:sz="0" w:space="0" w:color="auto"/>
        <w:right w:val="none" w:sz="0" w:space="0" w:color="auto"/>
      </w:divBdr>
    </w:div>
    <w:div w:id="739595604">
      <w:bodyDiv w:val="1"/>
      <w:marLeft w:val="0"/>
      <w:marRight w:val="0"/>
      <w:marTop w:val="0"/>
      <w:marBottom w:val="0"/>
      <w:divBdr>
        <w:top w:val="none" w:sz="0" w:space="0" w:color="auto"/>
        <w:left w:val="none" w:sz="0" w:space="0" w:color="auto"/>
        <w:bottom w:val="none" w:sz="0" w:space="0" w:color="auto"/>
        <w:right w:val="none" w:sz="0" w:space="0" w:color="auto"/>
      </w:divBdr>
    </w:div>
    <w:div w:id="741409256">
      <w:bodyDiv w:val="1"/>
      <w:marLeft w:val="0"/>
      <w:marRight w:val="0"/>
      <w:marTop w:val="0"/>
      <w:marBottom w:val="0"/>
      <w:divBdr>
        <w:top w:val="none" w:sz="0" w:space="0" w:color="auto"/>
        <w:left w:val="none" w:sz="0" w:space="0" w:color="auto"/>
        <w:bottom w:val="none" w:sz="0" w:space="0" w:color="auto"/>
        <w:right w:val="none" w:sz="0" w:space="0" w:color="auto"/>
      </w:divBdr>
    </w:div>
    <w:div w:id="742869329">
      <w:bodyDiv w:val="1"/>
      <w:marLeft w:val="0"/>
      <w:marRight w:val="0"/>
      <w:marTop w:val="0"/>
      <w:marBottom w:val="0"/>
      <w:divBdr>
        <w:top w:val="none" w:sz="0" w:space="0" w:color="auto"/>
        <w:left w:val="none" w:sz="0" w:space="0" w:color="auto"/>
        <w:bottom w:val="none" w:sz="0" w:space="0" w:color="auto"/>
        <w:right w:val="none" w:sz="0" w:space="0" w:color="auto"/>
      </w:divBdr>
    </w:div>
    <w:div w:id="746849544">
      <w:bodyDiv w:val="1"/>
      <w:marLeft w:val="0"/>
      <w:marRight w:val="0"/>
      <w:marTop w:val="0"/>
      <w:marBottom w:val="0"/>
      <w:divBdr>
        <w:top w:val="none" w:sz="0" w:space="0" w:color="auto"/>
        <w:left w:val="none" w:sz="0" w:space="0" w:color="auto"/>
        <w:bottom w:val="none" w:sz="0" w:space="0" w:color="auto"/>
        <w:right w:val="none" w:sz="0" w:space="0" w:color="auto"/>
      </w:divBdr>
    </w:div>
    <w:div w:id="747927057">
      <w:bodyDiv w:val="1"/>
      <w:marLeft w:val="0"/>
      <w:marRight w:val="0"/>
      <w:marTop w:val="0"/>
      <w:marBottom w:val="0"/>
      <w:divBdr>
        <w:top w:val="none" w:sz="0" w:space="0" w:color="auto"/>
        <w:left w:val="none" w:sz="0" w:space="0" w:color="auto"/>
        <w:bottom w:val="none" w:sz="0" w:space="0" w:color="auto"/>
        <w:right w:val="none" w:sz="0" w:space="0" w:color="auto"/>
      </w:divBdr>
    </w:div>
    <w:div w:id="758060049">
      <w:bodyDiv w:val="1"/>
      <w:marLeft w:val="0"/>
      <w:marRight w:val="0"/>
      <w:marTop w:val="0"/>
      <w:marBottom w:val="0"/>
      <w:divBdr>
        <w:top w:val="none" w:sz="0" w:space="0" w:color="auto"/>
        <w:left w:val="none" w:sz="0" w:space="0" w:color="auto"/>
        <w:bottom w:val="none" w:sz="0" w:space="0" w:color="auto"/>
        <w:right w:val="none" w:sz="0" w:space="0" w:color="auto"/>
      </w:divBdr>
    </w:div>
    <w:div w:id="762336790">
      <w:bodyDiv w:val="1"/>
      <w:marLeft w:val="0"/>
      <w:marRight w:val="0"/>
      <w:marTop w:val="0"/>
      <w:marBottom w:val="0"/>
      <w:divBdr>
        <w:top w:val="none" w:sz="0" w:space="0" w:color="auto"/>
        <w:left w:val="none" w:sz="0" w:space="0" w:color="auto"/>
        <w:bottom w:val="none" w:sz="0" w:space="0" w:color="auto"/>
        <w:right w:val="none" w:sz="0" w:space="0" w:color="auto"/>
      </w:divBdr>
    </w:div>
    <w:div w:id="772242372">
      <w:bodyDiv w:val="1"/>
      <w:marLeft w:val="0"/>
      <w:marRight w:val="0"/>
      <w:marTop w:val="0"/>
      <w:marBottom w:val="0"/>
      <w:divBdr>
        <w:top w:val="none" w:sz="0" w:space="0" w:color="auto"/>
        <w:left w:val="none" w:sz="0" w:space="0" w:color="auto"/>
        <w:bottom w:val="none" w:sz="0" w:space="0" w:color="auto"/>
        <w:right w:val="none" w:sz="0" w:space="0" w:color="auto"/>
      </w:divBdr>
    </w:div>
    <w:div w:id="784350799">
      <w:bodyDiv w:val="1"/>
      <w:marLeft w:val="0"/>
      <w:marRight w:val="0"/>
      <w:marTop w:val="0"/>
      <w:marBottom w:val="0"/>
      <w:divBdr>
        <w:top w:val="none" w:sz="0" w:space="0" w:color="auto"/>
        <w:left w:val="none" w:sz="0" w:space="0" w:color="auto"/>
        <w:bottom w:val="none" w:sz="0" w:space="0" w:color="auto"/>
        <w:right w:val="none" w:sz="0" w:space="0" w:color="auto"/>
      </w:divBdr>
    </w:div>
    <w:div w:id="788745438">
      <w:bodyDiv w:val="1"/>
      <w:marLeft w:val="0"/>
      <w:marRight w:val="0"/>
      <w:marTop w:val="0"/>
      <w:marBottom w:val="0"/>
      <w:divBdr>
        <w:top w:val="none" w:sz="0" w:space="0" w:color="auto"/>
        <w:left w:val="none" w:sz="0" w:space="0" w:color="auto"/>
        <w:bottom w:val="none" w:sz="0" w:space="0" w:color="auto"/>
        <w:right w:val="none" w:sz="0" w:space="0" w:color="auto"/>
      </w:divBdr>
    </w:div>
    <w:div w:id="789082698">
      <w:bodyDiv w:val="1"/>
      <w:marLeft w:val="0"/>
      <w:marRight w:val="0"/>
      <w:marTop w:val="0"/>
      <w:marBottom w:val="0"/>
      <w:divBdr>
        <w:top w:val="none" w:sz="0" w:space="0" w:color="auto"/>
        <w:left w:val="none" w:sz="0" w:space="0" w:color="auto"/>
        <w:bottom w:val="none" w:sz="0" w:space="0" w:color="auto"/>
        <w:right w:val="none" w:sz="0" w:space="0" w:color="auto"/>
      </w:divBdr>
    </w:div>
    <w:div w:id="800348868">
      <w:bodyDiv w:val="1"/>
      <w:marLeft w:val="0"/>
      <w:marRight w:val="0"/>
      <w:marTop w:val="0"/>
      <w:marBottom w:val="0"/>
      <w:divBdr>
        <w:top w:val="none" w:sz="0" w:space="0" w:color="auto"/>
        <w:left w:val="none" w:sz="0" w:space="0" w:color="auto"/>
        <w:bottom w:val="none" w:sz="0" w:space="0" w:color="auto"/>
        <w:right w:val="none" w:sz="0" w:space="0" w:color="auto"/>
      </w:divBdr>
    </w:div>
    <w:div w:id="802650501">
      <w:bodyDiv w:val="1"/>
      <w:marLeft w:val="0"/>
      <w:marRight w:val="0"/>
      <w:marTop w:val="0"/>
      <w:marBottom w:val="0"/>
      <w:divBdr>
        <w:top w:val="none" w:sz="0" w:space="0" w:color="auto"/>
        <w:left w:val="none" w:sz="0" w:space="0" w:color="auto"/>
        <w:bottom w:val="none" w:sz="0" w:space="0" w:color="auto"/>
        <w:right w:val="none" w:sz="0" w:space="0" w:color="auto"/>
      </w:divBdr>
    </w:div>
    <w:div w:id="807165495">
      <w:bodyDiv w:val="1"/>
      <w:marLeft w:val="0"/>
      <w:marRight w:val="0"/>
      <w:marTop w:val="0"/>
      <w:marBottom w:val="0"/>
      <w:divBdr>
        <w:top w:val="none" w:sz="0" w:space="0" w:color="auto"/>
        <w:left w:val="none" w:sz="0" w:space="0" w:color="auto"/>
        <w:bottom w:val="none" w:sz="0" w:space="0" w:color="auto"/>
        <w:right w:val="none" w:sz="0" w:space="0" w:color="auto"/>
      </w:divBdr>
    </w:div>
    <w:div w:id="808211387">
      <w:bodyDiv w:val="1"/>
      <w:marLeft w:val="0"/>
      <w:marRight w:val="0"/>
      <w:marTop w:val="0"/>
      <w:marBottom w:val="0"/>
      <w:divBdr>
        <w:top w:val="none" w:sz="0" w:space="0" w:color="auto"/>
        <w:left w:val="none" w:sz="0" w:space="0" w:color="auto"/>
        <w:bottom w:val="none" w:sz="0" w:space="0" w:color="auto"/>
        <w:right w:val="none" w:sz="0" w:space="0" w:color="auto"/>
      </w:divBdr>
    </w:div>
    <w:div w:id="813137686">
      <w:bodyDiv w:val="1"/>
      <w:marLeft w:val="0"/>
      <w:marRight w:val="0"/>
      <w:marTop w:val="0"/>
      <w:marBottom w:val="0"/>
      <w:divBdr>
        <w:top w:val="none" w:sz="0" w:space="0" w:color="auto"/>
        <w:left w:val="none" w:sz="0" w:space="0" w:color="auto"/>
        <w:bottom w:val="none" w:sz="0" w:space="0" w:color="auto"/>
        <w:right w:val="none" w:sz="0" w:space="0" w:color="auto"/>
      </w:divBdr>
    </w:div>
    <w:div w:id="814837802">
      <w:bodyDiv w:val="1"/>
      <w:marLeft w:val="0"/>
      <w:marRight w:val="0"/>
      <w:marTop w:val="0"/>
      <w:marBottom w:val="0"/>
      <w:divBdr>
        <w:top w:val="none" w:sz="0" w:space="0" w:color="auto"/>
        <w:left w:val="none" w:sz="0" w:space="0" w:color="auto"/>
        <w:bottom w:val="none" w:sz="0" w:space="0" w:color="auto"/>
        <w:right w:val="none" w:sz="0" w:space="0" w:color="auto"/>
      </w:divBdr>
    </w:div>
    <w:div w:id="818572524">
      <w:bodyDiv w:val="1"/>
      <w:marLeft w:val="0"/>
      <w:marRight w:val="0"/>
      <w:marTop w:val="0"/>
      <w:marBottom w:val="0"/>
      <w:divBdr>
        <w:top w:val="none" w:sz="0" w:space="0" w:color="auto"/>
        <w:left w:val="none" w:sz="0" w:space="0" w:color="auto"/>
        <w:bottom w:val="none" w:sz="0" w:space="0" w:color="auto"/>
        <w:right w:val="none" w:sz="0" w:space="0" w:color="auto"/>
      </w:divBdr>
    </w:div>
    <w:div w:id="819004356">
      <w:bodyDiv w:val="1"/>
      <w:marLeft w:val="0"/>
      <w:marRight w:val="0"/>
      <w:marTop w:val="0"/>
      <w:marBottom w:val="0"/>
      <w:divBdr>
        <w:top w:val="none" w:sz="0" w:space="0" w:color="auto"/>
        <w:left w:val="none" w:sz="0" w:space="0" w:color="auto"/>
        <w:bottom w:val="none" w:sz="0" w:space="0" w:color="auto"/>
        <w:right w:val="none" w:sz="0" w:space="0" w:color="auto"/>
      </w:divBdr>
    </w:div>
    <w:div w:id="824131728">
      <w:bodyDiv w:val="1"/>
      <w:marLeft w:val="0"/>
      <w:marRight w:val="0"/>
      <w:marTop w:val="0"/>
      <w:marBottom w:val="0"/>
      <w:divBdr>
        <w:top w:val="none" w:sz="0" w:space="0" w:color="auto"/>
        <w:left w:val="none" w:sz="0" w:space="0" w:color="auto"/>
        <w:bottom w:val="none" w:sz="0" w:space="0" w:color="auto"/>
        <w:right w:val="none" w:sz="0" w:space="0" w:color="auto"/>
      </w:divBdr>
    </w:div>
    <w:div w:id="834951618">
      <w:bodyDiv w:val="1"/>
      <w:marLeft w:val="0"/>
      <w:marRight w:val="0"/>
      <w:marTop w:val="0"/>
      <w:marBottom w:val="0"/>
      <w:divBdr>
        <w:top w:val="none" w:sz="0" w:space="0" w:color="auto"/>
        <w:left w:val="none" w:sz="0" w:space="0" w:color="auto"/>
        <w:bottom w:val="none" w:sz="0" w:space="0" w:color="auto"/>
        <w:right w:val="none" w:sz="0" w:space="0" w:color="auto"/>
      </w:divBdr>
    </w:div>
    <w:div w:id="836381387">
      <w:bodyDiv w:val="1"/>
      <w:marLeft w:val="0"/>
      <w:marRight w:val="0"/>
      <w:marTop w:val="0"/>
      <w:marBottom w:val="0"/>
      <w:divBdr>
        <w:top w:val="none" w:sz="0" w:space="0" w:color="auto"/>
        <w:left w:val="none" w:sz="0" w:space="0" w:color="auto"/>
        <w:bottom w:val="none" w:sz="0" w:space="0" w:color="auto"/>
        <w:right w:val="none" w:sz="0" w:space="0" w:color="auto"/>
      </w:divBdr>
    </w:div>
    <w:div w:id="840657995">
      <w:bodyDiv w:val="1"/>
      <w:marLeft w:val="0"/>
      <w:marRight w:val="0"/>
      <w:marTop w:val="0"/>
      <w:marBottom w:val="0"/>
      <w:divBdr>
        <w:top w:val="none" w:sz="0" w:space="0" w:color="auto"/>
        <w:left w:val="none" w:sz="0" w:space="0" w:color="auto"/>
        <w:bottom w:val="none" w:sz="0" w:space="0" w:color="auto"/>
        <w:right w:val="none" w:sz="0" w:space="0" w:color="auto"/>
      </w:divBdr>
    </w:div>
    <w:div w:id="841049570">
      <w:bodyDiv w:val="1"/>
      <w:marLeft w:val="0"/>
      <w:marRight w:val="0"/>
      <w:marTop w:val="0"/>
      <w:marBottom w:val="0"/>
      <w:divBdr>
        <w:top w:val="none" w:sz="0" w:space="0" w:color="auto"/>
        <w:left w:val="none" w:sz="0" w:space="0" w:color="auto"/>
        <w:bottom w:val="none" w:sz="0" w:space="0" w:color="auto"/>
        <w:right w:val="none" w:sz="0" w:space="0" w:color="auto"/>
      </w:divBdr>
    </w:div>
    <w:div w:id="841625452">
      <w:bodyDiv w:val="1"/>
      <w:marLeft w:val="0"/>
      <w:marRight w:val="0"/>
      <w:marTop w:val="0"/>
      <w:marBottom w:val="0"/>
      <w:divBdr>
        <w:top w:val="none" w:sz="0" w:space="0" w:color="auto"/>
        <w:left w:val="none" w:sz="0" w:space="0" w:color="auto"/>
        <w:bottom w:val="none" w:sz="0" w:space="0" w:color="auto"/>
        <w:right w:val="none" w:sz="0" w:space="0" w:color="auto"/>
      </w:divBdr>
    </w:div>
    <w:div w:id="843662507">
      <w:bodyDiv w:val="1"/>
      <w:marLeft w:val="0"/>
      <w:marRight w:val="0"/>
      <w:marTop w:val="0"/>
      <w:marBottom w:val="0"/>
      <w:divBdr>
        <w:top w:val="none" w:sz="0" w:space="0" w:color="auto"/>
        <w:left w:val="none" w:sz="0" w:space="0" w:color="auto"/>
        <w:bottom w:val="none" w:sz="0" w:space="0" w:color="auto"/>
        <w:right w:val="none" w:sz="0" w:space="0" w:color="auto"/>
      </w:divBdr>
    </w:div>
    <w:div w:id="844054076">
      <w:bodyDiv w:val="1"/>
      <w:marLeft w:val="0"/>
      <w:marRight w:val="0"/>
      <w:marTop w:val="0"/>
      <w:marBottom w:val="0"/>
      <w:divBdr>
        <w:top w:val="none" w:sz="0" w:space="0" w:color="auto"/>
        <w:left w:val="none" w:sz="0" w:space="0" w:color="auto"/>
        <w:bottom w:val="none" w:sz="0" w:space="0" w:color="auto"/>
        <w:right w:val="none" w:sz="0" w:space="0" w:color="auto"/>
      </w:divBdr>
    </w:div>
    <w:div w:id="847864348">
      <w:bodyDiv w:val="1"/>
      <w:marLeft w:val="0"/>
      <w:marRight w:val="0"/>
      <w:marTop w:val="0"/>
      <w:marBottom w:val="0"/>
      <w:divBdr>
        <w:top w:val="none" w:sz="0" w:space="0" w:color="auto"/>
        <w:left w:val="none" w:sz="0" w:space="0" w:color="auto"/>
        <w:bottom w:val="none" w:sz="0" w:space="0" w:color="auto"/>
        <w:right w:val="none" w:sz="0" w:space="0" w:color="auto"/>
      </w:divBdr>
    </w:div>
    <w:div w:id="853805371">
      <w:bodyDiv w:val="1"/>
      <w:marLeft w:val="0"/>
      <w:marRight w:val="0"/>
      <w:marTop w:val="0"/>
      <w:marBottom w:val="0"/>
      <w:divBdr>
        <w:top w:val="none" w:sz="0" w:space="0" w:color="auto"/>
        <w:left w:val="none" w:sz="0" w:space="0" w:color="auto"/>
        <w:bottom w:val="none" w:sz="0" w:space="0" w:color="auto"/>
        <w:right w:val="none" w:sz="0" w:space="0" w:color="auto"/>
      </w:divBdr>
    </w:div>
    <w:div w:id="855266865">
      <w:bodyDiv w:val="1"/>
      <w:marLeft w:val="0"/>
      <w:marRight w:val="0"/>
      <w:marTop w:val="0"/>
      <w:marBottom w:val="0"/>
      <w:divBdr>
        <w:top w:val="none" w:sz="0" w:space="0" w:color="auto"/>
        <w:left w:val="none" w:sz="0" w:space="0" w:color="auto"/>
        <w:bottom w:val="none" w:sz="0" w:space="0" w:color="auto"/>
        <w:right w:val="none" w:sz="0" w:space="0" w:color="auto"/>
      </w:divBdr>
      <w:divsChild>
        <w:div w:id="87313935">
          <w:marLeft w:val="0"/>
          <w:marRight w:val="0"/>
          <w:marTop w:val="0"/>
          <w:marBottom w:val="0"/>
          <w:divBdr>
            <w:top w:val="none" w:sz="0" w:space="0" w:color="auto"/>
            <w:left w:val="none" w:sz="0" w:space="0" w:color="auto"/>
            <w:bottom w:val="none" w:sz="0" w:space="0" w:color="auto"/>
            <w:right w:val="none" w:sz="0" w:space="0" w:color="auto"/>
          </w:divBdr>
        </w:div>
        <w:div w:id="1023477137">
          <w:marLeft w:val="0"/>
          <w:marRight w:val="0"/>
          <w:marTop w:val="0"/>
          <w:marBottom w:val="0"/>
          <w:divBdr>
            <w:top w:val="none" w:sz="0" w:space="0" w:color="auto"/>
            <w:left w:val="none" w:sz="0" w:space="0" w:color="auto"/>
            <w:bottom w:val="none" w:sz="0" w:space="0" w:color="auto"/>
            <w:right w:val="none" w:sz="0" w:space="0" w:color="auto"/>
          </w:divBdr>
        </w:div>
      </w:divsChild>
    </w:div>
    <w:div w:id="855851863">
      <w:bodyDiv w:val="1"/>
      <w:marLeft w:val="0"/>
      <w:marRight w:val="0"/>
      <w:marTop w:val="0"/>
      <w:marBottom w:val="0"/>
      <w:divBdr>
        <w:top w:val="none" w:sz="0" w:space="0" w:color="auto"/>
        <w:left w:val="none" w:sz="0" w:space="0" w:color="auto"/>
        <w:bottom w:val="none" w:sz="0" w:space="0" w:color="auto"/>
        <w:right w:val="none" w:sz="0" w:space="0" w:color="auto"/>
      </w:divBdr>
    </w:div>
    <w:div w:id="862744596">
      <w:bodyDiv w:val="1"/>
      <w:marLeft w:val="0"/>
      <w:marRight w:val="0"/>
      <w:marTop w:val="0"/>
      <w:marBottom w:val="0"/>
      <w:divBdr>
        <w:top w:val="none" w:sz="0" w:space="0" w:color="auto"/>
        <w:left w:val="none" w:sz="0" w:space="0" w:color="auto"/>
        <w:bottom w:val="none" w:sz="0" w:space="0" w:color="auto"/>
        <w:right w:val="none" w:sz="0" w:space="0" w:color="auto"/>
      </w:divBdr>
    </w:div>
    <w:div w:id="864289308">
      <w:bodyDiv w:val="1"/>
      <w:marLeft w:val="0"/>
      <w:marRight w:val="0"/>
      <w:marTop w:val="0"/>
      <w:marBottom w:val="0"/>
      <w:divBdr>
        <w:top w:val="none" w:sz="0" w:space="0" w:color="auto"/>
        <w:left w:val="none" w:sz="0" w:space="0" w:color="auto"/>
        <w:bottom w:val="none" w:sz="0" w:space="0" w:color="auto"/>
        <w:right w:val="none" w:sz="0" w:space="0" w:color="auto"/>
      </w:divBdr>
    </w:div>
    <w:div w:id="867720071">
      <w:bodyDiv w:val="1"/>
      <w:marLeft w:val="0"/>
      <w:marRight w:val="0"/>
      <w:marTop w:val="0"/>
      <w:marBottom w:val="0"/>
      <w:divBdr>
        <w:top w:val="none" w:sz="0" w:space="0" w:color="auto"/>
        <w:left w:val="none" w:sz="0" w:space="0" w:color="auto"/>
        <w:bottom w:val="none" w:sz="0" w:space="0" w:color="auto"/>
        <w:right w:val="none" w:sz="0" w:space="0" w:color="auto"/>
      </w:divBdr>
    </w:div>
    <w:div w:id="870192701">
      <w:bodyDiv w:val="1"/>
      <w:marLeft w:val="0"/>
      <w:marRight w:val="0"/>
      <w:marTop w:val="0"/>
      <w:marBottom w:val="0"/>
      <w:divBdr>
        <w:top w:val="none" w:sz="0" w:space="0" w:color="auto"/>
        <w:left w:val="none" w:sz="0" w:space="0" w:color="auto"/>
        <w:bottom w:val="none" w:sz="0" w:space="0" w:color="auto"/>
        <w:right w:val="none" w:sz="0" w:space="0" w:color="auto"/>
      </w:divBdr>
    </w:div>
    <w:div w:id="888106497">
      <w:bodyDiv w:val="1"/>
      <w:marLeft w:val="0"/>
      <w:marRight w:val="0"/>
      <w:marTop w:val="0"/>
      <w:marBottom w:val="0"/>
      <w:divBdr>
        <w:top w:val="none" w:sz="0" w:space="0" w:color="auto"/>
        <w:left w:val="none" w:sz="0" w:space="0" w:color="auto"/>
        <w:bottom w:val="none" w:sz="0" w:space="0" w:color="auto"/>
        <w:right w:val="none" w:sz="0" w:space="0" w:color="auto"/>
      </w:divBdr>
    </w:div>
    <w:div w:id="891500718">
      <w:bodyDiv w:val="1"/>
      <w:marLeft w:val="0"/>
      <w:marRight w:val="0"/>
      <w:marTop w:val="0"/>
      <w:marBottom w:val="0"/>
      <w:divBdr>
        <w:top w:val="none" w:sz="0" w:space="0" w:color="auto"/>
        <w:left w:val="none" w:sz="0" w:space="0" w:color="auto"/>
        <w:bottom w:val="none" w:sz="0" w:space="0" w:color="auto"/>
        <w:right w:val="none" w:sz="0" w:space="0" w:color="auto"/>
      </w:divBdr>
    </w:div>
    <w:div w:id="900363888">
      <w:bodyDiv w:val="1"/>
      <w:marLeft w:val="0"/>
      <w:marRight w:val="0"/>
      <w:marTop w:val="0"/>
      <w:marBottom w:val="0"/>
      <w:divBdr>
        <w:top w:val="none" w:sz="0" w:space="0" w:color="auto"/>
        <w:left w:val="none" w:sz="0" w:space="0" w:color="auto"/>
        <w:bottom w:val="none" w:sz="0" w:space="0" w:color="auto"/>
        <w:right w:val="none" w:sz="0" w:space="0" w:color="auto"/>
      </w:divBdr>
    </w:div>
    <w:div w:id="907307718">
      <w:bodyDiv w:val="1"/>
      <w:marLeft w:val="0"/>
      <w:marRight w:val="0"/>
      <w:marTop w:val="0"/>
      <w:marBottom w:val="0"/>
      <w:divBdr>
        <w:top w:val="none" w:sz="0" w:space="0" w:color="auto"/>
        <w:left w:val="none" w:sz="0" w:space="0" w:color="auto"/>
        <w:bottom w:val="none" w:sz="0" w:space="0" w:color="auto"/>
        <w:right w:val="none" w:sz="0" w:space="0" w:color="auto"/>
      </w:divBdr>
    </w:div>
    <w:div w:id="916406866">
      <w:bodyDiv w:val="1"/>
      <w:marLeft w:val="0"/>
      <w:marRight w:val="0"/>
      <w:marTop w:val="0"/>
      <w:marBottom w:val="0"/>
      <w:divBdr>
        <w:top w:val="none" w:sz="0" w:space="0" w:color="auto"/>
        <w:left w:val="none" w:sz="0" w:space="0" w:color="auto"/>
        <w:bottom w:val="none" w:sz="0" w:space="0" w:color="auto"/>
        <w:right w:val="none" w:sz="0" w:space="0" w:color="auto"/>
      </w:divBdr>
    </w:div>
    <w:div w:id="920334679">
      <w:bodyDiv w:val="1"/>
      <w:marLeft w:val="0"/>
      <w:marRight w:val="0"/>
      <w:marTop w:val="0"/>
      <w:marBottom w:val="0"/>
      <w:divBdr>
        <w:top w:val="none" w:sz="0" w:space="0" w:color="auto"/>
        <w:left w:val="none" w:sz="0" w:space="0" w:color="auto"/>
        <w:bottom w:val="none" w:sz="0" w:space="0" w:color="auto"/>
        <w:right w:val="none" w:sz="0" w:space="0" w:color="auto"/>
      </w:divBdr>
    </w:div>
    <w:div w:id="921571900">
      <w:bodyDiv w:val="1"/>
      <w:marLeft w:val="0"/>
      <w:marRight w:val="0"/>
      <w:marTop w:val="0"/>
      <w:marBottom w:val="0"/>
      <w:divBdr>
        <w:top w:val="none" w:sz="0" w:space="0" w:color="auto"/>
        <w:left w:val="none" w:sz="0" w:space="0" w:color="auto"/>
        <w:bottom w:val="none" w:sz="0" w:space="0" w:color="auto"/>
        <w:right w:val="none" w:sz="0" w:space="0" w:color="auto"/>
      </w:divBdr>
    </w:div>
    <w:div w:id="932976409">
      <w:bodyDiv w:val="1"/>
      <w:marLeft w:val="0"/>
      <w:marRight w:val="0"/>
      <w:marTop w:val="0"/>
      <w:marBottom w:val="0"/>
      <w:divBdr>
        <w:top w:val="none" w:sz="0" w:space="0" w:color="auto"/>
        <w:left w:val="none" w:sz="0" w:space="0" w:color="auto"/>
        <w:bottom w:val="none" w:sz="0" w:space="0" w:color="auto"/>
        <w:right w:val="none" w:sz="0" w:space="0" w:color="auto"/>
      </w:divBdr>
    </w:div>
    <w:div w:id="936907968">
      <w:bodyDiv w:val="1"/>
      <w:marLeft w:val="0"/>
      <w:marRight w:val="0"/>
      <w:marTop w:val="0"/>
      <w:marBottom w:val="0"/>
      <w:divBdr>
        <w:top w:val="none" w:sz="0" w:space="0" w:color="auto"/>
        <w:left w:val="none" w:sz="0" w:space="0" w:color="auto"/>
        <w:bottom w:val="none" w:sz="0" w:space="0" w:color="auto"/>
        <w:right w:val="none" w:sz="0" w:space="0" w:color="auto"/>
      </w:divBdr>
    </w:div>
    <w:div w:id="937327812">
      <w:bodyDiv w:val="1"/>
      <w:marLeft w:val="0"/>
      <w:marRight w:val="0"/>
      <w:marTop w:val="0"/>
      <w:marBottom w:val="0"/>
      <w:divBdr>
        <w:top w:val="none" w:sz="0" w:space="0" w:color="auto"/>
        <w:left w:val="none" w:sz="0" w:space="0" w:color="auto"/>
        <w:bottom w:val="none" w:sz="0" w:space="0" w:color="auto"/>
        <w:right w:val="none" w:sz="0" w:space="0" w:color="auto"/>
      </w:divBdr>
    </w:div>
    <w:div w:id="938369912">
      <w:bodyDiv w:val="1"/>
      <w:marLeft w:val="0"/>
      <w:marRight w:val="0"/>
      <w:marTop w:val="0"/>
      <w:marBottom w:val="0"/>
      <w:divBdr>
        <w:top w:val="none" w:sz="0" w:space="0" w:color="auto"/>
        <w:left w:val="none" w:sz="0" w:space="0" w:color="auto"/>
        <w:bottom w:val="none" w:sz="0" w:space="0" w:color="auto"/>
        <w:right w:val="none" w:sz="0" w:space="0" w:color="auto"/>
      </w:divBdr>
    </w:div>
    <w:div w:id="940335816">
      <w:bodyDiv w:val="1"/>
      <w:marLeft w:val="0"/>
      <w:marRight w:val="0"/>
      <w:marTop w:val="0"/>
      <w:marBottom w:val="0"/>
      <w:divBdr>
        <w:top w:val="none" w:sz="0" w:space="0" w:color="auto"/>
        <w:left w:val="none" w:sz="0" w:space="0" w:color="auto"/>
        <w:bottom w:val="none" w:sz="0" w:space="0" w:color="auto"/>
        <w:right w:val="none" w:sz="0" w:space="0" w:color="auto"/>
      </w:divBdr>
    </w:div>
    <w:div w:id="949891708">
      <w:bodyDiv w:val="1"/>
      <w:marLeft w:val="0"/>
      <w:marRight w:val="0"/>
      <w:marTop w:val="0"/>
      <w:marBottom w:val="0"/>
      <w:divBdr>
        <w:top w:val="none" w:sz="0" w:space="0" w:color="auto"/>
        <w:left w:val="none" w:sz="0" w:space="0" w:color="auto"/>
        <w:bottom w:val="none" w:sz="0" w:space="0" w:color="auto"/>
        <w:right w:val="none" w:sz="0" w:space="0" w:color="auto"/>
      </w:divBdr>
    </w:div>
    <w:div w:id="949900538">
      <w:bodyDiv w:val="1"/>
      <w:marLeft w:val="0"/>
      <w:marRight w:val="0"/>
      <w:marTop w:val="0"/>
      <w:marBottom w:val="0"/>
      <w:divBdr>
        <w:top w:val="none" w:sz="0" w:space="0" w:color="auto"/>
        <w:left w:val="none" w:sz="0" w:space="0" w:color="auto"/>
        <w:bottom w:val="none" w:sz="0" w:space="0" w:color="auto"/>
        <w:right w:val="none" w:sz="0" w:space="0" w:color="auto"/>
      </w:divBdr>
    </w:div>
    <w:div w:id="951790616">
      <w:bodyDiv w:val="1"/>
      <w:marLeft w:val="0"/>
      <w:marRight w:val="0"/>
      <w:marTop w:val="0"/>
      <w:marBottom w:val="0"/>
      <w:divBdr>
        <w:top w:val="none" w:sz="0" w:space="0" w:color="auto"/>
        <w:left w:val="none" w:sz="0" w:space="0" w:color="auto"/>
        <w:bottom w:val="none" w:sz="0" w:space="0" w:color="auto"/>
        <w:right w:val="none" w:sz="0" w:space="0" w:color="auto"/>
      </w:divBdr>
    </w:div>
    <w:div w:id="952175049">
      <w:bodyDiv w:val="1"/>
      <w:marLeft w:val="0"/>
      <w:marRight w:val="0"/>
      <w:marTop w:val="0"/>
      <w:marBottom w:val="0"/>
      <w:divBdr>
        <w:top w:val="none" w:sz="0" w:space="0" w:color="auto"/>
        <w:left w:val="none" w:sz="0" w:space="0" w:color="auto"/>
        <w:bottom w:val="none" w:sz="0" w:space="0" w:color="auto"/>
        <w:right w:val="none" w:sz="0" w:space="0" w:color="auto"/>
      </w:divBdr>
    </w:div>
    <w:div w:id="954598644">
      <w:bodyDiv w:val="1"/>
      <w:marLeft w:val="0"/>
      <w:marRight w:val="0"/>
      <w:marTop w:val="0"/>
      <w:marBottom w:val="0"/>
      <w:divBdr>
        <w:top w:val="none" w:sz="0" w:space="0" w:color="auto"/>
        <w:left w:val="none" w:sz="0" w:space="0" w:color="auto"/>
        <w:bottom w:val="none" w:sz="0" w:space="0" w:color="auto"/>
        <w:right w:val="none" w:sz="0" w:space="0" w:color="auto"/>
      </w:divBdr>
    </w:div>
    <w:div w:id="958103195">
      <w:bodyDiv w:val="1"/>
      <w:marLeft w:val="0"/>
      <w:marRight w:val="0"/>
      <w:marTop w:val="0"/>
      <w:marBottom w:val="0"/>
      <w:divBdr>
        <w:top w:val="none" w:sz="0" w:space="0" w:color="auto"/>
        <w:left w:val="none" w:sz="0" w:space="0" w:color="auto"/>
        <w:bottom w:val="none" w:sz="0" w:space="0" w:color="auto"/>
        <w:right w:val="none" w:sz="0" w:space="0" w:color="auto"/>
      </w:divBdr>
    </w:div>
    <w:div w:id="959188325">
      <w:bodyDiv w:val="1"/>
      <w:marLeft w:val="0"/>
      <w:marRight w:val="0"/>
      <w:marTop w:val="0"/>
      <w:marBottom w:val="0"/>
      <w:divBdr>
        <w:top w:val="none" w:sz="0" w:space="0" w:color="auto"/>
        <w:left w:val="none" w:sz="0" w:space="0" w:color="auto"/>
        <w:bottom w:val="none" w:sz="0" w:space="0" w:color="auto"/>
        <w:right w:val="none" w:sz="0" w:space="0" w:color="auto"/>
      </w:divBdr>
    </w:div>
    <w:div w:id="965311377">
      <w:bodyDiv w:val="1"/>
      <w:marLeft w:val="0"/>
      <w:marRight w:val="0"/>
      <w:marTop w:val="0"/>
      <w:marBottom w:val="0"/>
      <w:divBdr>
        <w:top w:val="none" w:sz="0" w:space="0" w:color="auto"/>
        <w:left w:val="none" w:sz="0" w:space="0" w:color="auto"/>
        <w:bottom w:val="none" w:sz="0" w:space="0" w:color="auto"/>
        <w:right w:val="none" w:sz="0" w:space="0" w:color="auto"/>
      </w:divBdr>
    </w:div>
    <w:div w:id="968053094">
      <w:bodyDiv w:val="1"/>
      <w:marLeft w:val="0"/>
      <w:marRight w:val="0"/>
      <w:marTop w:val="0"/>
      <w:marBottom w:val="0"/>
      <w:divBdr>
        <w:top w:val="none" w:sz="0" w:space="0" w:color="auto"/>
        <w:left w:val="none" w:sz="0" w:space="0" w:color="auto"/>
        <w:bottom w:val="none" w:sz="0" w:space="0" w:color="auto"/>
        <w:right w:val="none" w:sz="0" w:space="0" w:color="auto"/>
      </w:divBdr>
    </w:div>
    <w:div w:id="970356240">
      <w:bodyDiv w:val="1"/>
      <w:marLeft w:val="0"/>
      <w:marRight w:val="0"/>
      <w:marTop w:val="0"/>
      <w:marBottom w:val="0"/>
      <w:divBdr>
        <w:top w:val="none" w:sz="0" w:space="0" w:color="auto"/>
        <w:left w:val="none" w:sz="0" w:space="0" w:color="auto"/>
        <w:bottom w:val="none" w:sz="0" w:space="0" w:color="auto"/>
        <w:right w:val="none" w:sz="0" w:space="0" w:color="auto"/>
      </w:divBdr>
    </w:div>
    <w:div w:id="971178218">
      <w:bodyDiv w:val="1"/>
      <w:marLeft w:val="0"/>
      <w:marRight w:val="0"/>
      <w:marTop w:val="0"/>
      <w:marBottom w:val="0"/>
      <w:divBdr>
        <w:top w:val="none" w:sz="0" w:space="0" w:color="auto"/>
        <w:left w:val="none" w:sz="0" w:space="0" w:color="auto"/>
        <w:bottom w:val="none" w:sz="0" w:space="0" w:color="auto"/>
        <w:right w:val="none" w:sz="0" w:space="0" w:color="auto"/>
      </w:divBdr>
    </w:div>
    <w:div w:id="972634340">
      <w:bodyDiv w:val="1"/>
      <w:marLeft w:val="0"/>
      <w:marRight w:val="0"/>
      <w:marTop w:val="0"/>
      <w:marBottom w:val="0"/>
      <w:divBdr>
        <w:top w:val="none" w:sz="0" w:space="0" w:color="auto"/>
        <w:left w:val="none" w:sz="0" w:space="0" w:color="auto"/>
        <w:bottom w:val="none" w:sz="0" w:space="0" w:color="auto"/>
        <w:right w:val="none" w:sz="0" w:space="0" w:color="auto"/>
      </w:divBdr>
    </w:div>
    <w:div w:id="975139513">
      <w:bodyDiv w:val="1"/>
      <w:marLeft w:val="0"/>
      <w:marRight w:val="0"/>
      <w:marTop w:val="0"/>
      <w:marBottom w:val="0"/>
      <w:divBdr>
        <w:top w:val="none" w:sz="0" w:space="0" w:color="auto"/>
        <w:left w:val="none" w:sz="0" w:space="0" w:color="auto"/>
        <w:bottom w:val="none" w:sz="0" w:space="0" w:color="auto"/>
        <w:right w:val="none" w:sz="0" w:space="0" w:color="auto"/>
      </w:divBdr>
    </w:div>
    <w:div w:id="981692466">
      <w:bodyDiv w:val="1"/>
      <w:marLeft w:val="0"/>
      <w:marRight w:val="0"/>
      <w:marTop w:val="0"/>
      <w:marBottom w:val="0"/>
      <w:divBdr>
        <w:top w:val="none" w:sz="0" w:space="0" w:color="auto"/>
        <w:left w:val="none" w:sz="0" w:space="0" w:color="auto"/>
        <w:bottom w:val="none" w:sz="0" w:space="0" w:color="auto"/>
        <w:right w:val="none" w:sz="0" w:space="0" w:color="auto"/>
      </w:divBdr>
    </w:div>
    <w:div w:id="983004528">
      <w:bodyDiv w:val="1"/>
      <w:marLeft w:val="0"/>
      <w:marRight w:val="0"/>
      <w:marTop w:val="0"/>
      <w:marBottom w:val="0"/>
      <w:divBdr>
        <w:top w:val="none" w:sz="0" w:space="0" w:color="auto"/>
        <w:left w:val="none" w:sz="0" w:space="0" w:color="auto"/>
        <w:bottom w:val="none" w:sz="0" w:space="0" w:color="auto"/>
        <w:right w:val="none" w:sz="0" w:space="0" w:color="auto"/>
      </w:divBdr>
    </w:div>
    <w:div w:id="990259037">
      <w:bodyDiv w:val="1"/>
      <w:marLeft w:val="0"/>
      <w:marRight w:val="0"/>
      <w:marTop w:val="0"/>
      <w:marBottom w:val="0"/>
      <w:divBdr>
        <w:top w:val="none" w:sz="0" w:space="0" w:color="auto"/>
        <w:left w:val="none" w:sz="0" w:space="0" w:color="auto"/>
        <w:bottom w:val="none" w:sz="0" w:space="0" w:color="auto"/>
        <w:right w:val="none" w:sz="0" w:space="0" w:color="auto"/>
      </w:divBdr>
      <w:divsChild>
        <w:div w:id="1076130797">
          <w:marLeft w:val="547"/>
          <w:marRight w:val="0"/>
          <w:marTop w:val="0"/>
          <w:marBottom w:val="0"/>
          <w:divBdr>
            <w:top w:val="none" w:sz="0" w:space="0" w:color="auto"/>
            <w:left w:val="none" w:sz="0" w:space="0" w:color="auto"/>
            <w:bottom w:val="none" w:sz="0" w:space="0" w:color="auto"/>
            <w:right w:val="none" w:sz="0" w:space="0" w:color="auto"/>
          </w:divBdr>
        </w:div>
        <w:div w:id="924344533">
          <w:marLeft w:val="547"/>
          <w:marRight w:val="0"/>
          <w:marTop w:val="0"/>
          <w:marBottom w:val="0"/>
          <w:divBdr>
            <w:top w:val="none" w:sz="0" w:space="0" w:color="auto"/>
            <w:left w:val="none" w:sz="0" w:space="0" w:color="auto"/>
            <w:bottom w:val="none" w:sz="0" w:space="0" w:color="auto"/>
            <w:right w:val="none" w:sz="0" w:space="0" w:color="auto"/>
          </w:divBdr>
        </w:div>
        <w:div w:id="1883975967">
          <w:marLeft w:val="547"/>
          <w:marRight w:val="0"/>
          <w:marTop w:val="0"/>
          <w:marBottom w:val="0"/>
          <w:divBdr>
            <w:top w:val="none" w:sz="0" w:space="0" w:color="auto"/>
            <w:left w:val="none" w:sz="0" w:space="0" w:color="auto"/>
            <w:bottom w:val="none" w:sz="0" w:space="0" w:color="auto"/>
            <w:right w:val="none" w:sz="0" w:space="0" w:color="auto"/>
          </w:divBdr>
        </w:div>
        <w:div w:id="1150169586">
          <w:marLeft w:val="547"/>
          <w:marRight w:val="0"/>
          <w:marTop w:val="0"/>
          <w:marBottom w:val="0"/>
          <w:divBdr>
            <w:top w:val="none" w:sz="0" w:space="0" w:color="auto"/>
            <w:left w:val="none" w:sz="0" w:space="0" w:color="auto"/>
            <w:bottom w:val="none" w:sz="0" w:space="0" w:color="auto"/>
            <w:right w:val="none" w:sz="0" w:space="0" w:color="auto"/>
          </w:divBdr>
        </w:div>
        <w:div w:id="1188517944">
          <w:marLeft w:val="547"/>
          <w:marRight w:val="0"/>
          <w:marTop w:val="0"/>
          <w:marBottom w:val="0"/>
          <w:divBdr>
            <w:top w:val="none" w:sz="0" w:space="0" w:color="auto"/>
            <w:left w:val="none" w:sz="0" w:space="0" w:color="auto"/>
            <w:bottom w:val="none" w:sz="0" w:space="0" w:color="auto"/>
            <w:right w:val="none" w:sz="0" w:space="0" w:color="auto"/>
          </w:divBdr>
        </w:div>
        <w:div w:id="1527211031">
          <w:marLeft w:val="547"/>
          <w:marRight w:val="0"/>
          <w:marTop w:val="0"/>
          <w:marBottom w:val="0"/>
          <w:divBdr>
            <w:top w:val="none" w:sz="0" w:space="0" w:color="auto"/>
            <w:left w:val="none" w:sz="0" w:space="0" w:color="auto"/>
            <w:bottom w:val="none" w:sz="0" w:space="0" w:color="auto"/>
            <w:right w:val="none" w:sz="0" w:space="0" w:color="auto"/>
          </w:divBdr>
        </w:div>
      </w:divsChild>
    </w:div>
    <w:div w:id="991788467">
      <w:bodyDiv w:val="1"/>
      <w:marLeft w:val="0"/>
      <w:marRight w:val="0"/>
      <w:marTop w:val="0"/>
      <w:marBottom w:val="0"/>
      <w:divBdr>
        <w:top w:val="none" w:sz="0" w:space="0" w:color="auto"/>
        <w:left w:val="none" w:sz="0" w:space="0" w:color="auto"/>
        <w:bottom w:val="none" w:sz="0" w:space="0" w:color="auto"/>
        <w:right w:val="none" w:sz="0" w:space="0" w:color="auto"/>
      </w:divBdr>
    </w:div>
    <w:div w:id="992491380">
      <w:bodyDiv w:val="1"/>
      <w:marLeft w:val="0"/>
      <w:marRight w:val="0"/>
      <w:marTop w:val="0"/>
      <w:marBottom w:val="0"/>
      <w:divBdr>
        <w:top w:val="none" w:sz="0" w:space="0" w:color="auto"/>
        <w:left w:val="none" w:sz="0" w:space="0" w:color="auto"/>
        <w:bottom w:val="none" w:sz="0" w:space="0" w:color="auto"/>
        <w:right w:val="none" w:sz="0" w:space="0" w:color="auto"/>
      </w:divBdr>
      <w:divsChild>
        <w:div w:id="1131560530">
          <w:marLeft w:val="0"/>
          <w:marRight w:val="0"/>
          <w:marTop w:val="0"/>
          <w:marBottom w:val="0"/>
          <w:divBdr>
            <w:top w:val="none" w:sz="0" w:space="0" w:color="auto"/>
            <w:left w:val="none" w:sz="0" w:space="0" w:color="auto"/>
            <w:bottom w:val="none" w:sz="0" w:space="0" w:color="auto"/>
            <w:right w:val="none" w:sz="0" w:space="0" w:color="auto"/>
          </w:divBdr>
        </w:div>
        <w:div w:id="1986204846">
          <w:marLeft w:val="0"/>
          <w:marRight w:val="0"/>
          <w:marTop w:val="0"/>
          <w:marBottom w:val="0"/>
          <w:divBdr>
            <w:top w:val="none" w:sz="0" w:space="0" w:color="auto"/>
            <w:left w:val="none" w:sz="0" w:space="0" w:color="auto"/>
            <w:bottom w:val="none" w:sz="0" w:space="0" w:color="auto"/>
            <w:right w:val="none" w:sz="0" w:space="0" w:color="auto"/>
          </w:divBdr>
        </w:div>
        <w:div w:id="1554341909">
          <w:marLeft w:val="0"/>
          <w:marRight w:val="0"/>
          <w:marTop w:val="0"/>
          <w:marBottom w:val="0"/>
          <w:divBdr>
            <w:top w:val="none" w:sz="0" w:space="0" w:color="auto"/>
            <w:left w:val="none" w:sz="0" w:space="0" w:color="auto"/>
            <w:bottom w:val="none" w:sz="0" w:space="0" w:color="auto"/>
            <w:right w:val="none" w:sz="0" w:space="0" w:color="auto"/>
          </w:divBdr>
        </w:div>
        <w:div w:id="787743789">
          <w:marLeft w:val="0"/>
          <w:marRight w:val="0"/>
          <w:marTop w:val="0"/>
          <w:marBottom w:val="0"/>
          <w:divBdr>
            <w:top w:val="none" w:sz="0" w:space="0" w:color="auto"/>
            <w:left w:val="none" w:sz="0" w:space="0" w:color="auto"/>
            <w:bottom w:val="none" w:sz="0" w:space="0" w:color="auto"/>
            <w:right w:val="none" w:sz="0" w:space="0" w:color="auto"/>
          </w:divBdr>
        </w:div>
      </w:divsChild>
    </w:div>
    <w:div w:id="992563839">
      <w:bodyDiv w:val="1"/>
      <w:marLeft w:val="0"/>
      <w:marRight w:val="0"/>
      <w:marTop w:val="0"/>
      <w:marBottom w:val="0"/>
      <w:divBdr>
        <w:top w:val="none" w:sz="0" w:space="0" w:color="auto"/>
        <w:left w:val="none" w:sz="0" w:space="0" w:color="auto"/>
        <w:bottom w:val="none" w:sz="0" w:space="0" w:color="auto"/>
        <w:right w:val="none" w:sz="0" w:space="0" w:color="auto"/>
      </w:divBdr>
    </w:div>
    <w:div w:id="1005471956">
      <w:bodyDiv w:val="1"/>
      <w:marLeft w:val="0"/>
      <w:marRight w:val="0"/>
      <w:marTop w:val="0"/>
      <w:marBottom w:val="0"/>
      <w:divBdr>
        <w:top w:val="none" w:sz="0" w:space="0" w:color="auto"/>
        <w:left w:val="none" w:sz="0" w:space="0" w:color="auto"/>
        <w:bottom w:val="none" w:sz="0" w:space="0" w:color="auto"/>
        <w:right w:val="none" w:sz="0" w:space="0" w:color="auto"/>
      </w:divBdr>
    </w:div>
    <w:div w:id="1008286832">
      <w:bodyDiv w:val="1"/>
      <w:marLeft w:val="0"/>
      <w:marRight w:val="0"/>
      <w:marTop w:val="0"/>
      <w:marBottom w:val="0"/>
      <w:divBdr>
        <w:top w:val="none" w:sz="0" w:space="0" w:color="auto"/>
        <w:left w:val="none" w:sz="0" w:space="0" w:color="auto"/>
        <w:bottom w:val="none" w:sz="0" w:space="0" w:color="auto"/>
        <w:right w:val="none" w:sz="0" w:space="0" w:color="auto"/>
      </w:divBdr>
    </w:div>
    <w:div w:id="1020818824">
      <w:bodyDiv w:val="1"/>
      <w:marLeft w:val="0"/>
      <w:marRight w:val="0"/>
      <w:marTop w:val="0"/>
      <w:marBottom w:val="0"/>
      <w:divBdr>
        <w:top w:val="none" w:sz="0" w:space="0" w:color="auto"/>
        <w:left w:val="none" w:sz="0" w:space="0" w:color="auto"/>
        <w:bottom w:val="none" w:sz="0" w:space="0" w:color="auto"/>
        <w:right w:val="none" w:sz="0" w:space="0" w:color="auto"/>
      </w:divBdr>
    </w:div>
    <w:div w:id="1021514271">
      <w:bodyDiv w:val="1"/>
      <w:marLeft w:val="0"/>
      <w:marRight w:val="0"/>
      <w:marTop w:val="0"/>
      <w:marBottom w:val="0"/>
      <w:divBdr>
        <w:top w:val="none" w:sz="0" w:space="0" w:color="auto"/>
        <w:left w:val="none" w:sz="0" w:space="0" w:color="auto"/>
        <w:bottom w:val="none" w:sz="0" w:space="0" w:color="auto"/>
        <w:right w:val="none" w:sz="0" w:space="0" w:color="auto"/>
      </w:divBdr>
    </w:div>
    <w:div w:id="1021665267">
      <w:bodyDiv w:val="1"/>
      <w:marLeft w:val="0"/>
      <w:marRight w:val="0"/>
      <w:marTop w:val="0"/>
      <w:marBottom w:val="0"/>
      <w:divBdr>
        <w:top w:val="none" w:sz="0" w:space="0" w:color="auto"/>
        <w:left w:val="none" w:sz="0" w:space="0" w:color="auto"/>
        <w:bottom w:val="none" w:sz="0" w:space="0" w:color="auto"/>
        <w:right w:val="none" w:sz="0" w:space="0" w:color="auto"/>
      </w:divBdr>
    </w:div>
    <w:div w:id="1024357795">
      <w:bodyDiv w:val="1"/>
      <w:marLeft w:val="0"/>
      <w:marRight w:val="0"/>
      <w:marTop w:val="0"/>
      <w:marBottom w:val="0"/>
      <w:divBdr>
        <w:top w:val="none" w:sz="0" w:space="0" w:color="auto"/>
        <w:left w:val="none" w:sz="0" w:space="0" w:color="auto"/>
        <w:bottom w:val="none" w:sz="0" w:space="0" w:color="auto"/>
        <w:right w:val="none" w:sz="0" w:space="0" w:color="auto"/>
      </w:divBdr>
    </w:div>
    <w:div w:id="1027099279">
      <w:bodyDiv w:val="1"/>
      <w:marLeft w:val="0"/>
      <w:marRight w:val="0"/>
      <w:marTop w:val="0"/>
      <w:marBottom w:val="0"/>
      <w:divBdr>
        <w:top w:val="none" w:sz="0" w:space="0" w:color="auto"/>
        <w:left w:val="none" w:sz="0" w:space="0" w:color="auto"/>
        <w:bottom w:val="none" w:sz="0" w:space="0" w:color="auto"/>
        <w:right w:val="none" w:sz="0" w:space="0" w:color="auto"/>
      </w:divBdr>
    </w:div>
    <w:div w:id="1031029859">
      <w:bodyDiv w:val="1"/>
      <w:marLeft w:val="0"/>
      <w:marRight w:val="0"/>
      <w:marTop w:val="0"/>
      <w:marBottom w:val="0"/>
      <w:divBdr>
        <w:top w:val="none" w:sz="0" w:space="0" w:color="auto"/>
        <w:left w:val="none" w:sz="0" w:space="0" w:color="auto"/>
        <w:bottom w:val="none" w:sz="0" w:space="0" w:color="auto"/>
        <w:right w:val="none" w:sz="0" w:space="0" w:color="auto"/>
      </w:divBdr>
    </w:div>
    <w:div w:id="1035959130">
      <w:bodyDiv w:val="1"/>
      <w:marLeft w:val="0"/>
      <w:marRight w:val="0"/>
      <w:marTop w:val="0"/>
      <w:marBottom w:val="0"/>
      <w:divBdr>
        <w:top w:val="none" w:sz="0" w:space="0" w:color="auto"/>
        <w:left w:val="none" w:sz="0" w:space="0" w:color="auto"/>
        <w:bottom w:val="none" w:sz="0" w:space="0" w:color="auto"/>
        <w:right w:val="none" w:sz="0" w:space="0" w:color="auto"/>
      </w:divBdr>
    </w:div>
    <w:div w:id="1039628355">
      <w:bodyDiv w:val="1"/>
      <w:marLeft w:val="0"/>
      <w:marRight w:val="0"/>
      <w:marTop w:val="0"/>
      <w:marBottom w:val="0"/>
      <w:divBdr>
        <w:top w:val="none" w:sz="0" w:space="0" w:color="auto"/>
        <w:left w:val="none" w:sz="0" w:space="0" w:color="auto"/>
        <w:bottom w:val="none" w:sz="0" w:space="0" w:color="auto"/>
        <w:right w:val="none" w:sz="0" w:space="0" w:color="auto"/>
      </w:divBdr>
    </w:div>
    <w:div w:id="1045063096">
      <w:bodyDiv w:val="1"/>
      <w:marLeft w:val="0"/>
      <w:marRight w:val="0"/>
      <w:marTop w:val="0"/>
      <w:marBottom w:val="0"/>
      <w:divBdr>
        <w:top w:val="none" w:sz="0" w:space="0" w:color="auto"/>
        <w:left w:val="none" w:sz="0" w:space="0" w:color="auto"/>
        <w:bottom w:val="none" w:sz="0" w:space="0" w:color="auto"/>
        <w:right w:val="none" w:sz="0" w:space="0" w:color="auto"/>
      </w:divBdr>
    </w:div>
    <w:div w:id="1048650751">
      <w:bodyDiv w:val="1"/>
      <w:marLeft w:val="0"/>
      <w:marRight w:val="0"/>
      <w:marTop w:val="0"/>
      <w:marBottom w:val="0"/>
      <w:divBdr>
        <w:top w:val="none" w:sz="0" w:space="0" w:color="auto"/>
        <w:left w:val="none" w:sz="0" w:space="0" w:color="auto"/>
        <w:bottom w:val="none" w:sz="0" w:space="0" w:color="auto"/>
        <w:right w:val="none" w:sz="0" w:space="0" w:color="auto"/>
      </w:divBdr>
    </w:div>
    <w:div w:id="1056780821">
      <w:bodyDiv w:val="1"/>
      <w:marLeft w:val="0"/>
      <w:marRight w:val="0"/>
      <w:marTop w:val="0"/>
      <w:marBottom w:val="0"/>
      <w:divBdr>
        <w:top w:val="none" w:sz="0" w:space="0" w:color="auto"/>
        <w:left w:val="none" w:sz="0" w:space="0" w:color="auto"/>
        <w:bottom w:val="none" w:sz="0" w:space="0" w:color="auto"/>
        <w:right w:val="none" w:sz="0" w:space="0" w:color="auto"/>
      </w:divBdr>
    </w:div>
    <w:div w:id="1057047481">
      <w:bodyDiv w:val="1"/>
      <w:marLeft w:val="0"/>
      <w:marRight w:val="0"/>
      <w:marTop w:val="0"/>
      <w:marBottom w:val="0"/>
      <w:divBdr>
        <w:top w:val="none" w:sz="0" w:space="0" w:color="auto"/>
        <w:left w:val="none" w:sz="0" w:space="0" w:color="auto"/>
        <w:bottom w:val="none" w:sz="0" w:space="0" w:color="auto"/>
        <w:right w:val="none" w:sz="0" w:space="0" w:color="auto"/>
      </w:divBdr>
    </w:div>
    <w:div w:id="1079211258">
      <w:bodyDiv w:val="1"/>
      <w:marLeft w:val="0"/>
      <w:marRight w:val="0"/>
      <w:marTop w:val="0"/>
      <w:marBottom w:val="0"/>
      <w:divBdr>
        <w:top w:val="none" w:sz="0" w:space="0" w:color="auto"/>
        <w:left w:val="none" w:sz="0" w:space="0" w:color="auto"/>
        <w:bottom w:val="none" w:sz="0" w:space="0" w:color="auto"/>
        <w:right w:val="none" w:sz="0" w:space="0" w:color="auto"/>
      </w:divBdr>
    </w:div>
    <w:div w:id="1082332617">
      <w:bodyDiv w:val="1"/>
      <w:marLeft w:val="0"/>
      <w:marRight w:val="0"/>
      <w:marTop w:val="0"/>
      <w:marBottom w:val="0"/>
      <w:divBdr>
        <w:top w:val="none" w:sz="0" w:space="0" w:color="auto"/>
        <w:left w:val="none" w:sz="0" w:space="0" w:color="auto"/>
        <w:bottom w:val="none" w:sz="0" w:space="0" w:color="auto"/>
        <w:right w:val="none" w:sz="0" w:space="0" w:color="auto"/>
      </w:divBdr>
    </w:div>
    <w:div w:id="1082723889">
      <w:bodyDiv w:val="1"/>
      <w:marLeft w:val="0"/>
      <w:marRight w:val="0"/>
      <w:marTop w:val="0"/>
      <w:marBottom w:val="0"/>
      <w:divBdr>
        <w:top w:val="none" w:sz="0" w:space="0" w:color="auto"/>
        <w:left w:val="none" w:sz="0" w:space="0" w:color="auto"/>
        <w:bottom w:val="none" w:sz="0" w:space="0" w:color="auto"/>
        <w:right w:val="none" w:sz="0" w:space="0" w:color="auto"/>
      </w:divBdr>
    </w:div>
    <w:div w:id="1082919143">
      <w:bodyDiv w:val="1"/>
      <w:marLeft w:val="0"/>
      <w:marRight w:val="0"/>
      <w:marTop w:val="0"/>
      <w:marBottom w:val="0"/>
      <w:divBdr>
        <w:top w:val="none" w:sz="0" w:space="0" w:color="auto"/>
        <w:left w:val="none" w:sz="0" w:space="0" w:color="auto"/>
        <w:bottom w:val="none" w:sz="0" w:space="0" w:color="auto"/>
        <w:right w:val="none" w:sz="0" w:space="0" w:color="auto"/>
      </w:divBdr>
    </w:div>
    <w:div w:id="1083455361">
      <w:bodyDiv w:val="1"/>
      <w:marLeft w:val="0"/>
      <w:marRight w:val="0"/>
      <w:marTop w:val="0"/>
      <w:marBottom w:val="0"/>
      <w:divBdr>
        <w:top w:val="none" w:sz="0" w:space="0" w:color="auto"/>
        <w:left w:val="none" w:sz="0" w:space="0" w:color="auto"/>
        <w:bottom w:val="none" w:sz="0" w:space="0" w:color="auto"/>
        <w:right w:val="none" w:sz="0" w:space="0" w:color="auto"/>
      </w:divBdr>
    </w:div>
    <w:div w:id="1090128128">
      <w:bodyDiv w:val="1"/>
      <w:marLeft w:val="0"/>
      <w:marRight w:val="0"/>
      <w:marTop w:val="0"/>
      <w:marBottom w:val="0"/>
      <w:divBdr>
        <w:top w:val="none" w:sz="0" w:space="0" w:color="auto"/>
        <w:left w:val="none" w:sz="0" w:space="0" w:color="auto"/>
        <w:bottom w:val="none" w:sz="0" w:space="0" w:color="auto"/>
        <w:right w:val="none" w:sz="0" w:space="0" w:color="auto"/>
      </w:divBdr>
    </w:div>
    <w:div w:id="1103303302">
      <w:bodyDiv w:val="1"/>
      <w:marLeft w:val="0"/>
      <w:marRight w:val="0"/>
      <w:marTop w:val="0"/>
      <w:marBottom w:val="0"/>
      <w:divBdr>
        <w:top w:val="none" w:sz="0" w:space="0" w:color="auto"/>
        <w:left w:val="none" w:sz="0" w:space="0" w:color="auto"/>
        <w:bottom w:val="none" w:sz="0" w:space="0" w:color="auto"/>
        <w:right w:val="none" w:sz="0" w:space="0" w:color="auto"/>
      </w:divBdr>
    </w:div>
    <w:div w:id="1110704837">
      <w:bodyDiv w:val="1"/>
      <w:marLeft w:val="0"/>
      <w:marRight w:val="0"/>
      <w:marTop w:val="0"/>
      <w:marBottom w:val="0"/>
      <w:divBdr>
        <w:top w:val="none" w:sz="0" w:space="0" w:color="auto"/>
        <w:left w:val="none" w:sz="0" w:space="0" w:color="auto"/>
        <w:bottom w:val="none" w:sz="0" w:space="0" w:color="auto"/>
        <w:right w:val="none" w:sz="0" w:space="0" w:color="auto"/>
      </w:divBdr>
    </w:div>
    <w:div w:id="1114403675">
      <w:bodyDiv w:val="1"/>
      <w:marLeft w:val="0"/>
      <w:marRight w:val="0"/>
      <w:marTop w:val="0"/>
      <w:marBottom w:val="0"/>
      <w:divBdr>
        <w:top w:val="none" w:sz="0" w:space="0" w:color="auto"/>
        <w:left w:val="none" w:sz="0" w:space="0" w:color="auto"/>
        <w:bottom w:val="none" w:sz="0" w:space="0" w:color="auto"/>
        <w:right w:val="none" w:sz="0" w:space="0" w:color="auto"/>
      </w:divBdr>
    </w:div>
    <w:div w:id="1122530517">
      <w:bodyDiv w:val="1"/>
      <w:marLeft w:val="0"/>
      <w:marRight w:val="0"/>
      <w:marTop w:val="0"/>
      <w:marBottom w:val="0"/>
      <w:divBdr>
        <w:top w:val="none" w:sz="0" w:space="0" w:color="auto"/>
        <w:left w:val="none" w:sz="0" w:space="0" w:color="auto"/>
        <w:bottom w:val="none" w:sz="0" w:space="0" w:color="auto"/>
        <w:right w:val="none" w:sz="0" w:space="0" w:color="auto"/>
      </w:divBdr>
    </w:div>
    <w:div w:id="1126392347">
      <w:bodyDiv w:val="1"/>
      <w:marLeft w:val="0"/>
      <w:marRight w:val="0"/>
      <w:marTop w:val="0"/>
      <w:marBottom w:val="0"/>
      <w:divBdr>
        <w:top w:val="none" w:sz="0" w:space="0" w:color="auto"/>
        <w:left w:val="none" w:sz="0" w:space="0" w:color="auto"/>
        <w:bottom w:val="none" w:sz="0" w:space="0" w:color="auto"/>
        <w:right w:val="none" w:sz="0" w:space="0" w:color="auto"/>
      </w:divBdr>
    </w:div>
    <w:div w:id="1127704873">
      <w:bodyDiv w:val="1"/>
      <w:marLeft w:val="0"/>
      <w:marRight w:val="0"/>
      <w:marTop w:val="0"/>
      <w:marBottom w:val="0"/>
      <w:divBdr>
        <w:top w:val="none" w:sz="0" w:space="0" w:color="auto"/>
        <w:left w:val="none" w:sz="0" w:space="0" w:color="auto"/>
        <w:bottom w:val="none" w:sz="0" w:space="0" w:color="auto"/>
        <w:right w:val="none" w:sz="0" w:space="0" w:color="auto"/>
      </w:divBdr>
    </w:div>
    <w:div w:id="1139221995">
      <w:bodyDiv w:val="1"/>
      <w:marLeft w:val="0"/>
      <w:marRight w:val="0"/>
      <w:marTop w:val="0"/>
      <w:marBottom w:val="0"/>
      <w:divBdr>
        <w:top w:val="none" w:sz="0" w:space="0" w:color="auto"/>
        <w:left w:val="none" w:sz="0" w:space="0" w:color="auto"/>
        <w:bottom w:val="none" w:sz="0" w:space="0" w:color="auto"/>
        <w:right w:val="none" w:sz="0" w:space="0" w:color="auto"/>
      </w:divBdr>
    </w:div>
    <w:div w:id="1147937802">
      <w:bodyDiv w:val="1"/>
      <w:marLeft w:val="0"/>
      <w:marRight w:val="0"/>
      <w:marTop w:val="0"/>
      <w:marBottom w:val="0"/>
      <w:divBdr>
        <w:top w:val="none" w:sz="0" w:space="0" w:color="auto"/>
        <w:left w:val="none" w:sz="0" w:space="0" w:color="auto"/>
        <w:bottom w:val="none" w:sz="0" w:space="0" w:color="auto"/>
        <w:right w:val="none" w:sz="0" w:space="0" w:color="auto"/>
      </w:divBdr>
    </w:div>
    <w:div w:id="1148285243">
      <w:bodyDiv w:val="1"/>
      <w:marLeft w:val="0"/>
      <w:marRight w:val="0"/>
      <w:marTop w:val="0"/>
      <w:marBottom w:val="0"/>
      <w:divBdr>
        <w:top w:val="none" w:sz="0" w:space="0" w:color="auto"/>
        <w:left w:val="none" w:sz="0" w:space="0" w:color="auto"/>
        <w:bottom w:val="none" w:sz="0" w:space="0" w:color="auto"/>
        <w:right w:val="none" w:sz="0" w:space="0" w:color="auto"/>
      </w:divBdr>
    </w:div>
    <w:div w:id="1152210435">
      <w:bodyDiv w:val="1"/>
      <w:marLeft w:val="0"/>
      <w:marRight w:val="0"/>
      <w:marTop w:val="0"/>
      <w:marBottom w:val="0"/>
      <w:divBdr>
        <w:top w:val="none" w:sz="0" w:space="0" w:color="auto"/>
        <w:left w:val="none" w:sz="0" w:space="0" w:color="auto"/>
        <w:bottom w:val="none" w:sz="0" w:space="0" w:color="auto"/>
        <w:right w:val="none" w:sz="0" w:space="0" w:color="auto"/>
      </w:divBdr>
    </w:div>
    <w:div w:id="1162741170">
      <w:bodyDiv w:val="1"/>
      <w:marLeft w:val="0"/>
      <w:marRight w:val="0"/>
      <w:marTop w:val="0"/>
      <w:marBottom w:val="0"/>
      <w:divBdr>
        <w:top w:val="none" w:sz="0" w:space="0" w:color="auto"/>
        <w:left w:val="none" w:sz="0" w:space="0" w:color="auto"/>
        <w:bottom w:val="none" w:sz="0" w:space="0" w:color="auto"/>
        <w:right w:val="none" w:sz="0" w:space="0" w:color="auto"/>
      </w:divBdr>
    </w:div>
    <w:div w:id="1165048721">
      <w:bodyDiv w:val="1"/>
      <w:marLeft w:val="0"/>
      <w:marRight w:val="0"/>
      <w:marTop w:val="0"/>
      <w:marBottom w:val="0"/>
      <w:divBdr>
        <w:top w:val="none" w:sz="0" w:space="0" w:color="auto"/>
        <w:left w:val="none" w:sz="0" w:space="0" w:color="auto"/>
        <w:bottom w:val="none" w:sz="0" w:space="0" w:color="auto"/>
        <w:right w:val="none" w:sz="0" w:space="0" w:color="auto"/>
      </w:divBdr>
    </w:div>
    <w:div w:id="1167356926">
      <w:bodyDiv w:val="1"/>
      <w:marLeft w:val="0"/>
      <w:marRight w:val="0"/>
      <w:marTop w:val="0"/>
      <w:marBottom w:val="0"/>
      <w:divBdr>
        <w:top w:val="none" w:sz="0" w:space="0" w:color="auto"/>
        <w:left w:val="none" w:sz="0" w:space="0" w:color="auto"/>
        <w:bottom w:val="none" w:sz="0" w:space="0" w:color="auto"/>
        <w:right w:val="none" w:sz="0" w:space="0" w:color="auto"/>
      </w:divBdr>
    </w:div>
    <w:div w:id="1170486561">
      <w:bodyDiv w:val="1"/>
      <w:marLeft w:val="0"/>
      <w:marRight w:val="0"/>
      <w:marTop w:val="0"/>
      <w:marBottom w:val="0"/>
      <w:divBdr>
        <w:top w:val="none" w:sz="0" w:space="0" w:color="auto"/>
        <w:left w:val="none" w:sz="0" w:space="0" w:color="auto"/>
        <w:bottom w:val="none" w:sz="0" w:space="0" w:color="auto"/>
        <w:right w:val="none" w:sz="0" w:space="0" w:color="auto"/>
      </w:divBdr>
    </w:div>
    <w:div w:id="1177354927">
      <w:bodyDiv w:val="1"/>
      <w:marLeft w:val="0"/>
      <w:marRight w:val="0"/>
      <w:marTop w:val="0"/>
      <w:marBottom w:val="0"/>
      <w:divBdr>
        <w:top w:val="none" w:sz="0" w:space="0" w:color="auto"/>
        <w:left w:val="none" w:sz="0" w:space="0" w:color="auto"/>
        <w:bottom w:val="none" w:sz="0" w:space="0" w:color="auto"/>
        <w:right w:val="none" w:sz="0" w:space="0" w:color="auto"/>
      </w:divBdr>
    </w:div>
    <w:div w:id="1179150868">
      <w:bodyDiv w:val="1"/>
      <w:marLeft w:val="0"/>
      <w:marRight w:val="0"/>
      <w:marTop w:val="0"/>
      <w:marBottom w:val="0"/>
      <w:divBdr>
        <w:top w:val="none" w:sz="0" w:space="0" w:color="auto"/>
        <w:left w:val="none" w:sz="0" w:space="0" w:color="auto"/>
        <w:bottom w:val="none" w:sz="0" w:space="0" w:color="auto"/>
        <w:right w:val="none" w:sz="0" w:space="0" w:color="auto"/>
      </w:divBdr>
    </w:div>
    <w:div w:id="1182285114">
      <w:bodyDiv w:val="1"/>
      <w:marLeft w:val="0"/>
      <w:marRight w:val="0"/>
      <w:marTop w:val="0"/>
      <w:marBottom w:val="0"/>
      <w:divBdr>
        <w:top w:val="none" w:sz="0" w:space="0" w:color="auto"/>
        <w:left w:val="none" w:sz="0" w:space="0" w:color="auto"/>
        <w:bottom w:val="none" w:sz="0" w:space="0" w:color="auto"/>
        <w:right w:val="none" w:sz="0" w:space="0" w:color="auto"/>
      </w:divBdr>
    </w:div>
    <w:div w:id="1183862364">
      <w:bodyDiv w:val="1"/>
      <w:marLeft w:val="0"/>
      <w:marRight w:val="0"/>
      <w:marTop w:val="0"/>
      <w:marBottom w:val="0"/>
      <w:divBdr>
        <w:top w:val="none" w:sz="0" w:space="0" w:color="auto"/>
        <w:left w:val="none" w:sz="0" w:space="0" w:color="auto"/>
        <w:bottom w:val="none" w:sz="0" w:space="0" w:color="auto"/>
        <w:right w:val="none" w:sz="0" w:space="0" w:color="auto"/>
      </w:divBdr>
    </w:div>
    <w:div w:id="1190143390">
      <w:bodyDiv w:val="1"/>
      <w:marLeft w:val="0"/>
      <w:marRight w:val="0"/>
      <w:marTop w:val="0"/>
      <w:marBottom w:val="0"/>
      <w:divBdr>
        <w:top w:val="none" w:sz="0" w:space="0" w:color="auto"/>
        <w:left w:val="none" w:sz="0" w:space="0" w:color="auto"/>
        <w:bottom w:val="none" w:sz="0" w:space="0" w:color="auto"/>
        <w:right w:val="none" w:sz="0" w:space="0" w:color="auto"/>
      </w:divBdr>
    </w:div>
    <w:div w:id="1193956002">
      <w:bodyDiv w:val="1"/>
      <w:marLeft w:val="0"/>
      <w:marRight w:val="0"/>
      <w:marTop w:val="0"/>
      <w:marBottom w:val="0"/>
      <w:divBdr>
        <w:top w:val="none" w:sz="0" w:space="0" w:color="auto"/>
        <w:left w:val="none" w:sz="0" w:space="0" w:color="auto"/>
        <w:bottom w:val="none" w:sz="0" w:space="0" w:color="auto"/>
        <w:right w:val="none" w:sz="0" w:space="0" w:color="auto"/>
      </w:divBdr>
    </w:div>
    <w:div w:id="1197616483">
      <w:bodyDiv w:val="1"/>
      <w:marLeft w:val="0"/>
      <w:marRight w:val="0"/>
      <w:marTop w:val="0"/>
      <w:marBottom w:val="0"/>
      <w:divBdr>
        <w:top w:val="none" w:sz="0" w:space="0" w:color="auto"/>
        <w:left w:val="none" w:sz="0" w:space="0" w:color="auto"/>
        <w:bottom w:val="none" w:sz="0" w:space="0" w:color="auto"/>
        <w:right w:val="none" w:sz="0" w:space="0" w:color="auto"/>
      </w:divBdr>
    </w:div>
    <w:div w:id="1200435251">
      <w:bodyDiv w:val="1"/>
      <w:marLeft w:val="0"/>
      <w:marRight w:val="0"/>
      <w:marTop w:val="0"/>
      <w:marBottom w:val="0"/>
      <w:divBdr>
        <w:top w:val="none" w:sz="0" w:space="0" w:color="auto"/>
        <w:left w:val="none" w:sz="0" w:space="0" w:color="auto"/>
        <w:bottom w:val="none" w:sz="0" w:space="0" w:color="auto"/>
        <w:right w:val="none" w:sz="0" w:space="0" w:color="auto"/>
      </w:divBdr>
    </w:div>
    <w:div w:id="1200436641">
      <w:bodyDiv w:val="1"/>
      <w:marLeft w:val="0"/>
      <w:marRight w:val="0"/>
      <w:marTop w:val="0"/>
      <w:marBottom w:val="0"/>
      <w:divBdr>
        <w:top w:val="none" w:sz="0" w:space="0" w:color="auto"/>
        <w:left w:val="none" w:sz="0" w:space="0" w:color="auto"/>
        <w:bottom w:val="none" w:sz="0" w:space="0" w:color="auto"/>
        <w:right w:val="none" w:sz="0" w:space="0" w:color="auto"/>
      </w:divBdr>
    </w:div>
    <w:div w:id="1202205998">
      <w:bodyDiv w:val="1"/>
      <w:marLeft w:val="0"/>
      <w:marRight w:val="0"/>
      <w:marTop w:val="0"/>
      <w:marBottom w:val="0"/>
      <w:divBdr>
        <w:top w:val="none" w:sz="0" w:space="0" w:color="auto"/>
        <w:left w:val="none" w:sz="0" w:space="0" w:color="auto"/>
        <w:bottom w:val="none" w:sz="0" w:space="0" w:color="auto"/>
        <w:right w:val="none" w:sz="0" w:space="0" w:color="auto"/>
      </w:divBdr>
    </w:div>
    <w:div w:id="1204753999">
      <w:bodyDiv w:val="1"/>
      <w:marLeft w:val="0"/>
      <w:marRight w:val="0"/>
      <w:marTop w:val="0"/>
      <w:marBottom w:val="0"/>
      <w:divBdr>
        <w:top w:val="none" w:sz="0" w:space="0" w:color="auto"/>
        <w:left w:val="none" w:sz="0" w:space="0" w:color="auto"/>
        <w:bottom w:val="none" w:sz="0" w:space="0" w:color="auto"/>
        <w:right w:val="none" w:sz="0" w:space="0" w:color="auto"/>
      </w:divBdr>
    </w:div>
    <w:div w:id="1205366081">
      <w:bodyDiv w:val="1"/>
      <w:marLeft w:val="0"/>
      <w:marRight w:val="0"/>
      <w:marTop w:val="0"/>
      <w:marBottom w:val="0"/>
      <w:divBdr>
        <w:top w:val="none" w:sz="0" w:space="0" w:color="auto"/>
        <w:left w:val="none" w:sz="0" w:space="0" w:color="auto"/>
        <w:bottom w:val="none" w:sz="0" w:space="0" w:color="auto"/>
        <w:right w:val="none" w:sz="0" w:space="0" w:color="auto"/>
      </w:divBdr>
    </w:div>
    <w:div w:id="1206723601">
      <w:bodyDiv w:val="1"/>
      <w:marLeft w:val="0"/>
      <w:marRight w:val="0"/>
      <w:marTop w:val="0"/>
      <w:marBottom w:val="0"/>
      <w:divBdr>
        <w:top w:val="none" w:sz="0" w:space="0" w:color="auto"/>
        <w:left w:val="none" w:sz="0" w:space="0" w:color="auto"/>
        <w:bottom w:val="none" w:sz="0" w:space="0" w:color="auto"/>
        <w:right w:val="none" w:sz="0" w:space="0" w:color="auto"/>
      </w:divBdr>
    </w:div>
    <w:div w:id="1207453288">
      <w:bodyDiv w:val="1"/>
      <w:marLeft w:val="0"/>
      <w:marRight w:val="0"/>
      <w:marTop w:val="0"/>
      <w:marBottom w:val="0"/>
      <w:divBdr>
        <w:top w:val="none" w:sz="0" w:space="0" w:color="auto"/>
        <w:left w:val="none" w:sz="0" w:space="0" w:color="auto"/>
        <w:bottom w:val="none" w:sz="0" w:space="0" w:color="auto"/>
        <w:right w:val="none" w:sz="0" w:space="0" w:color="auto"/>
      </w:divBdr>
    </w:div>
    <w:div w:id="1209294170">
      <w:bodyDiv w:val="1"/>
      <w:marLeft w:val="0"/>
      <w:marRight w:val="0"/>
      <w:marTop w:val="0"/>
      <w:marBottom w:val="0"/>
      <w:divBdr>
        <w:top w:val="none" w:sz="0" w:space="0" w:color="auto"/>
        <w:left w:val="none" w:sz="0" w:space="0" w:color="auto"/>
        <w:bottom w:val="none" w:sz="0" w:space="0" w:color="auto"/>
        <w:right w:val="none" w:sz="0" w:space="0" w:color="auto"/>
      </w:divBdr>
    </w:div>
    <w:div w:id="1216238262">
      <w:bodyDiv w:val="1"/>
      <w:marLeft w:val="0"/>
      <w:marRight w:val="0"/>
      <w:marTop w:val="0"/>
      <w:marBottom w:val="0"/>
      <w:divBdr>
        <w:top w:val="none" w:sz="0" w:space="0" w:color="auto"/>
        <w:left w:val="none" w:sz="0" w:space="0" w:color="auto"/>
        <w:bottom w:val="none" w:sz="0" w:space="0" w:color="auto"/>
        <w:right w:val="none" w:sz="0" w:space="0" w:color="auto"/>
      </w:divBdr>
    </w:div>
    <w:div w:id="1220289061">
      <w:bodyDiv w:val="1"/>
      <w:marLeft w:val="0"/>
      <w:marRight w:val="0"/>
      <w:marTop w:val="0"/>
      <w:marBottom w:val="0"/>
      <w:divBdr>
        <w:top w:val="none" w:sz="0" w:space="0" w:color="auto"/>
        <w:left w:val="none" w:sz="0" w:space="0" w:color="auto"/>
        <w:bottom w:val="none" w:sz="0" w:space="0" w:color="auto"/>
        <w:right w:val="none" w:sz="0" w:space="0" w:color="auto"/>
      </w:divBdr>
    </w:div>
    <w:div w:id="1220628536">
      <w:bodyDiv w:val="1"/>
      <w:marLeft w:val="0"/>
      <w:marRight w:val="0"/>
      <w:marTop w:val="0"/>
      <w:marBottom w:val="0"/>
      <w:divBdr>
        <w:top w:val="none" w:sz="0" w:space="0" w:color="auto"/>
        <w:left w:val="none" w:sz="0" w:space="0" w:color="auto"/>
        <w:bottom w:val="none" w:sz="0" w:space="0" w:color="auto"/>
        <w:right w:val="none" w:sz="0" w:space="0" w:color="auto"/>
      </w:divBdr>
    </w:div>
    <w:div w:id="1224371032">
      <w:bodyDiv w:val="1"/>
      <w:marLeft w:val="0"/>
      <w:marRight w:val="0"/>
      <w:marTop w:val="0"/>
      <w:marBottom w:val="0"/>
      <w:divBdr>
        <w:top w:val="none" w:sz="0" w:space="0" w:color="auto"/>
        <w:left w:val="none" w:sz="0" w:space="0" w:color="auto"/>
        <w:bottom w:val="none" w:sz="0" w:space="0" w:color="auto"/>
        <w:right w:val="none" w:sz="0" w:space="0" w:color="auto"/>
      </w:divBdr>
    </w:div>
    <w:div w:id="1226641141">
      <w:bodyDiv w:val="1"/>
      <w:marLeft w:val="0"/>
      <w:marRight w:val="0"/>
      <w:marTop w:val="0"/>
      <w:marBottom w:val="0"/>
      <w:divBdr>
        <w:top w:val="none" w:sz="0" w:space="0" w:color="auto"/>
        <w:left w:val="none" w:sz="0" w:space="0" w:color="auto"/>
        <w:bottom w:val="none" w:sz="0" w:space="0" w:color="auto"/>
        <w:right w:val="none" w:sz="0" w:space="0" w:color="auto"/>
      </w:divBdr>
    </w:div>
    <w:div w:id="1229730007">
      <w:bodyDiv w:val="1"/>
      <w:marLeft w:val="0"/>
      <w:marRight w:val="0"/>
      <w:marTop w:val="0"/>
      <w:marBottom w:val="0"/>
      <w:divBdr>
        <w:top w:val="none" w:sz="0" w:space="0" w:color="auto"/>
        <w:left w:val="none" w:sz="0" w:space="0" w:color="auto"/>
        <w:bottom w:val="none" w:sz="0" w:space="0" w:color="auto"/>
        <w:right w:val="none" w:sz="0" w:space="0" w:color="auto"/>
      </w:divBdr>
    </w:div>
    <w:div w:id="1233081814">
      <w:bodyDiv w:val="1"/>
      <w:marLeft w:val="0"/>
      <w:marRight w:val="0"/>
      <w:marTop w:val="0"/>
      <w:marBottom w:val="0"/>
      <w:divBdr>
        <w:top w:val="none" w:sz="0" w:space="0" w:color="auto"/>
        <w:left w:val="none" w:sz="0" w:space="0" w:color="auto"/>
        <w:bottom w:val="none" w:sz="0" w:space="0" w:color="auto"/>
        <w:right w:val="none" w:sz="0" w:space="0" w:color="auto"/>
      </w:divBdr>
    </w:div>
    <w:div w:id="1233585677">
      <w:bodyDiv w:val="1"/>
      <w:marLeft w:val="0"/>
      <w:marRight w:val="0"/>
      <w:marTop w:val="0"/>
      <w:marBottom w:val="0"/>
      <w:divBdr>
        <w:top w:val="none" w:sz="0" w:space="0" w:color="auto"/>
        <w:left w:val="none" w:sz="0" w:space="0" w:color="auto"/>
        <w:bottom w:val="none" w:sz="0" w:space="0" w:color="auto"/>
        <w:right w:val="none" w:sz="0" w:space="0" w:color="auto"/>
      </w:divBdr>
    </w:div>
    <w:div w:id="1235819707">
      <w:bodyDiv w:val="1"/>
      <w:marLeft w:val="0"/>
      <w:marRight w:val="0"/>
      <w:marTop w:val="0"/>
      <w:marBottom w:val="0"/>
      <w:divBdr>
        <w:top w:val="none" w:sz="0" w:space="0" w:color="auto"/>
        <w:left w:val="none" w:sz="0" w:space="0" w:color="auto"/>
        <w:bottom w:val="none" w:sz="0" w:space="0" w:color="auto"/>
        <w:right w:val="none" w:sz="0" w:space="0" w:color="auto"/>
      </w:divBdr>
    </w:div>
    <w:div w:id="1246958136">
      <w:bodyDiv w:val="1"/>
      <w:marLeft w:val="0"/>
      <w:marRight w:val="0"/>
      <w:marTop w:val="0"/>
      <w:marBottom w:val="0"/>
      <w:divBdr>
        <w:top w:val="none" w:sz="0" w:space="0" w:color="auto"/>
        <w:left w:val="none" w:sz="0" w:space="0" w:color="auto"/>
        <w:bottom w:val="none" w:sz="0" w:space="0" w:color="auto"/>
        <w:right w:val="none" w:sz="0" w:space="0" w:color="auto"/>
      </w:divBdr>
    </w:div>
    <w:div w:id="1255282495">
      <w:bodyDiv w:val="1"/>
      <w:marLeft w:val="0"/>
      <w:marRight w:val="0"/>
      <w:marTop w:val="0"/>
      <w:marBottom w:val="0"/>
      <w:divBdr>
        <w:top w:val="none" w:sz="0" w:space="0" w:color="auto"/>
        <w:left w:val="none" w:sz="0" w:space="0" w:color="auto"/>
        <w:bottom w:val="none" w:sz="0" w:space="0" w:color="auto"/>
        <w:right w:val="none" w:sz="0" w:space="0" w:color="auto"/>
      </w:divBdr>
    </w:div>
    <w:div w:id="1258830437">
      <w:bodyDiv w:val="1"/>
      <w:marLeft w:val="0"/>
      <w:marRight w:val="0"/>
      <w:marTop w:val="0"/>
      <w:marBottom w:val="0"/>
      <w:divBdr>
        <w:top w:val="none" w:sz="0" w:space="0" w:color="auto"/>
        <w:left w:val="none" w:sz="0" w:space="0" w:color="auto"/>
        <w:bottom w:val="none" w:sz="0" w:space="0" w:color="auto"/>
        <w:right w:val="none" w:sz="0" w:space="0" w:color="auto"/>
      </w:divBdr>
    </w:div>
    <w:div w:id="1263221936">
      <w:bodyDiv w:val="1"/>
      <w:marLeft w:val="0"/>
      <w:marRight w:val="0"/>
      <w:marTop w:val="0"/>
      <w:marBottom w:val="0"/>
      <w:divBdr>
        <w:top w:val="none" w:sz="0" w:space="0" w:color="auto"/>
        <w:left w:val="none" w:sz="0" w:space="0" w:color="auto"/>
        <w:bottom w:val="none" w:sz="0" w:space="0" w:color="auto"/>
        <w:right w:val="none" w:sz="0" w:space="0" w:color="auto"/>
      </w:divBdr>
    </w:div>
    <w:div w:id="1271087937">
      <w:bodyDiv w:val="1"/>
      <w:marLeft w:val="0"/>
      <w:marRight w:val="0"/>
      <w:marTop w:val="0"/>
      <w:marBottom w:val="0"/>
      <w:divBdr>
        <w:top w:val="none" w:sz="0" w:space="0" w:color="auto"/>
        <w:left w:val="none" w:sz="0" w:space="0" w:color="auto"/>
        <w:bottom w:val="none" w:sz="0" w:space="0" w:color="auto"/>
        <w:right w:val="none" w:sz="0" w:space="0" w:color="auto"/>
      </w:divBdr>
    </w:div>
    <w:div w:id="1271205365">
      <w:bodyDiv w:val="1"/>
      <w:marLeft w:val="0"/>
      <w:marRight w:val="0"/>
      <w:marTop w:val="0"/>
      <w:marBottom w:val="0"/>
      <w:divBdr>
        <w:top w:val="none" w:sz="0" w:space="0" w:color="auto"/>
        <w:left w:val="none" w:sz="0" w:space="0" w:color="auto"/>
        <w:bottom w:val="none" w:sz="0" w:space="0" w:color="auto"/>
        <w:right w:val="none" w:sz="0" w:space="0" w:color="auto"/>
      </w:divBdr>
    </w:div>
    <w:div w:id="1277326949">
      <w:bodyDiv w:val="1"/>
      <w:marLeft w:val="0"/>
      <w:marRight w:val="0"/>
      <w:marTop w:val="0"/>
      <w:marBottom w:val="0"/>
      <w:divBdr>
        <w:top w:val="none" w:sz="0" w:space="0" w:color="auto"/>
        <w:left w:val="none" w:sz="0" w:space="0" w:color="auto"/>
        <w:bottom w:val="none" w:sz="0" w:space="0" w:color="auto"/>
        <w:right w:val="none" w:sz="0" w:space="0" w:color="auto"/>
      </w:divBdr>
    </w:div>
    <w:div w:id="1285042187">
      <w:bodyDiv w:val="1"/>
      <w:marLeft w:val="0"/>
      <w:marRight w:val="0"/>
      <w:marTop w:val="0"/>
      <w:marBottom w:val="0"/>
      <w:divBdr>
        <w:top w:val="none" w:sz="0" w:space="0" w:color="auto"/>
        <w:left w:val="none" w:sz="0" w:space="0" w:color="auto"/>
        <w:bottom w:val="none" w:sz="0" w:space="0" w:color="auto"/>
        <w:right w:val="none" w:sz="0" w:space="0" w:color="auto"/>
      </w:divBdr>
    </w:div>
    <w:div w:id="1286544296">
      <w:bodyDiv w:val="1"/>
      <w:marLeft w:val="0"/>
      <w:marRight w:val="0"/>
      <w:marTop w:val="0"/>
      <w:marBottom w:val="0"/>
      <w:divBdr>
        <w:top w:val="none" w:sz="0" w:space="0" w:color="auto"/>
        <w:left w:val="none" w:sz="0" w:space="0" w:color="auto"/>
        <w:bottom w:val="none" w:sz="0" w:space="0" w:color="auto"/>
        <w:right w:val="none" w:sz="0" w:space="0" w:color="auto"/>
      </w:divBdr>
      <w:divsChild>
        <w:div w:id="783770307">
          <w:marLeft w:val="547"/>
          <w:marRight w:val="0"/>
          <w:marTop w:val="0"/>
          <w:marBottom w:val="0"/>
          <w:divBdr>
            <w:top w:val="none" w:sz="0" w:space="0" w:color="auto"/>
            <w:left w:val="none" w:sz="0" w:space="0" w:color="auto"/>
            <w:bottom w:val="none" w:sz="0" w:space="0" w:color="auto"/>
            <w:right w:val="none" w:sz="0" w:space="0" w:color="auto"/>
          </w:divBdr>
        </w:div>
        <w:div w:id="1441953466">
          <w:marLeft w:val="547"/>
          <w:marRight w:val="0"/>
          <w:marTop w:val="0"/>
          <w:marBottom w:val="0"/>
          <w:divBdr>
            <w:top w:val="none" w:sz="0" w:space="0" w:color="auto"/>
            <w:left w:val="none" w:sz="0" w:space="0" w:color="auto"/>
            <w:bottom w:val="none" w:sz="0" w:space="0" w:color="auto"/>
            <w:right w:val="none" w:sz="0" w:space="0" w:color="auto"/>
          </w:divBdr>
        </w:div>
        <w:div w:id="2028873481">
          <w:marLeft w:val="547"/>
          <w:marRight w:val="0"/>
          <w:marTop w:val="0"/>
          <w:marBottom w:val="0"/>
          <w:divBdr>
            <w:top w:val="none" w:sz="0" w:space="0" w:color="auto"/>
            <w:left w:val="none" w:sz="0" w:space="0" w:color="auto"/>
            <w:bottom w:val="none" w:sz="0" w:space="0" w:color="auto"/>
            <w:right w:val="none" w:sz="0" w:space="0" w:color="auto"/>
          </w:divBdr>
        </w:div>
        <w:div w:id="708919480">
          <w:marLeft w:val="547"/>
          <w:marRight w:val="0"/>
          <w:marTop w:val="0"/>
          <w:marBottom w:val="0"/>
          <w:divBdr>
            <w:top w:val="none" w:sz="0" w:space="0" w:color="auto"/>
            <w:left w:val="none" w:sz="0" w:space="0" w:color="auto"/>
            <w:bottom w:val="none" w:sz="0" w:space="0" w:color="auto"/>
            <w:right w:val="none" w:sz="0" w:space="0" w:color="auto"/>
          </w:divBdr>
        </w:div>
        <w:div w:id="1460414685">
          <w:marLeft w:val="547"/>
          <w:marRight w:val="0"/>
          <w:marTop w:val="0"/>
          <w:marBottom w:val="0"/>
          <w:divBdr>
            <w:top w:val="none" w:sz="0" w:space="0" w:color="auto"/>
            <w:left w:val="none" w:sz="0" w:space="0" w:color="auto"/>
            <w:bottom w:val="none" w:sz="0" w:space="0" w:color="auto"/>
            <w:right w:val="none" w:sz="0" w:space="0" w:color="auto"/>
          </w:divBdr>
        </w:div>
        <w:div w:id="1233006364">
          <w:marLeft w:val="547"/>
          <w:marRight w:val="0"/>
          <w:marTop w:val="0"/>
          <w:marBottom w:val="0"/>
          <w:divBdr>
            <w:top w:val="none" w:sz="0" w:space="0" w:color="auto"/>
            <w:left w:val="none" w:sz="0" w:space="0" w:color="auto"/>
            <w:bottom w:val="none" w:sz="0" w:space="0" w:color="auto"/>
            <w:right w:val="none" w:sz="0" w:space="0" w:color="auto"/>
          </w:divBdr>
        </w:div>
      </w:divsChild>
    </w:div>
    <w:div w:id="1290745553">
      <w:bodyDiv w:val="1"/>
      <w:marLeft w:val="0"/>
      <w:marRight w:val="0"/>
      <w:marTop w:val="0"/>
      <w:marBottom w:val="0"/>
      <w:divBdr>
        <w:top w:val="none" w:sz="0" w:space="0" w:color="auto"/>
        <w:left w:val="none" w:sz="0" w:space="0" w:color="auto"/>
        <w:bottom w:val="none" w:sz="0" w:space="0" w:color="auto"/>
        <w:right w:val="none" w:sz="0" w:space="0" w:color="auto"/>
      </w:divBdr>
    </w:div>
    <w:div w:id="1293629401">
      <w:bodyDiv w:val="1"/>
      <w:marLeft w:val="0"/>
      <w:marRight w:val="0"/>
      <w:marTop w:val="0"/>
      <w:marBottom w:val="0"/>
      <w:divBdr>
        <w:top w:val="none" w:sz="0" w:space="0" w:color="auto"/>
        <w:left w:val="none" w:sz="0" w:space="0" w:color="auto"/>
        <w:bottom w:val="none" w:sz="0" w:space="0" w:color="auto"/>
        <w:right w:val="none" w:sz="0" w:space="0" w:color="auto"/>
      </w:divBdr>
    </w:div>
    <w:div w:id="1295481062">
      <w:bodyDiv w:val="1"/>
      <w:marLeft w:val="0"/>
      <w:marRight w:val="0"/>
      <w:marTop w:val="0"/>
      <w:marBottom w:val="0"/>
      <w:divBdr>
        <w:top w:val="none" w:sz="0" w:space="0" w:color="auto"/>
        <w:left w:val="none" w:sz="0" w:space="0" w:color="auto"/>
        <w:bottom w:val="none" w:sz="0" w:space="0" w:color="auto"/>
        <w:right w:val="none" w:sz="0" w:space="0" w:color="auto"/>
      </w:divBdr>
    </w:div>
    <w:div w:id="1295868643">
      <w:bodyDiv w:val="1"/>
      <w:marLeft w:val="0"/>
      <w:marRight w:val="0"/>
      <w:marTop w:val="0"/>
      <w:marBottom w:val="0"/>
      <w:divBdr>
        <w:top w:val="none" w:sz="0" w:space="0" w:color="auto"/>
        <w:left w:val="none" w:sz="0" w:space="0" w:color="auto"/>
        <w:bottom w:val="none" w:sz="0" w:space="0" w:color="auto"/>
        <w:right w:val="none" w:sz="0" w:space="0" w:color="auto"/>
      </w:divBdr>
    </w:div>
    <w:div w:id="1299140282">
      <w:bodyDiv w:val="1"/>
      <w:marLeft w:val="0"/>
      <w:marRight w:val="0"/>
      <w:marTop w:val="0"/>
      <w:marBottom w:val="0"/>
      <w:divBdr>
        <w:top w:val="none" w:sz="0" w:space="0" w:color="auto"/>
        <w:left w:val="none" w:sz="0" w:space="0" w:color="auto"/>
        <w:bottom w:val="none" w:sz="0" w:space="0" w:color="auto"/>
        <w:right w:val="none" w:sz="0" w:space="0" w:color="auto"/>
      </w:divBdr>
    </w:div>
    <w:div w:id="1304850264">
      <w:bodyDiv w:val="1"/>
      <w:marLeft w:val="0"/>
      <w:marRight w:val="0"/>
      <w:marTop w:val="0"/>
      <w:marBottom w:val="0"/>
      <w:divBdr>
        <w:top w:val="none" w:sz="0" w:space="0" w:color="auto"/>
        <w:left w:val="none" w:sz="0" w:space="0" w:color="auto"/>
        <w:bottom w:val="none" w:sz="0" w:space="0" w:color="auto"/>
        <w:right w:val="none" w:sz="0" w:space="0" w:color="auto"/>
      </w:divBdr>
    </w:div>
    <w:div w:id="1306276825">
      <w:bodyDiv w:val="1"/>
      <w:marLeft w:val="0"/>
      <w:marRight w:val="0"/>
      <w:marTop w:val="0"/>
      <w:marBottom w:val="0"/>
      <w:divBdr>
        <w:top w:val="none" w:sz="0" w:space="0" w:color="auto"/>
        <w:left w:val="none" w:sz="0" w:space="0" w:color="auto"/>
        <w:bottom w:val="none" w:sz="0" w:space="0" w:color="auto"/>
        <w:right w:val="none" w:sz="0" w:space="0" w:color="auto"/>
      </w:divBdr>
    </w:div>
    <w:div w:id="1308975679">
      <w:bodyDiv w:val="1"/>
      <w:marLeft w:val="0"/>
      <w:marRight w:val="0"/>
      <w:marTop w:val="0"/>
      <w:marBottom w:val="0"/>
      <w:divBdr>
        <w:top w:val="none" w:sz="0" w:space="0" w:color="auto"/>
        <w:left w:val="none" w:sz="0" w:space="0" w:color="auto"/>
        <w:bottom w:val="none" w:sz="0" w:space="0" w:color="auto"/>
        <w:right w:val="none" w:sz="0" w:space="0" w:color="auto"/>
      </w:divBdr>
    </w:div>
    <w:div w:id="1310983062">
      <w:bodyDiv w:val="1"/>
      <w:marLeft w:val="0"/>
      <w:marRight w:val="0"/>
      <w:marTop w:val="0"/>
      <w:marBottom w:val="0"/>
      <w:divBdr>
        <w:top w:val="none" w:sz="0" w:space="0" w:color="auto"/>
        <w:left w:val="none" w:sz="0" w:space="0" w:color="auto"/>
        <w:bottom w:val="none" w:sz="0" w:space="0" w:color="auto"/>
        <w:right w:val="none" w:sz="0" w:space="0" w:color="auto"/>
      </w:divBdr>
    </w:div>
    <w:div w:id="1313413925">
      <w:bodyDiv w:val="1"/>
      <w:marLeft w:val="0"/>
      <w:marRight w:val="0"/>
      <w:marTop w:val="0"/>
      <w:marBottom w:val="0"/>
      <w:divBdr>
        <w:top w:val="none" w:sz="0" w:space="0" w:color="auto"/>
        <w:left w:val="none" w:sz="0" w:space="0" w:color="auto"/>
        <w:bottom w:val="none" w:sz="0" w:space="0" w:color="auto"/>
        <w:right w:val="none" w:sz="0" w:space="0" w:color="auto"/>
      </w:divBdr>
    </w:div>
    <w:div w:id="1314213833">
      <w:bodyDiv w:val="1"/>
      <w:marLeft w:val="0"/>
      <w:marRight w:val="0"/>
      <w:marTop w:val="0"/>
      <w:marBottom w:val="0"/>
      <w:divBdr>
        <w:top w:val="none" w:sz="0" w:space="0" w:color="auto"/>
        <w:left w:val="none" w:sz="0" w:space="0" w:color="auto"/>
        <w:bottom w:val="none" w:sz="0" w:space="0" w:color="auto"/>
        <w:right w:val="none" w:sz="0" w:space="0" w:color="auto"/>
      </w:divBdr>
    </w:div>
    <w:div w:id="1324773425">
      <w:bodyDiv w:val="1"/>
      <w:marLeft w:val="0"/>
      <w:marRight w:val="0"/>
      <w:marTop w:val="0"/>
      <w:marBottom w:val="0"/>
      <w:divBdr>
        <w:top w:val="none" w:sz="0" w:space="0" w:color="auto"/>
        <w:left w:val="none" w:sz="0" w:space="0" w:color="auto"/>
        <w:bottom w:val="none" w:sz="0" w:space="0" w:color="auto"/>
        <w:right w:val="none" w:sz="0" w:space="0" w:color="auto"/>
      </w:divBdr>
    </w:div>
    <w:div w:id="1325351041">
      <w:bodyDiv w:val="1"/>
      <w:marLeft w:val="0"/>
      <w:marRight w:val="0"/>
      <w:marTop w:val="0"/>
      <w:marBottom w:val="0"/>
      <w:divBdr>
        <w:top w:val="none" w:sz="0" w:space="0" w:color="auto"/>
        <w:left w:val="none" w:sz="0" w:space="0" w:color="auto"/>
        <w:bottom w:val="none" w:sz="0" w:space="0" w:color="auto"/>
        <w:right w:val="none" w:sz="0" w:space="0" w:color="auto"/>
      </w:divBdr>
    </w:div>
    <w:div w:id="1330211423">
      <w:bodyDiv w:val="1"/>
      <w:marLeft w:val="0"/>
      <w:marRight w:val="0"/>
      <w:marTop w:val="0"/>
      <w:marBottom w:val="0"/>
      <w:divBdr>
        <w:top w:val="none" w:sz="0" w:space="0" w:color="auto"/>
        <w:left w:val="none" w:sz="0" w:space="0" w:color="auto"/>
        <w:bottom w:val="none" w:sz="0" w:space="0" w:color="auto"/>
        <w:right w:val="none" w:sz="0" w:space="0" w:color="auto"/>
      </w:divBdr>
    </w:div>
    <w:div w:id="1332678805">
      <w:bodyDiv w:val="1"/>
      <w:marLeft w:val="0"/>
      <w:marRight w:val="0"/>
      <w:marTop w:val="0"/>
      <w:marBottom w:val="0"/>
      <w:divBdr>
        <w:top w:val="none" w:sz="0" w:space="0" w:color="auto"/>
        <w:left w:val="none" w:sz="0" w:space="0" w:color="auto"/>
        <w:bottom w:val="none" w:sz="0" w:space="0" w:color="auto"/>
        <w:right w:val="none" w:sz="0" w:space="0" w:color="auto"/>
      </w:divBdr>
    </w:div>
    <w:div w:id="1337339110">
      <w:bodyDiv w:val="1"/>
      <w:marLeft w:val="0"/>
      <w:marRight w:val="0"/>
      <w:marTop w:val="0"/>
      <w:marBottom w:val="0"/>
      <w:divBdr>
        <w:top w:val="none" w:sz="0" w:space="0" w:color="auto"/>
        <w:left w:val="none" w:sz="0" w:space="0" w:color="auto"/>
        <w:bottom w:val="none" w:sz="0" w:space="0" w:color="auto"/>
        <w:right w:val="none" w:sz="0" w:space="0" w:color="auto"/>
      </w:divBdr>
    </w:div>
    <w:div w:id="1341083396">
      <w:bodyDiv w:val="1"/>
      <w:marLeft w:val="0"/>
      <w:marRight w:val="0"/>
      <w:marTop w:val="0"/>
      <w:marBottom w:val="0"/>
      <w:divBdr>
        <w:top w:val="none" w:sz="0" w:space="0" w:color="auto"/>
        <w:left w:val="none" w:sz="0" w:space="0" w:color="auto"/>
        <w:bottom w:val="none" w:sz="0" w:space="0" w:color="auto"/>
        <w:right w:val="none" w:sz="0" w:space="0" w:color="auto"/>
      </w:divBdr>
    </w:div>
    <w:div w:id="1347562754">
      <w:bodyDiv w:val="1"/>
      <w:marLeft w:val="0"/>
      <w:marRight w:val="0"/>
      <w:marTop w:val="0"/>
      <w:marBottom w:val="0"/>
      <w:divBdr>
        <w:top w:val="none" w:sz="0" w:space="0" w:color="auto"/>
        <w:left w:val="none" w:sz="0" w:space="0" w:color="auto"/>
        <w:bottom w:val="none" w:sz="0" w:space="0" w:color="auto"/>
        <w:right w:val="none" w:sz="0" w:space="0" w:color="auto"/>
      </w:divBdr>
    </w:div>
    <w:div w:id="1348488037">
      <w:bodyDiv w:val="1"/>
      <w:marLeft w:val="0"/>
      <w:marRight w:val="0"/>
      <w:marTop w:val="0"/>
      <w:marBottom w:val="0"/>
      <w:divBdr>
        <w:top w:val="none" w:sz="0" w:space="0" w:color="auto"/>
        <w:left w:val="none" w:sz="0" w:space="0" w:color="auto"/>
        <w:bottom w:val="none" w:sz="0" w:space="0" w:color="auto"/>
        <w:right w:val="none" w:sz="0" w:space="0" w:color="auto"/>
      </w:divBdr>
    </w:div>
    <w:div w:id="1351878399">
      <w:bodyDiv w:val="1"/>
      <w:marLeft w:val="0"/>
      <w:marRight w:val="0"/>
      <w:marTop w:val="0"/>
      <w:marBottom w:val="0"/>
      <w:divBdr>
        <w:top w:val="none" w:sz="0" w:space="0" w:color="auto"/>
        <w:left w:val="none" w:sz="0" w:space="0" w:color="auto"/>
        <w:bottom w:val="none" w:sz="0" w:space="0" w:color="auto"/>
        <w:right w:val="none" w:sz="0" w:space="0" w:color="auto"/>
      </w:divBdr>
    </w:div>
    <w:div w:id="1371493959">
      <w:bodyDiv w:val="1"/>
      <w:marLeft w:val="0"/>
      <w:marRight w:val="0"/>
      <w:marTop w:val="0"/>
      <w:marBottom w:val="0"/>
      <w:divBdr>
        <w:top w:val="none" w:sz="0" w:space="0" w:color="auto"/>
        <w:left w:val="none" w:sz="0" w:space="0" w:color="auto"/>
        <w:bottom w:val="none" w:sz="0" w:space="0" w:color="auto"/>
        <w:right w:val="none" w:sz="0" w:space="0" w:color="auto"/>
      </w:divBdr>
    </w:div>
    <w:div w:id="1374578117">
      <w:bodyDiv w:val="1"/>
      <w:marLeft w:val="0"/>
      <w:marRight w:val="0"/>
      <w:marTop w:val="0"/>
      <w:marBottom w:val="0"/>
      <w:divBdr>
        <w:top w:val="none" w:sz="0" w:space="0" w:color="auto"/>
        <w:left w:val="none" w:sz="0" w:space="0" w:color="auto"/>
        <w:bottom w:val="none" w:sz="0" w:space="0" w:color="auto"/>
        <w:right w:val="none" w:sz="0" w:space="0" w:color="auto"/>
      </w:divBdr>
    </w:div>
    <w:div w:id="1376005872">
      <w:bodyDiv w:val="1"/>
      <w:marLeft w:val="0"/>
      <w:marRight w:val="0"/>
      <w:marTop w:val="0"/>
      <w:marBottom w:val="0"/>
      <w:divBdr>
        <w:top w:val="none" w:sz="0" w:space="0" w:color="auto"/>
        <w:left w:val="none" w:sz="0" w:space="0" w:color="auto"/>
        <w:bottom w:val="none" w:sz="0" w:space="0" w:color="auto"/>
        <w:right w:val="none" w:sz="0" w:space="0" w:color="auto"/>
      </w:divBdr>
    </w:div>
    <w:div w:id="1379544834">
      <w:bodyDiv w:val="1"/>
      <w:marLeft w:val="0"/>
      <w:marRight w:val="0"/>
      <w:marTop w:val="0"/>
      <w:marBottom w:val="0"/>
      <w:divBdr>
        <w:top w:val="none" w:sz="0" w:space="0" w:color="auto"/>
        <w:left w:val="none" w:sz="0" w:space="0" w:color="auto"/>
        <w:bottom w:val="none" w:sz="0" w:space="0" w:color="auto"/>
        <w:right w:val="none" w:sz="0" w:space="0" w:color="auto"/>
      </w:divBdr>
    </w:div>
    <w:div w:id="1379624320">
      <w:bodyDiv w:val="1"/>
      <w:marLeft w:val="0"/>
      <w:marRight w:val="0"/>
      <w:marTop w:val="0"/>
      <w:marBottom w:val="0"/>
      <w:divBdr>
        <w:top w:val="none" w:sz="0" w:space="0" w:color="auto"/>
        <w:left w:val="none" w:sz="0" w:space="0" w:color="auto"/>
        <w:bottom w:val="none" w:sz="0" w:space="0" w:color="auto"/>
        <w:right w:val="none" w:sz="0" w:space="0" w:color="auto"/>
      </w:divBdr>
    </w:div>
    <w:div w:id="1383021115">
      <w:bodyDiv w:val="1"/>
      <w:marLeft w:val="0"/>
      <w:marRight w:val="0"/>
      <w:marTop w:val="0"/>
      <w:marBottom w:val="0"/>
      <w:divBdr>
        <w:top w:val="none" w:sz="0" w:space="0" w:color="auto"/>
        <w:left w:val="none" w:sz="0" w:space="0" w:color="auto"/>
        <w:bottom w:val="none" w:sz="0" w:space="0" w:color="auto"/>
        <w:right w:val="none" w:sz="0" w:space="0" w:color="auto"/>
      </w:divBdr>
    </w:div>
    <w:div w:id="1383557103">
      <w:bodyDiv w:val="1"/>
      <w:marLeft w:val="0"/>
      <w:marRight w:val="0"/>
      <w:marTop w:val="0"/>
      <w:marBottom w:val="0"/>
      <w:divBdr>
        <w:top w:val="none" w:sz="0" w:space="0" w:color="auto"/>
        <w:left w:val="none" w:sz="0" w:space="0" w:color="auto"/>
        <w:bottom w:val="none" w:sz="0" w:space="0" w:color="auto"/>
        <w:right w:val="none" w:sz="0" w:space="0" w:color="auto"/>
      </w:divBdr>
    </w:div>
    <w:div w:id="1390423809">
      <w:bodyDiv w:val="1"/>
      <w:marLeft w:val="0"/>
      <w:marRight w:val="0"/>
      <w:marTop w:val="0"/>
      <w:marBottom w:val="0"/>
      <w:divBdr>
        <w:top w:val="none" w:sz="0" w:space="0" w:color="auto"/>
        <w:left w:val="none" w:sz="0" w:space="0" w:color="auto"/>
        <w:bottom w:val="none" w:sz="0" w:space="0" w:color="auto"/>
        <w:right w:val="none" w:sz="0" w:space="0" w:color="auto"/>
      </w:divBdr>
    </w:div>
    <w:div w:id="1396705588">
      <w:bodyDiv w:val="1"/>
      <w:marLeft w:val="0"/>
      <w:marRight w:val="0"/>
      <w:marTop w:val="0"/>
      <w:marBottom w:val="0"/>
      <w:divBdr>
        <w:top w:val="none" w:sz="0" w:space="0" w:color="auto"/>
        <w:left w:val="none" w:sz="0" w:space="0" w:color="auto"/>
        <w:bottom w:val="none" w:sz="0" w:space="0" w:color="auto"/>
        <w:right w:val="none" w:sz="0" w:space="0" w:color="auto"/>
      </w:divBdr>
    </w:div>
    <w:div w:id="1401633560">
      <w:bodyDiv w:val="1"/>
      <w:marLeft w:val="0"/>
      <w:marRight w:val="0"/>
      <w:marTop w:val="0"/>
      <w:marBottom w:val="0"/>
      <w:divBdr>
        <w:top w:val="none" w:sz="0" w:space="0" w:color="auto"/>
        <w:left w:val="none" w:sz="0" w:space="0" w:color="auto"/>
        <w:bottom w:val="none" w:sz="0" w:space="0" w:color="auto"/>
        <w:right w:val="none" w:sz="0" w:space="0" w:color="auto"/>
      </w:divBdr>
    </w:div>
    <w:div w:id="1402366614">
      <w:bodyDiv w:val="1"/>
      <w:marLeft w:val="0"/>
      <w:marRight w:val="0"/>
      <w:marTop w:val="0"/>
      <w:marBottom w:val="0"/>
      <w:divBdr>
        <w:top w:val="none" w:sz="0" w:space="0" w:color="auto"/>
        <w:left w:val="none" w:sz="0" w:space="0" w:color="auto"/>
        <w:bottom w:val="none" w:sz="0" w:space="0" w:color="auto"/>
        <w:right w:val="none" w:sz="0" w:space="0" w:color="auto"/>
      </w:divBdr>
    </w:div>
    <w:div w:id="1406563493">
      <w:bodyDiv w:val="1"/>
      <w:marLeft w:val="0"/>
      <w:marRight w:val="0"/>
      <w:marTop w:val="0"/>
      <w:marBottom w:val="0"/>
      <w:divBdr>
        <w:top w:val="none" w:sz="0" w:space="0" w:color="auto"/>
        <w:left w:val="none" w:sz="0" w:space="0" w:color="auto"/>
        <w:bottom w:val="none" w:sz="0" w:space="0" w:color="auto"/>
        <w:right w:val="none" w:sz="0" w:space="0" w:color="auto"/>
      </w:divBdr>
    </w:div>
    <w:div w:id="1406877713">
      <w:bodyDiv w:val="1"/>
      <w:marLeft w:val="0"/>
      <w:marRight w:val="0"/>
      <w:marTop w:val="0"/>
      <w:marBottom w:val="0"/>
      <w:divBdr>
        <w:top w:val="none" w:sz="0" w:space="0" w:color="auto"/>
        <w:left w:val="none" w:sz="0" w:space="0" w:color="auto"/>
        <w:bottom w:val="none" w:sz="0" w:space="0" w:color="auto"/>
        <w:right w:val="none" w:sz="0" w:space="0" w:color="auto"/>
      </w:divBdr>
    </w:div>
    <w:div w:id="1407417155">
      <w:bodyDiv w:val="1"/>
      <w:marLeft w:val="0"/>
      <w:marRight w:val="0"/>
      <w:marTop w:val="0"/>
      <w:marBottom w:val="0"/>
      <w:divBdr>
        <w:top w:val="none" w:sz="0" w:space="0" w:color="auto"/>
        <w:left w:val="none" w:sz="0" w:space="0" w:color="auto"/>
        <w:bottom w:val="none" w:sz="0" w:space="0" w:color="auto"/>
        <w:right w:val="none" w:sz="0" w:space="0" w:color="auto"/>
      </w:divBdr>
    </w:div>
    <w:div w:id="1413045898">
      <w:bodyDiv w:val="1"/>
      <w:marLeft w:val="0"/>
      <w:marRight w:val="0"/>
      <w:marTop w:val="0"/>
      <w:marBottom w:val="0"/>
      <w:divBdr>
        <w:top w:val="none" w:sz="0" w:space="0" w:color="auto"/>
        <w:left w:val="none" w:sz="0" w:space="0" w:color="auto"/>
        <w:bottom w:val="none" w:sz="0" w:space="0" w:color="auto"/>
        <w:right w:val="none" w:sz="0" w:space="0" w:color="auto"/>
      </w:divBdr>
    </w:div>
    <w:div w:id="1415781729">
      <w:bodyDiv w:val="1"/>
      <w:marLeft w:val="0"/>
      <w:marRight w:val="0"/>
      <w:marTop w:val="0"/>
      <w:marBottom w:val="0"/>
      <w:divBdr>
        <w:top w:val="none" w:sz="0" w:space="0" w:color="auto"/>
        <w:left w:val="none" w:sz="0" w:space="0" w:color="auto"/>
        <w:bottom w:val="none" w:sz="0" w:space="0" w:color="auto"/>
        <w:right w:val="none" w:sz="0" w:space="0" w:color="auto"/>
      </w:divBdr>
    </w:div>
    <w:div w:id="1416786646">
      <w:bodyDiv w:val="1"/>
      <w:marLeft w:val="0"/>
      <w:marRight w:val="0"/>
      <w:marTop w:val="0"/>
      <w:marBottom w:val="0"/>
      <w:divBdr>
        <w:top w:val="none" w:sz="0" w:space="0" w:color="auto"/>
        <w:left w:val="none" w:sz="0" w:space="0" w:color="auto"/>
        <w:bottom w:val="none" w:sz="0" w:space="0" w:color="auto"/>
        <w:right w:val="none" w:sz="0" w:space="0" w:color="auto"/>
      </w:divBdr>
    </w:div>
    <w:div w:id="1421173435">
      <w:bodyDiv w:val="1"/>
      <w:marLeft w:val="0"/>
      <w:marRight w:val="0"/>
      <w:marTop w:val="0"/>
      <w:marBottom w:val="0"/>
      <w:divBdr>
        <w:top w:val="none" w:sz="0" w:space="0" w:color="auto"/>
        <w:left w:val="none" w:sz="0" w:space="0" w:color="auto"/>
        <w:bottom w:val="none" w:sz="0" w:space="0" w:color="auto"/>
        <w:right w:val="none" w:sz="0" w:space="0" w:color="auto"/>
      </w:divBdr>
    </w:div>
    <w:div w:id="1422995453">
      <w:bodyDiv w:val="1"/>
      <w:marLeft w:val="0"/>
      <w:marRight w:val="0"/>
      <w:marTop w:val="0"/>
      <w:marBottom w:val="0"/>
      <w:divBdr>
        <w:top w:val="none" w:sz="0" w:space="0" w:color="auto"/>
        <w:left w:val="none" w:sz="0" w:space="0" w:color="auto"/>
        <w:bottom w:val="none" w:sz="0" w:space="0" w:color="auto"/>
        <w:right w:val="none" w:sz="0" w:space="0" w:color="auto"/>
      </w:divBdr>
    </w:div>
    <w:div w:id="1428113105">
      <w:bodyDiv w:val="1"/>
      <w:marLeft w:val="0"/>
      <w:marRight w:val="0"/>
      <w:marTop w:val="0"/>
      <w:marBottom w:val="0"/>
      <w:divBdr>
        <w:top w:val="none" w:sz="0" w:space="0" w:color="auto"/>
        <w:left w:val="none" w:sz="0" w:space="0" w:color="auto"/>
        <w:bottom w:val="none" w:sz="0" w:space="0" w:color="auto"/>
        <w:right w:val="none" w:sz="0" w:space="0" w:color="auto"/>
      </w:divBdr>
    </w:div>
    <w:div w:id="1435054833">
      <w:bodyDiv w:val="1"/>
      <w:marLeft w:val="0"/>
      <w:marRight w:val="0"/>
      <w:marTop w:val="0"/>
      <w:marBottom w:val="0"/>
      <w:divBdr>
        <w:top w:val="none" w:sz="0" w:space="0" w:color="auto"/>
        <w:left w:val="none" w:sz="0" w:space="0" w:color="auto"/>
        <w:bottom w:val="none" w:sz="0" w:space="0" w:color="auto"/>
        <w:right w:val="none" w:sz="0" w:space="0" w:color="auto"/>
      </w:divBdr>
    </w:div>
    <w:div w:id="1435173918">
      <w:bodyDiv w:val="1"/>
      <w:marLeft w:val="0"/>
      <w:marRight w:val="0"/>
      <w:marTop w:val="0"/>
      <w:marBottom w:val="0"/>
      <w:divBdr>
        <w:top w:val="none" w:sz="0" w:space="0" w:color="auto"/>
        <w:left w:val="none" w:sz="0" w:space="0" w:color="auto"/>
        <w:bottom w:val="none" w:sz="0" w:space="0" w:color="auto"/>
        <w:right w:val="none" w:sz="0" w:space="0" w:color="auto"/>
      </w:divBdr>
    </w:div>
    <w:div w:id="1442649789">
      <w:bodyDiv w:val="1"/>
      <w:marLeft w:val="0"/>
      <w:marRight w:val="0"/>
      <w:marTop w:val="0"/>
      <w:marBottom w:val="0"/>
      <w:divBdr>
        <w:top w:val="none" w:sz="0" w:space="0" w:color="auto"/>
        <w:left w:val="none" w:sz="0" w:space="0" w:color="auto"/>
        <w:bottom w:val="none" w:sz="0" w:space="0" w:color="auto"/>
        <w:right w:val="none" w:sz="0" w:space="0" w:color="auto"/>
      </w:divBdr>
    </w:div>
    <w:div w:id="1444764890">
      <w:bodyDiv w:val="1"/>
      <w:marLeft w:val="0"/>
      <w:marRight w:val="0"/>
      <w:marTop w:val="0"/>
      <w:marBottom w:val="0"/>
      <w:divBdr>
        <w:top w:val="none" w:sz="0" w:space="0" w:color="auto"/>
        <w:left w:val="none" w:sz="0" w:space="0" w:color="auto"/>
        <w:bottom w:val="none" w:sz="0" w:space="0" w:color="auto"/>
        <w:right w:val="none" w:sz="0" w:space="0" w:color="auto"/>
      </w:divBdr>
    </w:div>
    <w:div w:id="1449936143">
      <w:bodyDiv w:val="1"/>
      <w:marLeft w:val="0"/>
      <w:marRight w:val="0"/>
      <w:marTop w:val="0"/>
      <w:marBottom w:val="0"/>
      <w:divBdr>
        <w:top w:val="none" w:sz="0" w:space="0" w:color="auto"/>
        <w:left w:val="none" w:sz="0" w:space="0" w:color="auto"/>
        <w:bottom w:val="none" w:sz="0" w:space="0" w:color="auto"/>
        <w:right w:val="none" w:sz="0" w:space="0" w:color="auto"/>
      </w:divBdr>
    </w:div>
    <w:div w:id="1454324206">
      <w:bodyDiv w:val="1"/>
      <w:marLeft w:val="0"/>
      <w:marRight w:val="0"/>
      <w:marTop w:val="0"/>
      <w:marBottom w:val="0"/>
      <w:divBdr>
        <w:top w:val="none" w:sz="0" w:space="0" w:color="auto"/>
        <w:left w:val="none" w:sz="0" w:space="0" w:color="auto"/>
        <w:bottom w:val="none" w:sz="0" w:space="0" w:color="auto"/>
        <w:right w:val="none" w:sz="0" w:space="0" w:color="auto"/>
      </w:divBdr>
    </w:div>
    <w:div w:id="1459028748">
      <w:bodyDiv w:val="1"/>
      <w:marLeft w:val="0"/>
      <w:marRight w:val="0"/>
      <w:marTop w:val="0"/>
      <w:marBottom w:val="0"/>
      <w:divBdr>
        <w:top w:val="none" w:sz="0" w:space="0" w:color="auto"/>
        <w:left w:val="none" w:sz="0" w:space="0" w:color="auto"/>
        <w:bottom w:val="none" w:sz="0" w:space="0" w:color="auto"/>
        <w:right w:val="none" w:sz="0" w:space="0" w:color="auto"/>
      </w:divBdr>
    </w:div>
    <w:div w:id="1468232897">
      <w:bodyDiv w:val="1"/>
      <w:marLeft w:val="0"/>
      <w:marRight w:val="0"/>
      <w:marTop w:val="0"/>
      <w:marBottom w:val="0"/>
      <w:divBdr>
        <w:top w:val="none" w:sz="0" w:space="0" w:color="auto"/>
        <w:left w:val="none" w:sz="0" w:space="0" w:color="auto"/>
        <w:bottom w:val="none" w:sz="0" w:space="0" w:color="auto"/>
        <w:right w:val="none" w:sz="0" w:space="0" w:color="auto"/>
      </w:divBdr>
    </w:div>
    <w:div w:id="1474978874">
      <w:bodyDiv w:val="1"/>
      <w:marLeft w:val="0"/>
      <w:marRight w:val="0"/>
      <w:marTop w:val="0"/>
      <w:marBottom w:val="0"/>
      <w:divBdr>
        <w:top w:val="none" w:sz="0" w:space="0" w:color="auto"/>
        <w:left w:val="none" w:sz="0" w:space="0" w:color="auto"/>
        <w:bottom w:val="none" w:sz="0" w:space="0" w:color="auto"/>
        <w:right w:val="none" w:sz="0" w:space="0" w:color="auto"/>
      </w:divBdr>
    </w:div>
    <w:div w:id="1484659698">
      <w:bodyDiv w:val="1"/>
      <w:marLeft w:val="0"/>
      <w:marRight w:val="0"/>
      <w:marTop w:val="0"/>
      <w:marBottom w:val="0"/>
      <w:divBdr>
        <w:top w:val="none" w:sz="0" w:space="0" w:color="auto"/>
        <w:left w:val="none" w:sz="0" w:space="0" w:color="auto"/>
        <w:bottom w:val="none" w:sz="0" w:space="0" w:color="auto"/>
        <w:right w:val="none" w:sz="0" w:space="0" w:color="auto"/>
      </w:divBdr>
    </w:div>
    <w:div w:id="1485662661">
      <w:bodyDiv w:val="1"/>
      <w:marLeft w:val="0"/>
      <w:marRight w:val="0"/>
      <w:marTop w:val="0"/>
      <w:marBottom w:val="0"/>
      <w:divBdr>
        <w:top w:val="none" w:sz="0" w:space="0" w:color="auto"/>
        <w:left w:val="none" w:sz="0" w:space="0" w:color="auto"/>
        <w:bottom w:val="none" w:sz="0" w:space="0" w:color="auto"/>
        <w:right w:val="none" w:sz="0" w:space="0" w:color="auto"/>
      </w:divBdr>
    </w:div>
    <w:div w:id="1488476376">
      <w:bodyDiv w:val="1"/>
      <w:marLeft w:val="0"/>
      <w:marRight w:val="0"/>
      <w:marTop w:val="0"/>
      <w:marBottom w:val="0"/>
      <w:divBdr>
        <w:top w:val="none" w:sz="0" w:space="0" w:color="auto"/>
        <w:left w:val="none" w:sz="0" w:space="0" w:color="auto"/>
        <w:bottom w:val="none" w:sz="0" w:space="0" w:color="auto"/>
        <w:right w:val="none" w:sz="0" w:space="0" w:color="auto"/>
      </w:divBdr>
    </w:div>
    <w:div w:id="1492333082">
      <w:bodyDiv w:val="1"/>
      <w:marLeft w:val="0"/>
      <w:marRight w:val="0"/>
      <w:marTop w:val="0"/>
      <w:marBottom w:val="0"/>
      <w:divBdr>
        <w:top w:val="none" w:sz="0" w:space="0" w:color="auto"/>
        <w:left w:val="none" w:sz="0" w:space="0" w:color="auto"/>
        <w:bottom w:val="none" w:sz="0" w:space="0" w:color="auto"/>
        <w:right w:val="none" w:sz="0" w:space="0" w:color="auto"/>
      </w:divBdr>
    </w:div>
    <w:div w:id="1497960563">
      <w:bodyDiv w:val="1"/>
      <w:marLeft w:val="0"/>
      <w:marRight w:val="0"/>
      <w:marTop w:val="0"/>
      <w:marBottom w:val="0"/>
      <w:divBdr>
        <w:top w:val="none" w:sz="0" w:space="0" w:color="auto"/>
        <w:left w:val="none" w:sz="0" w:space="0" w:color="auto"/>
        <w:bottom w:val="none" w:sz="0" w:space="0" w:color="auto"/>
        <w:right w:val="none" w:sz="0" w:space="0" w:color="auto"/>
      </w:divBdr>
    </w:div>
    <w:div w:id="1501391358">
      <w:bodyDiv w:val="1"/>
      <w:marLeft w:val="0"/>
      <w:marRight w:val="0"/>
      <w:marTop w:val="0"/>
      <w:marBottom w:val="0"/>
      <w:divBdr>
        <w:top w:val="none" w:sz="0" w:space="0" w:color="auto"/>
        <w:left w:val="none" w:sz="0" w:space="0" w:color="auto"/>
        <w:bottom w:val="none" w:sz="0" w:space="0" w:color="auto"/>
        <w:right w:val="none" w:sz="0" w:space="0" w:color="auto"/>
      </w:divBdr>
    </w:div>
    <w:div w:id="1501460943">
      <w:bodyDiv w:val="1"/>
      <w:marLeft w:val="0"/>
      <w:marRight w:val="0"/>
      <w:marTop w:val="0"/>
      <w:marBottom w:val="0"/>
      <w:divBdr>
        <w:top w:val="none" w:sz="0" w:space="0" w:color="auto"/>
        <w:left w:val="none" w:sz="0" w:space="0" w:color="auto"/>
        <w:bottom w:val="none" w:sz="0" w:space="0" w:color="auto"/>
        <w:right w:val="none" w:sz="0" w:space="0" w:color="auto"/>
      </w:divBdr>
    </w:div>
    <w:div w:id="1508642443">
      <w:bodyDiv w:val="1"/>
      <w:marLeft w:val="0"/>
      <w:marRight w:val="0"/>
      <w:marTop w:val="0"/>
      <w:marBottom w:val="0"/>
      <w:divBdr>
        <w:top w:val="none" w:sz="0" w:space="0" w:color="auto"/>
        <w:left w:val="none" w:sz="0" w:space="0" w:color="auto"/>
        <w:bottom w:val="none" w:sz="0" w:space="0" w:color="auto"/>
        <w:right w:val="none" w:sz="0" w:space="0" w:color="auto"/>
      </w:divBdr>
    </w:div>
    <w:div w:id="1513103618">
      <w:bodyDiv w:val="1"/>
      <w:marLeft w:val="0"/>
      <w:marRight w:val="0"/>
      <w:marTop w:val="0"/>
      <w:marBottom w:val="0"/>
      <w:divBdr>
        <w:top w:val="none" w:sz="0" w:space="0" w:color="auto"/>
        <w:left w:val="none" w:sz="0" w:space="0" w:color="auto"/>
        <w:bottom w:val="none" w:sz="0" w:space="0" w:color="auto"/>
        <w:right w:val="none" w:sz="0" w:space="0" w:color="auto"/>
      </w:divBdr>
    </w:div>
    <w:div w:id="1513227727">
      <w:bodyDiv w:val="1"/>
      <w:marLeft w:val="0"/>
      <w:marRight w:val="0"/>
      <w:marTop w:val="0"/>
      <w:marBottom w:val="0"/>
      <w:divBdr>
        <w:top w:val="none" w:sz="0" w:space="0" w:color="auto"/>
        <w:left w:val="none" w:sz="0" w:space="0" w:color="auto"/>
        <w:bottom w:val="none" w:sz="0" w:space="0" w:color="auto"/>
        <w:right w:val="none" w:sz="0" w:space="0" w:color="auto"/>
      </w:divBdr>
    </w:div>
    <w:div w:id="1533880582">
      <w:bodyDiv w:val="1"/>
      <w:marLeft w:val="0"/>
      <w:marRight w:val="0"/>
      <w:marTop w:val="0"/>
      <w:marBottom w:val="0"/>
      <w:divBdr>
        <w:top w:val="none" w:sz="0" w:space="0" w:color="auto"/>
        <w:left w:val="none" w:sz="0" w:space="0" w:color="auto"/>
        <w:bottom w:val="none" w:sz="0" w:space="0" w:color="auto"/>
        <w:right w:val="none" w:sz="0" w:space="0" w:color="auto"/>
      </w:divBdr>
    </w:div>
    <w:div w:id="1537737547">
      <w:bodyDiv w:val="1"/>
      <w:marLeft w:val="0"/>
      <w:marRight w:val="0"/>
      <w:marTop w:val="0"/>
      <w:marBottom w:val="0"/>
      <w:divBdr>
        <w:top w:val="none" w:sz="0" w:space="0" w:color="auto"/>
        <w:left w:val="none" w:sz="0" w:space="0" w:color="auto"/>
        <w:bottom w:val="none" w:sz="0" w:space="0" w:color="auto"/>
        <w:right w:val="none" w:sz="0" w:space="0" w:color="auto"/>
      </w:divBdr>
    </w:div>
    <w:div w:id="1543324384">
      <w:bodyDiv w:val="1"/>
      <w:marLeft w:val="0"/>
      <w:marRight w:val="0"/>
      <w:marTop w:val="0"/>
      <w:marBottom w:val="0"/>
      <w:divBdr>
        <w:top w:val="none" w:sz="0" w:space="0" w:color="auto"/>
        <w:left w:val="none" w:sz="0" w:space="0" w:color="auto"/>
        <w:bottom w:val="none" w:sz="0" w:space="0" w:color="auto"/>
        <w:right w:val="none" w:sz="0" w:space="0" w:color="auto"/>
      </w:divBdr>
    </w:div>
    <w:div w:id="1544177115">
      <w:bodyDiv w:val="1"/>
      <w:marLeft w:val="0"/>
      <w:marRight w:val="0"/>
      <w:marTop w:val="0"/>
      <w:marBottom w:val="0"/>
      <w:divBdr>
        <w:top w:val="none" w:sz="0" w:space="0" w:color="auto"/>
        <w:left w:val="none" w:sz="0" w:space="0" w:color="auto"/>
        <w:bottom w:val="none" w:sz="0" w:space="0" w:color="auto"/>
        <w:right w:val="none" w:sz="0" w:space="0" w:color="auto"/>
      </w:divBdr>
    </w:div>
    <w:div w:id="1546793289">
      <w:bodyDiv w:val="1"/>
      <w:marLeft w:val="0"/>
      <w:marRight w:val="0"/>
      <w:marTop w:val="0"/>
      <w:marBottom w:val="0"/>
      <w:divBdr>
        <w:top w:val="none" w:sz="0" w:space="0" w:color="auto"/>
        <w:left w:val="none" w:sz="0" w:space="0" w:color="auto"/>
        <w:bottom w:val="none" w:sz="0" w:space="0" w:color="auto"/>
        <w:right w:val="none" w:sz="0" w:space="0" w:color="auto"/>
      </w:divBdr>
    </w:div>
    <w:div w:id="1554804757">
      <w:bodyDiv w:val="1"/>
      <w:marLeft w:val="0"/>
      <w:marRight w:val="0"/>
      <w:marTop w:val="0"/>
      <w:marBottom w:val="0"/>
      <w:divBdr>
        <w:top w:val="none" w:sz="0" w:space="0" w:color="auto"/>
        <w:left w:val="none" w:sz="0" w:space="0" w:color="auto"/>
        <w:bottom w:val="none" w:sz="0" w:space="0" w:color="auto"/>
        <w:right w:val="none" w:sz="0" w:space="0" w:color="auto"/>
      </w:divBdr>
    </w:div>
    <w:div w:id="1555653426">
      <w:bodyDiv w:val="1"/>
      <w:marLeft w:val="0"/>
      <w:marRight w:val="0"/>
      <w:marTop w:val="0"/>
      <w:marBottom w:val="0"/>
      <w:divBdr>
        <w:top w:val="none" w:sz="0" w:space="0" w:color="auto"/>
        <w:left w:val="none" w:sz="0" w:space="0" w:color="auto"/>
        <w:bottom w:val="none" w:sz="0" w:space="0" w:color="auto"/>
        <w:right w:val="none" w:sz="0" w:space="0" w:color="auto"/>
      </w:divBdr>
    </w:div>
    <w:div w:id="1556893500">
      <w:bodyDiv w:val="1"/>
      <w:marLeft w:val="0"/>
      <w:marRight w:val="0"/>
      <w:marTop w:val="0"/>
      <w:marBottom w:val="0"/>
      <w:divBdr>
        <w:top w:val="none" w:sz="0" w:space="0" w:color="auto"/>
        <w:left w:val="none" w:sz="0" w:space="0" w:color="auto"/>
        <w:bottom w:val="none" w:sz="0" w:space="0" w:color="auto"/>
        <w:right w:val="none" w:sz="0" w:space="0" w:color="auto"/>
      </w:divBdr>
    </w:div>
    <w:div w:id="1558396907">
      <w:bodyDiv w:val="1"/>
      <w:marLeft w:val="0"/>
      <w:marRight w:val="0"/>
      <w:marTop w:val="0"/>
      <w:marBottom w:val="0"/>
      <w:divBdr>
        <w:top w:val="none" w:sz="0" w:space="0" w:color="auto"/>
        <w:left w:val="none" w:sz="0" w:space="0" w:color="auto"/>
        <w:bottom w:val="none" w:sz="0" w:space="0" w:color="auto"/>
        <w:right w:val="none" w:sz="0" w:space="0" w:color="auto"/>
      </w:divBdr>
    </w:div>
    <w:div w:id="1558667271">
      <w:bodyDiv w:val="1"/>
      <w:marLeft w:val="0"/>
      <w:marRight w:val="0"/>
      <w:marTop w:val="0"/>
      <w:marBottom w:val="0"/>
      <w:divBdr>
        <w:top w:val="none" w:sz="0" w:space="0" w:color="auto"/>
        <w:left w:val="none" w:sz="0" w:space="0" w:color="auto"/>
        <w:bottom w:val="none" w:sz="0" w:space="0" w:color="auto"/>
        <w:right w:val="none" w:sz="0" w:space="0" w:color="auto"/>
      </w:divBdr>
    </w:div>
    <w:div w:id="1568606290">
      <w:bodyDiv w:val="1"/>
      <w:marLeft w:val="0"/>
      <w:marRight w:val="0"/>
      <w:marTop w:val="0"/>
      <w:marBottom w:val="0"/>
      <w:divBdr>
        <w:top w:val="none" w:sz="0" w:space="0" w:color="auto"/>
        <w:left w:val="none" w:sz="0" w:space="0" w:color="auto"/>
        <w:bottom w:val="none" w:sz="0" w:space="0" w:color="auto"/>
        <w:right w:val="none" w:sz="0" w:space="0" w:color="auto"/>
      </w:divBdr>
    </w:div>
    <w:div w:id="1579897078">
      <w:bodyDiv w:val="1"/>
      <w:marLeft w:val="0"/>
      <w:marRight w:val="0"/>
      <w:marTop w:val="0"/>
      <w:marBottom w:val="0"/>
      <w:divBdr>
        <w:top w:val="none" w:sz="0" w:space="0" w:color="auto"/>
        <w:left w:val="none" w:sz="0" w:space="0" w:color="auto"/>
        <w:bottom w:val="none" w:sz="0" w:space="0" w:color="auto"/>
        <w:right w:val="none" w:sz="0" w:space="0" w:color="auto"/>
      </w:divBdr>
    </w:div>
    <w:div w:id="1582906980">
      <w:bodyDiv w:val="1"/>
      <w:marLeft w:val="0"/>
      <w:marRight w:val="0"/>
      <w:marTop w:val="0"/>
      <w:marBottom w:val="0"/>
      <w:divBdr>
        <w:top w:val="none" w:sz="0" w:space="0" w:color="auto"/>
        <w:left w:val="none" w:sz="0" w:space="0" w:color="auto"/>
        <w:bottom w:val="none" w:sz="0" w:space="0" w:color="auto"/>
        <w:right w:val="none" w:sz="0" w:space="0" w:color="auto"/>
      </w:divBdr>
    </w:div>
    <w:div w:id="1587228558">
      <w:bodyDiv w:val="1"/>
      <w:marLeft w:val="0"/>
      <w:marRight w:val="0"/>
      <w:marTop w:val="0"/>
      <w:marBottom w:val="0"/>
      <w:divBdr>
        <w:top w:val="none" w:sz="0" w:space="0" w:color="auto"/>
        <w:left w:val="none" w:sz="0" w:space="0" w:color="auto"/>
        <w:bottom w:val="none" w:sz="0" w:space="0" w:color="auto"/>
        <w:right w:val="none" w:sz="0" w:space="0" w:color="auto"/>
      </w:divBdr>
    </w:div>
    <w:div w:id="1598101888">
      <w:bodyDiv w:val="1"/>
      <w:marLeft w:val="0"/>
      <w:marRight w:val="0"/>
      <w:marTop w:val="0"/>
      <w:marBottom w:val="0"/>
      <w:divBdr>
        <w:top w:val="none" w:sz="0" w:space="0" w:color="auto"/>
        <w:left w:val="none" w:sz="0" w:space="0" w:color="auto"/>
        <w:bottom w:val="none" w:sz="0" w:space="0" w:color="auto"/>
        <w:right w:val="none" w:sz="0" w:space="0" w:color="auto"/>
      </w:divBdr>
    </w:div>
    <w:div w:id="1600865828">
      <w:bodyDiv w:val="1"/>
      <w:marLeft w:val="0"/>
      <w:marRight w:val="0"/>
      <w:marTop w:val="0"/>
      <w:marBottom w:val="0"/>
      <w:divBdr>
        <w:top w:val="none" w:sz="0" w:space="0" w:color="auto"/>
        <w:left w:val="none" w:sz="0" w:space="0" w:color="auto"/>
        <w:bottom w:val="none" w:sz="0" w:space="0" w:color="auto"/>
        <w:right w:val="none" w:sz="0" w:space="0" w:color="auto"/>
      </w:divBdr>
    </w:div>
    <w:div w:id="1609123474">
      <w:bodyDiv w:val="1"/>
      <w:marLeft w:val="0"/>
      <w:marRight w:val="0"/>
      <w:marTop w:val="0"/>
      <w:marBottom w:val="0"/>
      <w:divBdr>
        <w:top w:val="none" w:sz="0" w:space="0" w:color="auto"/>
        <w:left w:val="none" w:sz="0" w:space="0" w:color="auto"/>
        <w:bottom w:val="none" w:sz="0" w:space="0" w:color="auto"/>
        <w:right w:val="none" w:sz="0" w:space="0" w:color="auto"/>
      </w:divBdr>
    </w:div>
    <w:div w:id="1610039874">
      <w:bodyDiv w:val="1"/>
      <w:marLeft w:val="0"/>
      <w:marRight w:val="0"/>
      <w:marTop w:val="0"/>
      <w:marBottom w:val="0"/>
      <w:divBdr>
        <w:top w:val="none" w:sz="0" w:space="0" w:color="auto"/>
        <w:left w:val="none" w:sz="0" w:space="0" w:color="auto"/>
        <w:bottom w:val="none" w:sz="0" w:space="0" w:color="auto"/>
        <w:right w:val="none" w:sz="0" w:space="0" w:color="auto"/>
      </w:divBdr>
    </w:div>
    <w:div w:id="1618564702">
      <w:bodyDiv w:val="1"/>
      <w:marLeft w:val="0"/>
      <w:marRight w:val="0"/>
      <w:marTop w:val="0"/>
      <w:marBottom w:val="0"/>
      <w:divBdr>
        <w:top w:val="none" w:sz="0" w:space="0" w:color="auto"/>
        <w:left w:val="none" w:sz="0" w:space="0" w:color="auto"/>
        <w:bottom w:val="none" w:sz="0" w:space="0" w:color="auto"/>
        <w:right w:val="none" w:sz="0" w:space="0" w:color="auto"/>
      </w:divBdr>
    </w:div>
    <w:div w:id="1623536133">
      <w:bodyDiv w:val="1"/>
      <w:marLeft w:val="0"/>
      <w:marRight w:val="0"/>
      <w:marTop w:val="0"/>
      <w:marBottom w:val="0"/>
      <w:divBdr>
        <w:top w:val="none" w:sz="0" w:space="0" w:color="auto"/>
        <w:left w:val="none" w:sz="0" w:space="0" w:color="auto"/>
        <w:bottom w:val="none" w:sz="0" w:space="0" w:color="auto"/>
        <w:right w:val="none" w:sz="0" w:space="0" w:color="auto"/>
      </w:divBdr>
    </w:div>
    <w:div w:id="1627931519">
      <w:bodyDiv w:val="1"/>
      <w:marLeft w:val="0"/>
      <w:marRight w:val="0"/>
      <w:marTop w:val="0"/>
      <w:marBottom w:val="0"/>
      <w:divBdr>
        <w:top w:val="none" w:sz="0" w:space="0" w:color="auto"/>
        <w:left w:val="none" w:sz="0" w:space="0" w:color="auto"/>
        <w:bottom w:val="none" w:sz="0" w:space="0" w:color="auto"/>
        <w:right w:val="none" w:sz="0" w:space="0" w:color="auto"/>
      </w:divBdr>
    </w:div>
    <w:div w:id="1633052050">
      <w:bodyDiv w:val="1"/>
      <w:marLeft w:val="0"/>
      <w:marRight w:val="0"/>
      <w:marTop w:val="0"/>
      <w:marBottom w:val="0"/>
      <w:divBdr>
        <w:top w:val="none" w:sz="0" w:space="0" w:color="auto"/>
        <w:left w:val="none" w:sz="0" w:space="0" w:color="auto"/>
        <w:bottom w:val="none" w:sz="0" w:space="0" w:color="auto"/>
        <w:right w:val="none" w:sz="0" w:space="0" w:color="auto"/>
      </w:divBdr>
    </w:div>
    <w:div w:id="1634676766">
      <w:bodyDiv w:val="1"/>
      <w:marLeft w:val="0"/>
      <w:marRight w:val="0"/>
      <w:marTop w:val="0"/>
      <w:marBottom w:val="0"/>
      <w:divBdr>
        <w:top w:val="none" w:sz="0" w:space="0" w:color="auto"/>
        <w:left w:val="none" w:sz="0" w:space="0" w:color="auto"/>
        <w:bottom w:val="none" w:sz="0" w:space="0" w:color="auto"/>
        <w:right w:val="none" w:sz="0" w:space="0" w:color="auto"/>
      </w:divBdr>
    </w:div>
    <w:div w:id="1636331345">
      <w:bodyDiv w:val="1"/>
      <w:marLeft w:val="0"/>
      <w:marRight w:val="0"/>
      <w:marTop w:val="0"/>
      <w:marBottom w:val="0"/>
      <w:divBdr>
        <w:top w:val="none" w:sz="0" w:space="0" w:color="auto"/>
        <w:left w:val="none" w:sz="0" w:space="0" w:color="auto"/>
        <w:bottom w:val="none" w:sz="0" w:space="0" w:color="auto"/>
        <w:right w:val="none" w:sz="0" w:space="0" w:color="auto"/>
      </w:divBdr>
    </w:div>
    <w:div w:id="1642148112">
      <w:bodyDiv w:val="1"/>
      <w:marLeft w:val="0"/>
      <w:marRight w:val="0"/>
      <w:marTop w:val="0"/>
      <w:marBottom w:val="0"/>
      <w:divBdr>
        <w:top w:val="none" w:sz="0" w:space="0" w:color="auto"/>
        <w:left w:val="none" w:sz="0" w:space="0" w:color="auto"/>
        <w:bottom w:val="none" w:sz="0" w:space="0" w:color="auto"/>
        <w:right w:val="none" w:sz="0" w:space="0" w:color="auto"/>
      </w:divBdr>
    </w:div>
    <w:div w:id="1647658810">
      <w:bodyDiv w:val="1"/>
      <w:marLeft w:val="0"/>
      <w:marRight w:val="0"/>
      <w:marTop w:val="0"/>
      <w:marBottom w:val="0"/>
      <w:divBdr>
        <w:top w:val="none" w:sz="0" w:space="0" w:color="auto"/>
        <w:left w:val="none" w:sz="0" w:space="0" w:color="auto"/>
        <w:bottom w:val="none" w:sz="0" w:space="0" w:color="auto"/>
        <w:right w:val="none" w:sz="0" w:space="0" w:color="auto"/>
      </w:divBdr>
    </w:div>
    <w:div w:id="1652712675">
      <w:bodyDiv w:val="1"/>
      <w:marLeft w:val="0"/>
      <w:marRight w:val="0"/>
      <w:marTop w:val="0"/>
      <w:marBottom w:val="0"/>
      <w:divBdr>
        <w:top w:val="none" w:sz="0" w:space="0" w:color="auto"/>
        <w:left w:val="none" w:sz="0" w:space="0" w:color="auto"/>
        <w:bottom w:val="none" w:sz="0" w:space="0" w:color="auto"/>
        <w:right w:val="none" w:sz="0" w:space="0" w:color="auto"/>
      </w:divBdr>
    </w:div>
    <w:div w:id="1653027565">
      <w:bodyDiv w:val="1"/>
      <w:marLeft w:val="0"/>
      <w:marRight w:val="0"/>
      <w:marTop w:val="0"/>
      <w:marBottom w:val="0"/>
      <w:divBdr>
        <w:top w:val="none" w:sz="0" w:space="0" w:color="auto"/>
        <w:left w:val="none" w:sz="0" w:space="0" w:color="auto"/>
        <w:bottom w:val="none" w:sz="0" w:space="0" w:color="auto"/>
        <w:right w:val="none" w:sz="0" w:space="0" w:color="auto"/>
      </w:divBdr>
    </w:div>
    <w:div w:id="1666738754">
      <w:bodyDiv w:val="1"/>
      <w:marLeft w:val="0"/>
      <w:marRight w:val="0"/>
      <w:marTop w:val="0"/>
      <w:marBottom w:val="0"/>
      <w:divBdr>
        <w:top w:val="none" w:sz="0" w:space="0" w:color="auto"/>
        <w:left w:val="none" w:sz="0" w:space="0" w:color="auto"/>
        <w:bottom w:val="none" w:sz="0" w:space="0" w:color="auto"/>
        <w:right w:val="none" w:sz="0" w:space="0" w:color="auto"/>
      </w:divBdr>
    </w:div>
    <w:div w:id="1667200466">
      <w:bodyDiv w:val="1"/>
      <w:marLeft w:val="0"/>
      <w:marRight w:val="0"/>
      <w:marTop w:val="0"/>
      <w:marBottom w:val="0"/>
      <w:divBdr>
        <w:top w:val="none" w:sz="0" w:space="0" w:color="auto"/>
        <w:left w:val="none" w:sz="0" w:space="0" w:color="auto"/>
        <w:bottom w:val="none" w:sz="0" w:space="0" w:color="auto"/>
        <w:right w:val="none" w:sz="0" w:space="0" w:color="auto"/>
      </w:divBdr>
    </w:div>
    <w:div w:id="1671173960">
      <w:bodyDiv w:val="1"/>
      <w:marLeft w:val="0"/>
      <w:marRight w:val="0"/>
      <w:marTop w:val="0"/>
      <w:marBottom w:val="0"/>
      <w:divBdr>
        <w:top w:val="none" w:sz="0" w:space="0" w:color="auto"/>
        <w:left w:val="none" w:sz="0" w:space="0" w:color="auto"/>
        <w:bottom w:val="none" w:sz="0" w:space="0" w:color="auto"/>
        <w:right w:val="none" w:sz="0" w:space="0" w:color="auto"/>
      </w:divBdr>
    </w:div>
    <w:div w:id="1673297614">
      <w:bodyDiv w:val="1"/>
      <w:marLeft w:val="0"/>
      <w:marRight w:val="0"/>
      <w:marTop w:val="0"/>
      <w:marBottom w:val="0"/>
      <w:divBdr>
        <w:top w:val="none" w:sz="0" w:space="0" w:color="auto"/>
        <w:left w:val="none" w:sz="0" w:space="0" w:color="auto"/>
        <w:bottom w:val="none" w:sz="0" w:space="0" w:color="auto"/>
        <w:right w:val="none" w:sz="0" w:space="0" w:color="auto"/>
      </w:divBdr>
    </w:div>
    <w:div w:id="1675495776">
      <w:bodyDiv w:val="1"/>
      <w:marLeft w:val="0"/>
      <w:marRight w:val="0"/>
      <w:marTop w:val="0"/>
      <w:marBottom w:val="0"/>
      <w:divBdr>
        <w:top w:val="none" w:sz="0" w:space="0" w:color="auto"/>
        <w:left w:val="none" w:sz="0" w:space="0" w:color="auto"/>
        <w:bottom w:val="none" w:sz="0" w:space="0" w:color="auto"/>
        <w:right w:val="none" w:sz="0" w:space="0" w:color="auto"/>
      </w:divBdr>
    </w:div>
    <w:div w:id="1688675952">
      <w:bodyDiv w:val="1"/>
      <w:marLeft w:val="0"/>
      <w:marRight w:val="0"/>
      <w:marTop w:val="0"/>
      <w:marBottom w:val="0"/>
      <w:divBdr>
        <w:top w:val="none" w:sz="0" w:space="0" w:color="auto"/>
        <w:left w:val="none" w:sz="0" w:space="0" w:color="auto"/>
        <w:bottom w:val="none" w:sz="0" w:space="0" w:color="auto"/>
        <w:right w:val="none" w:sz="0" w:space="0" w:color="auto"/>
      </w:divBdr>
    </w:div>
    <w:div w:id="1689022268">
      <w:bodyDiv w:val="1"/>
      <w:marLeft w:val="0"/>
      <w:marRight w:val="0"/>
      <w:marTop w:val="0"/>
      <w:marBottom w:val="0"/>
      <w:divBdr>
        <w:top w:val="none" w:sz="0" w:space="0" w:color="auto"/>
        <w:left w:val="none" w:sz="0" w:space="0" w:color="auto"/>
        <w:bottom w:val="none" w:sz="0" w:space="0" w:color="auto"/>
        <w:right w:val="none" w:sz="0" w:space="0" w:color="auto"/>
      </w:divBdr>
    </w:div>
    <w:div w:id="1695961850">
      <w:bodyDiv w:val="1"/>
      <w:marLeft w:val="0"/>
      <w:marRight w:val="0"/>
      <w:marTop w:val="0"/>
      <w:marBottom w:val="0"/>
      <w:divBdr>
        <w:top w:val="none" w:sz="0" w:space="0" w:color="auto"/>
        <w:left w:val="none" w:sz="0" w:space="0" w:color="auto"/>
        <w:bottom w:val="none" w:sz="0" w:space="0" w:color="auto"/>
        <w:right w:val="none" w:sz="0" w:space="0" w:color="auto"/>
      </w:divBdr>
    </w:div>
    <w:div w:id="1697266253">
      <w:bodyDiv w:val="1"/>
      <w:marLeft w:val="0"/>
      <w:marRight w:val="0"/>
      <w:marTop w:val="0"/>
      <w:marBottom w:val="0"/>
      <w:divBdr>
        <w:top w:val="none" w:sz="0" w:space="0" w:color="auto"/>
        <w:left w:val="none" w:sz="0" w:space="0" w:color="auto"/>
        <w:bottom w:val="none" w:sz="0" w:space="0" w:color="auto"/>
        <w:right w:val="none" w:sz="0" w:space="0" w:color="auto"/>
      </w:divBdr>
    </w:div>
    <w:div w:id="1698459689">
      <w:bodyDiv w:val="1"/>
      <w:marLeft w:val="0"/>
      <w:marRight w:val="0"/>
      <w:marTop w:val="0"/>
      <w:marBottom w:val="0"/>
      <w:divBdr>
        <w:top w:val="none" w:sz="0" w:space="0" w:color="auto"/>
        <w:left w:val="none" w:sz="0" w:space="0" w:color="auto"/>
        <w:bottom w:val="none" w:sz="0" w:space="0" w:color="auto"/>
        <w:right w:val="none" w:sz="0" w:space="0" w:color="auto"/>
      </w:divBdr>
    </w:div>
    <w:div w:id="1705860496">
      <w:bodyDiv w:val="1"/>
      <w:marLeft w:val="0"/>
      <w:marRight w:val="0"/>
      <w:marTop w:val="0"/>
      <w:marBottom w:val="0"/>
      <w:divBdr>
        <w:top w:val="none" w:sz="0" w:space="0" w:color="auto"/>
        <w:left w:val="none" w:sz="0" w:space="0" w:color="auto"/>
        <w:bottom w:val="none" w:sz="0" w:space="0" w:color="auto"/>
        <w:right w:val="none" w:sz="0" w:space="0" w:color="auto"/>
      </w:divBdr>
    </w:div>
    <w:div w:id="1707369924">
      <w:bodyDiv w:val="1"/>
      <w:marLeft w:val="0"/>
      <w:marRight w:val="0"/>
      <w:marTop w:val="0"/>
      <w:marBottom w:val="0"/>
      <w:divBdr>
        <w:top w:val="none" w:sz="0" w:space="0" w:color="auto"/>
        <w:left w:val="none" w:sz="0" w:space="0" w:color="auto"/>
        <w:bottom w:val="none" w:sz="0" w:space="0" w:color="auto"/>
        <w:right w:val="none" w:sz="0" w:space="0" w:color="auto"/>
      </w:divBdr>
    </w:div>
    <w:div w:id="1708607447">
      <w:bodyDiv w:val="1"/>
      <w:marLeft w:val="0"/>
      <w:marRight w:val="0"/>
      <w:marTop w:val="0"/>
      <w:marBottom w:val="0"/>
      <w:divBdr>
        <w:top w:val="none" w:sz="0" w:space="0" w:color="auto"/>
        <w:left w:val="none" w:sz="0" w:space="0" w:color="auto"/>
        <w:bottom w:val="none" w:sz="0" w:space="0" w:color="auto"/>
        <w:right w:val="none" w:sz="0" w:space="0" w:color="auto"/>
      </w:divBdr>
    </w:div>
    <w:div w:id="1716468102">
      <w:bodyDiv w:val="1"/>
      <w:marLeft w:val="0"/>
      <w:marRight w:val="0"/>
      <w:marTop w:val="0"/>
      <w:marBottom w:val="0"/>
      <w:divBdr>
        <w:top w:val="none" w:sz="0" w:space="0" w:color="auto"/>
        <w:left w:val="none" w:sz="0" w:space="0" w:color="auto"/>
        <w:bottom w:val="none" w:sz="0" w:space="0" w:color="auto"/>
        <w:right w:val="none" w:sz="0" w:space="0" w:color="auto"/>
      </w:divBdr>
    </w:div>
    <w:div w:id="1718704219">
      <w:bodyDiv w:val="1"/>
      <w:marLeft w:val="0"/>
      <w:marRight w:val="0"/>
      <w:marTop w:val="0"/>
      <w:marBottom w:val="0"/>
      <w:divBdr>
        <w:top w:val="none" w:sz="0" w:space="0" w:color="auto"/>
        <w:left w:val="none" w:sz="0" w:space="0" w:color="auto"/>
        <w:bottom w:val="none" w:sz="0" w:space="0" w:color="auto"/>
        <w:right w:val="none" w:sz="0" w:space="0" w:color="auto"/>
      </w:divBdr>
    </w:div>
    <w:div w:id="1724214213">
      <w:bodyDiv w:val="1"/>
      <w:marLeft w:val="0"/>
      <w:marRight w:val="0"/>
      <w:marTop w:val="0"/>
      <w:marBottom w:val="0"/>
      <w:divBdr>
        <w:top w:val="none" w:sz="0" w:space="0" w:color="auto"/>
        <w:left w:val="none" w:sz="0" w:space="0" w:color="auto"/>
        <w:bottom w:val="none" w:sz="0" w:space="0" w:color="auto"/>
        <w:right w:val="none" w:sz="0" w:space="0" w:color="auto"/>
      </w:divBdr>
    </w:div>
    <w:div w:id="1725760190">
      <w:bodyDiv w:val="1"/>
      <w:marLeft w:val="0"/>
      <w:marRight w:val="0"/>
      <w:marTop w:val="0"/>
      <w:marBottom w:val="0"/>
      <w:divBdr>
        <w:top w:val="none" w:sz="0" w:space="0" w:color="auto"/>
        <w:left w:val="none" w:sz="0" w:space="0" w:color="auto"/>
        <w:bottom w:val="none" w:sz="0" w:space="0" w:color="auto"/>
        <w:right w:val="none" w:sz="0" w:space="0" w:color="auto"/>
      </w:divBdr>
    </w:div>
    <w:div w:id="1725760778">
      <w:bodyDiv w:val="1"/>
      <w:marLeft w:val="0"/>
      <w:marRight w:val="0"/>
      <w:marTop w:val="0"/>
      <w:marBottom w:val="0"/>
      <w:divBdr>
        <w:top w:val="none" w:sz="0" w:space="0" w:color="auto"/>
        <w:left w:val="none" w:sz="0" w:space="0" w:color="auto"/>
        <w:bottom w:val="none" w:sz="0" w:space="0" w:color="auto"/>
        <w:right w:val="none" w:sz="0" w:space="0" w:color="auto"/>
      </w:divBdr>
    </w:div>
    <w:div w:id="1727070393">
      <w:bodyDiv w:val="1"/>
      <w:marLeft w:val="0"/>
      <w:marRight w:val="0"/>
      <w:marTop w:val="0"/>
      <w:marBottom w:val="0"/>
      <w:divBdr>
        <w:top w:val="none" w:sz="0" w:space="0" w:color="auto"/>
        <w:left w:val="none" w:sz="0" w:space="0" w:color="auto"/>
        <w:bottom w:val="none" w:sz="0" w:space="0" w:color="auto"/>
        <w:right w:val="none" w:sz="0" w:space="0" w:color="auto"/>
      </w:divBdr>
    </w:div>
    <w:div w:id="1729454654">
      <w:bodyDiv w:val="1"/>
      <w:marLeft w:val="0"/>
      <w:marRight w:val="0"/>
      <w:marTop w:val="0"/>
      <w:marBottom w:val="0"/>
      <w:divBdr>
        <w:top w:val="none" w:sz="0" w:space="0" w:color="auto"/>
        <w:left w:val="none" w:sz="0" w:space="0" w:color="auto"/>
        <w:bottom w:val="none" w:sz="0" w:space="0" w:color="auto"/>
        <w:right w:val="none" w:sz="0" w:space="0" w:color="auto"/>
      </w:divBdr>
    </w:div>
    <w:div w:id="1733310340">
      <w:bodyDiv w:val="1"/>
      <w:marLeft w:val="0"/>
      <w:marRight w:val="0"/>
      <w:marTop w:val="0"/>
      <w:marBottom w:val="0"/>
      <w:divBdr>
        <w:top w:val="none" w:sz="0" w:space="0" w:color="auto"/>
        <w:left w:val="none" w:sz="0" w:space="0" w:color="auto"/>
        <w:bottom w:val="none" w:sz="0" w:space="0" w:color="auto"/>
        <w:right w:val="none" w:sz="0" w:space="0" w:color="auto"/>
      </w:divBdr>
    </w:div>
    <w:div w:id="1735160175">
      <w:bodyDiv w:val="1"/>
      <w:marLeft w:val="0"/>
      <w:marRight w:val="0"/>
      <w:marTop w:val="0"/>
      <w:marBottom w:val="0"/>
      <w:divBdr>
        <w:top w:val="none" w:sz="0" w:space="0" w:color="auto"/>
        <w:left w:val="none" w:sz="0" w:space="0" w:color="auto"/>
        <w:bottom w:val="none" w:sz="0" w:space="0" w:color="auto"/>
        <w:right w:val="none" w:sz="0" w:space="0" w:color="auto"/>
      </w:divBdr>
    </w:div>
    <w:div w:id="1736850717">
      <w:bodyDiv w:val="1"/>
      <w:marLeft w:val="0"/>
      <w:marRight w:val="0"/>
      <w:marTop w:val="0"/>
      <w:marBottom w:val="0"/>
      <w:divBdr>
        <w:top w:val="none" w:sz="0" w:space="0" w:color="auto"/>
        <w:left w:val="none" w:sz="0" w:space="0" w:color="auto"/>
        <w:bottom w:val="none" w:sz="0" w:space="0" w:color="auto"/>
        <w:right w:val="none" w:sz="0" w:space="0" w:color="auto"/>
      </w:divBdr>
    </w:div>
    <w:div w:id="1746495089">
      <w:bodyDiv w:val="1"/>
      <w:marLeft w:val="0"/>
      <w:marRight w:val="0"/>
      <w:marTop w:val="0"/>
      <w:marBottom w:val="0"/>
      <w:divBdr>
        <w:top w:val="none" w:sz="0" w:space="0" w:color="auto"/>
        <w:left w:val="none" w:sz="0" w:space="0" w:color="auto"/>
        <w:bottom w:val="none" w:sz="0" w:space="0" w:color="auto"/>
        <w:right w:val="none" w:sz="0" w:space="0" w:color="auto"/>
      </w:divBdr>
    </w:div>
    <w:div w:id="1747145910">
      <w:bodyDiv w:val="1"/>
      <w:marLeft w:val="0"/>
      <w:marRight w:val="0"/>
      <w:marTop w:val="0"/>
      <w:marBottom w:val="0"/>
      <w:divBdr>
        <w:top w:val="none" w:sz="0" w:space="0" w:color="auto"/>
        <w:left w:val="none" w:sz="0" w:space="0" w:color="auto"/>
        <w:bottom w:val="none" w:sz="0" w:space="0" w:color="auto"/>
        <w:right w:val="none" w:sz="0" w:space="0" w:color="auto"/>
      </w:divBdr>
    </w:div>
    <w:div w:id="1756512599">
      <w:bodyDiv w:val="1"/>
      <w:marLeft w:val="0"/>
      <w:marRight w:val="0"/>
      <w:marTop w:val="0"/>
      <w:marBottom w:val="0"/>
      <w:divBdr>
        <w:top w:val="none" w:sz="0" w:space="0" w:color="auto"/>
        <w:left w:val="none" w:sz="0" w:space="0" w:color="auto"/>
        <w:bottom w:val="none" w:sz="0" w:space="0" w:color="auto"/>
        <w:right w:val="none" w:sz="0" w:space="0" w:color="auto"/>
      </w:divBdr>
    </w:div>
    <w:div w:id="1758817915">
      <w:bodyDiv w:val="1"/>
      <w:marLeft w:val="0"/>
      <w:marRight w:val="0"/>
      <w:marTop w:val="0"/>
      <w:marBottom w:val="0"/>
      <w:divBdr>
        <w:top w:val="none" w:sz="0" w:space="0" w:color="auto"/>
        <w:left w:val="none" w:sz="0" w:space="0" w:color="auto"/>
        <w:bottom w:val="none" w:sz="0" w:space="0" w:color="auto"/>
        <w:right w:val="none" w:sz="0" w:space="0" w:color="auto"/>
      </w:divBdr>
    </w:div>
    <w:div w:id="1759717078">
      <w:bodyDiv w:val="1"/>
      <w:marLeft w:val="0"/>
      <w:marRight w:val="0"/>
      <w:marTop w:val="0"/>
      <w:marBottom w:val="0"/>
      <w:divBdr>
        <w:top w:val="none" w:sz="0" w:space="0" w:color="auto"/>
        <w:left w:val="none" w:sz="0" w:space="0" w:color="auto"/>
        <w:bottom w:val="none" w:sz="0" w:space="0" w:color="auto"/>
        <w:right w:val="none" w:sz="0" w:space="0" w:color="auto"/>
      </w:divBdr>
    </w:div>
    <w:div w:id="1764911092">
      <w:bodyDiv w:val="1"/>
      <w:marLeft w:val="0"/>
      <w:marRight w:val="0"/>
      <w:marTop w:val="0"/>
      <w:marBottom w:val="0"/>
      <w:divBdr>
        <w:top w:val="none" w:sz="0" w:space="0" w:color="auto"/>
        <w:left w:val="none" w:sz="0" w:space="0" w:color="auto"/>
        <w:bottom w:val="none" w:sz="0" w:space="0" w:color="auto"/>
        <w:right w:val="none" w:sz="0" w:space="0" w:color="auto"/>
      </w:divBdr>
    </w:div>
    <w:div w:id="1767650715">
      <w:bodyDiv w:val="1"/>
      <w:marLeft w:val="0"/>
      <w:marRight w:val="0"/>
      <w:marTop w:val="0"/>
      <w:marBottom w:val="0"/>
      <w:divBdr>
        <w:top w:val="none" w:sz="0" w:space="0" w:color="auto"/>
        <w:left w:val="none" w:sz="0" w:space="0" w:color="auto"/>
        <w:bottom w:val="none" w:sz="0" w:space="0" w:color="auto"/>
        <w:right w:val="none" w:sz="0" w:space="0" w:color="auto"/>
      </w:divBdr>
    </w:div>
    <w:div w:id="1769422300">
      <w:bodyDiv w:val="1"/>
      <w:marLeft w:val="0"/>
      <w:marRight w:val="0"/>
      <w:marTop w:val="0"/>
      <w:marBottom w:val="0"/>
      <w:divBdr>
        <w:top w:val="none" w:sz="0" w:space="0" w:color="auto"/>
        <w:left w:val="none" w:sz="0" w:space="0" w:color="auto"/>
        <w:bottom w:val="none" w:sz="0" w:space="0" w:color="auto"/>
        <w:right w:val="none" w:sz="0" w:space="0" w:color="auto"/>
      </w:divBdr>
    </w:div>
    <w:div w:id="1770664034">
      <w:bodyDiv w:val="1"/>
      <w:marLeft w:val="0"/>
      <w:marRight w:val="0"/>
      <w:marTop w:val="0"/>
      <w:marBottom w:val="0"/>
      <w:divBdr>
        <w:top w:val="none" w:sz="0" w:space="0" w:color="auto"/>
        <w:left w:val="none" w:sz="0" w:space="0" w:color="auto"/>
        <w:bottom w:val="none" w:sz="0" w:space="0" w:color="auto"/>
        <w:right w:val="none" w:sz="0" w:space="0" w:color="auto"/>
      </w:divBdr>
    </w:div>
    <w:div w:id="1771900103">
      <w:bodyDiv w:val="1"/>
      <w:marLeft w:val="0"/>
      <w:marRight w:val="0"/>
      <w:marTop w:val="0"/>
      <w:marBottom w:val="0"/>
      <w:divBdr>
        <w:top w:val="none" w:sz="0" w:space="0" w:color="auto"/>
        <w:left w:val="none" w:sz="0" w:space="0" w:color="auto"/>
        <w:bottom w:val="none" w:sz="0" w:space="0" w:color="auto"/>
        <w:right w:val="none" w:sz="0" w:space="0" w:color="auto"/>
      </w:divBdr>
    </w:div>
    <w:div w:id="1777020948">
      <w:bodyDiv w:val="1"/>
      <w:marLeft w:val="0"/>
      <w:marRight w:val="0"/>
      <w:marTop w:val="0"/>
      <w:marBottom w:val="0"/>
      <w:divBdr>
        <w:top w:val="none" w:sz="0" w:space="0" w:color="auto"/>
        <w:left w:val="none" w:sz="0" w:space="0" w:color="auto"/>
        <w:bottom w:val="none" w:sz="0" w:space="0" w:color="auto"/>
        <w:right w:val="none" w:sz="0" w:space="0" w:color="auto"/>
      </w:divBdr>
    </w:div>
    <w:div w:id="1782341015">
      <w:bodyDiv w:val="1"/>
      <w:marLeft w:val="0"/>
      <w:marRight w:val="0"/>
      <w:marTop w:val="0"/>
      <w:marBottom w:val="0"/>
      <w:divBdr>
        <w:top w:val="none" w:sz="0" w:space="0" w:color="auto"/>
        <w:left w:val="none" w:sz="0" w:space="0" w:color="auto"/>
        <w:bottom w:val="none" w:sz="0" w:space="0" w:color="auto"/>
        <w:right w:val="none" w:sz="0" w:space="0" w:color="auto"/>
      </w:divBdr>
    </w:div>
    <w:div w:id="1785685733">
      <w:bodyDiv w:val="1"/>
      <w:marLeft w:val="0"/>
      <w:marRight w:val="0"/>
      <w:marTop w:val="0"/>
      <w:marBottom w:val="0"/>
      <w:divBdr>
        <w:top w:val="none" w:sz="0" w:space="0" w:color="auto"/>
        <w:left w:val="none" w:sz="0" w:space="0" w:color="auto"/>
        <w:bottom w:val="none" w:sz="0" w:space="0" w:color="auto"/>
        <w:right w:val="none" w:sz="0" w:space="0" w:color="auto"/>
      </w:divBdr>
    </w:div>
    <w:div w:id="1787000957">
      <w:bodyDiv w:val="1"/>
      <w:marLeft w:val="0"/>
      <w:marRight w:val="0"/>
      <w:marTop w:val="0"/>
      <w:marBottom w:val="0"/>
      <w:divBdr>
        <w:top w:val="none" w:sz="0" w:space="0" w:color="auto"/>
        <w:left w:val="none" w:sz="0" w:space="0" w:color="auto"/>
        <w:bottom w:val="none" w:sz="0" w:space="0" w:color="auto"/>
        <w:right w:val="none" w:sz="0" w:space="0" w:color="auto"/>
      </w:divBdr>
    </w:div>
    <w:div w:id="1791896487">
      <w:bodyDiv w:val="1"/>
      <w:marLeft w:val="0"/>
      <w:marRight w:val="0"/>
      <w:marTop w:val="0"/>
      <w:marBottom w:val="0"/>
      <w:divBdr>
        <w:top w:val="none" w:sz="0" w:space="0" w:color="auto"/>
        <w:left w:val="none" w:sz="0" w:space="0" w:color="auto"/>
        <w:bottom w:val="none" w:sz="0" w:space="0" w:color="auto"/>
        <w:right w:val="none" w:sz="0" w:space="0" w:color="auto"/>
      </w:divBdr>
    </w:div>
    <w:div w:id="1795368836">
      <w:bodyDiv w:val="1"/>
      <w:marLeft w:val="0"/>
      <w:marRight w:val="0"/>
      <w:marTop w:val="0"/>
      <w:marBottom w:val="0"/>
      <w:divBdr>
        <w:top w:val="none" w:sz="0" w:space="0" w:color="auto"/>
        <w:left w:val="none" w:sz="0" w:space="0" w:color="auto"/>
        <w:bottom w:val="none" w:sz="0" w:space="0" w:color="auto"/>
        <w:right w:val="none" w:sz="0" w:space="0" w:color="auto"/>
      </w:divBdr>
    </w:div>
    <w:div w:id="1800109067">
      <w:bodyDiv w:val="1"/>
      <w:marLeft w:val="0"/>
      <w:marRight w:val="0"/>
      <w:marTop w:val="0"/>
      <w:marBottom w:val="0"/>
      <w:divBdr>
        <w:top w:val="none" w:sz="0" w:space="0" w:color="auto"/>
        <w:left w:val="none" w:sz="0" w:space="0" w:color="auto"/>
        <w:bottom w:val="none" w:sz="0" w:space="0" w:color="auto"/>
        <w:right w:val="none" w:sz="0" w:space="0" w:color="auto"/>
      </w:divBdr>
    </w:div>
    <w:div w:id="1811358746">
      <w:bodyDiv w:val="1"/>
      <w:marLeft w:val="0"/>
      <w:marRight w:val="0"/>
      <w:marTop w:val="0"/>
      <w:marBottom w:val="0"/>
      <w:divBdr>
        <w:top w:val="none" w:sz="0" w:space="0" w:color="auto"/>
        <w:left w:val="none" w:sz="0" w:space="0" w:color="auto"/>
        <w:bottom w:val="none" w:sz="0" w:space="0" w:color="auto"/>
        <w:right w:val="none" w:sz="0" w:space="0" w:color="auto"/>
      </w:divBdr>
    </w:div>
    <w:div w:id="1827818283">
      <w:bodyDiv w:val="1"/>
      <w:marLeft w:val="0"/>
      <w:marRight w:val="0"/>
      <w:marTop w:val="0"/>
      <w:marBottom w:val="0"/>
      <w:divBdr>
        <w:top w:val="none" w:sz="0" w:space="0" w:color="auto"/>
        <w:left w:val="none" w:sz="0" w:space="0" w:color="auto"/>
        <w:bottom w:val="none" w:sz="0" w:space="0" w:color="auto"/>
        <w:right w:val="none" w:sz="0" w:space="0" w:color="auto"/>
      </w:divBdr>
    </w:div>
    <w:div w:id="1830050897">
      <w:bodyDiv w:val="1"/>
      <w:marLeft w:val="0"/>
      <w:marRight w:val="0"/>
      <w:marTop w:val="0"/>
      <w:marBottom w:val="0"/>
      <w:divBdr>
        <w:top w:val="none" w:sz="0" w:space="0" w:color="auto"/>
        <w:left w:val="none" w:sz="0" w:space="0" w:color="auto"/>
        <w:bottom w:val="none" w:sz="0" w:space="0" w:color="auto"/>
        <w:right w:val="none" w:sz="0" w:space="0" w:color="auto"/>
      </w:divBdr>
    </w:div>
    <w:div w:id="1835753908">
      <w:bodyDiv w:val="1"/>
      <w:marLeft w:val="0"/>
      <w:marRight w:val="0"/>
      <w:marTop w:val="0"/>
      <w:marBottom w:val="0"/>
      <w:divBdr>
        <w:top w:val="none" w:sz="0" w:space="0" w:color="auto"/>
        <w:left w:val="none" w:sz="0" w:space="0" w:color="auto"/>
        <w:bottom w:val="none" w:sz="0" w:space="0" w:color="auto"/>
        <w:right w:val="none" w:sz="0" w:space="0" w:color="auto"/>
      </w:divBdr>
    </w:div>
    <w:div w:id="1836258521">
      <w:bodyDiv w:val="1"/>
      <w:marLeft w:val="0"/>
      <w:marRight w:val="0"/>
      <w:marTop w:val="0"/>
      <w:marBottom w:val="0"/>
      <w:divBdr>
        <w:top w:val="none" w:sz="0" w:space="0" w:color="auto"/>
        <w:left w:val="none" w:sz="0" w:space="0" w:color="auto"/>
        <w:bottom w:val="none" w:sz="0" w:space="0" w:color="auto"/>
        <w:right w:val="none" w:sz="0" w:space="0" w:color="auto"/>
      </w:divBdr>
    </w:div>
    <w:div w:id="1841967265">
      <w:bodyDiv w:val="1"/>
      <w:marLeft w:val="0"/>
      <w:marRight w:val="0"/>
      <w:marTop w:val="0"/>
      <w:marBottom w:val="0"/>
      <w:divBdr>
        <w:top w:val="none" w:sz="0" w:space="0" w:color="auto"/>
        <w:left w:val="none" w:sz="0" w:space="0" w:color="auto"/>
        <w:bottom w:val="none" w:sz="0" w:space="0" w:color="auto"/>
        <w:right w:val="none" w:sz="0" w:space="0" w:color="auto"/>
      </w:divBdr>
    </w:div>
    <w:div w:id="1845434773">
      <w:bodyDiv w:val="1"/>
      <w:marLeft w:val="0"/>
      <w:marRight w:val="0"/>
      <w:marTop w:val="0"/>
      <w:marBottom w:val="0"/>
      <w:divBdr>
        <w:top w:val="none" w:sz="0" w:space="0" w:color="auto"/>
        <w:left w:val="none" w:sz="0" w:space="0" w:color="auto"/>
        <w:bottom w:val="none" w:sz="0" w:space="0" w:color="auto"/>
        <w:right w:val="none" w:sz="0" w:space="0" w:color="auto"/>
      </w:divBdr>
    </w:div>
    <w:div w:id="1850217797">
      <w:bodyDiv w:val="1"/>
      <w:marLeft w:val="0"/>
      <w:marRight w:val="0"/>
      <w:marTop w:val="0"/>
      <w:marBottom w:val="0"/>
      <w:divBdr>
        <w:top w:val="none" w:sz="0" w:space="0" w:color="auto"/>
        <w:left w:val="none" w:sz="0" w:space="0" w:color="auto"/>
        <w:bottom w:val="none" w:sz="0" w:space="0" w:color="auto"/>
        <w:right w:val="none" w:sz="0" w:space="0" w:color="auto"/>
      </w:divBdr>
    </w:div>
    <w:div w:id="1851217367">
      <w:bodyDiv w:val="1"/>
      <w:marLeft w:val="0"/>
      <w:marRight w:val="0"/>
      <w:marTop w:val="0"/>
      <w:marBottom w:val="0"/>
      <w:divBdr>
        <w:top w:val="none" w:sz="0" w:space="0" w:color="auto"/>
        <w:left w:val="none" w:sz="0" w:space="0" w:color="auto"/>
        <w:bottom w:val="none" w:sz="0" w:space="0" w:color="auto"/>
        <w:right w:val="none" w:sz="0" w:space="0" w:color="auto"/>
      </w:divBdr>
    </w:div>
    <w:div w:id="1851292195">
      <w:bodyDiv w:val="1"/>
      <w:marLeft w:val="0"/>
      <w:marRight w:val="0"/>
      <w:marTop w:val="0"/>
      <w:marBottom w:val="0"/>
      <w:divBdr>
        <w:top w:val="none" w:sz="0" w:space="0" w:color="auto"/>
        <w:left w:val="none" w:sz="0" w:space="0" w:color="auto"/>
        <w:bottom w:val="none" w:sz="0" w:space="0" w:color="auto"/>
        <w:right w:val="none" w:sz="0" w:space="0" w:color="auto"/>
      </w:divBdr>
    </w:div>
    <w:div w:id="1856266488">
      <w:bodyDiv w:val="1"/>
      <w:marLeft w:val="0"/>
      <w:marRight w:val="0"/>
      <w:marTop w:val="0"/>
      <w:marBottom w:val="0"/>
      <w:divBdr>
        <w:top w:val="none" w:sz="0" w:space="0" w:color="auto"/>
        <w:left w:val="none" w:sz="0" w:space="0" w:color="auto"/>
        <w:bottom w:val="none" w:sz="0" w:space="0" w:color="auto"/>
        <w:right w:val="none" w:sz="0" w:space="0" w:color="auto"/>
      </w:divBdr>
    </w:div>
    <w:div w:id="1862158933">
      <w:bodyDiv w:val="1"/>
      <w:marLeft w:val="0"/>
      <w:marRight w:val="0"/>
      <w:marTop w:val="0"/>
      <w:marBottom w:val="0"/>
      <w:divBdr>
        <w:top w:val="none" w:sz="0" w:space="0" w:color="auto"/>
        <w:left w:val="none" w:sz="0" w:space="0" w:color="auto"/>
        <w:bottom w:val="none" w:sz="0" w:space="0" w:color="auto"/>
        <w:right w:val="none" w:sz="0" w:space="0" w:color="auto"/>
      </w:divBdr>
    </w:div>
    <w:div w:id="1862694796">
      <w:bodyDiv w:val="1"/>
      <w:marLeft w:val="0"/>
      <w:marRight w:val="0"/>
      <w:marTop w:val="0"/>
      <w:marBottom w:val="0"/>
      <w:divBdr>
        <w:top w:val="none" w:sz="0" w:space="0" w:color="auto"/>
        <w:left w:val="none" w:sz="0" w:space="0" w:color="auto"/>
        <w:bottom w:val="none" w:sz="0" w:space="0" w:color="auto"/>
        <w:right w:val="none" w:sz="0" w:space="0" w:color="auto"/>
      </w:divBdr>
    </w:div>
    <w:div w:id="1867132896">
      <w:bodyDiv w:val="1"/>
      <w:marLeft w:val="0"/>
      <w:marRight w:val="0"/>
      <w:marTop w:val="0"/>
      <w:marBottom w:val="0"/>
      <w:divBdr>
        <w:top w:val="none" w:sz="0" w:space="0" w:color="auto"/>
        <w:left w:val="none" w:sz="0" w:space="0" w:color="auto"/>
        <w:bottom w:val="none" w:sz="0" w:space="0" w:color="auto"/>
        <w:right w:val="none" w:sz="0" w:space="0" w:color="auto"/>
      </w:divBdr>
    </w:div>
    <w:div w:id="1869677339">
      <w:bodyDiv w:val="1"/>
      <w:marLeft w:val="0"/>
      <w:marRight w:val="0"/>
      <w:marTop w:val="0"/>
      <w:marBottom w:val="0"/>
      <w:divBdr>
        <w:top w:val="none" w:sz="0" w:space="0" w:color="auto"/>
        <w:left w:val="none" w:sz="0" w:space="0" w:color="auto"/>
        <w:bottom w:val="none" w:sz="0" w:space="0" w:color="auto"/>
        <w:right w:val="none" w:sz="0" w:space="0" w:color="auto"/>
      </w:divBdr>
    </w:div>
    <w:div w:id="1883010539">
      <w:bodyDiv w:val="1"/>
      <w:marLeft w:val="0"/>
      <w:marRight w:val="0"/>
      <w:marTop w:val="0"/>
      <w:marBottom w:val="0"/>
      <w:divBdr>
        <w:top w:val="none" w:sz="0" w:space="0" w:color="auto"/>
        <w:left w:val="none" w:sz="0" w:space="0" w:color="auto"/>
        <w:bottom w:val="none" w:sz="0" w:space="0" w:color="auto"/>
        <w:right w:val="none" w:sz="0" w:space="0" w:color="auto"/>
      </w:divBdr>
    </w:div>
    <w:div w:id="1883518279">
      <w:bodyDiv w:val="1"/>
      <w:marLeft w:val="0"/>
      <w:marRight w:val="0"/>
      <w:marTop w:val="0"/>
      <w:marBottom w:val="0"/>
      <w:divBdr>
        <w:top w:val="none" w:sz="0" w:space="0" w:color="auto"/>
        <w:left w:val="none" w:sz="0" w:space="0" w:color="auto"/>
        <w:bottom w:val="none" w:sz="0" w:space="0" w:color="auto"/>
        <w:right w:val="none" w:sz="0" w:space="0" w:color="auto"/>
      </w:divBdr>
    </w:div>
    <w:div w:id="1884249572">
      <w:bodyDiv w:val="1"/>
      <w:marLeft w:val="0"/>
      <w:marRight w:val="0"/>
      <w:marTop w:val="0"/>
      <w:marBottom w:val="0"/>
      <w:divBdr>
        <w:top w:val="none" w:sz="0" w:space="0" w:color="auto"/>
        <w:left w:val="none" w:sz="0" w:space="0" w:color="auto"/>
        <w:bottom w:val="none" w:sz="0" w:space="0" w:color="auto"/>
        <w:right w:val="none" w:sz="0" w:space="0" w:color="auto"/>
      </w:divBdr>
    </w:div>
    <w:div w:id="1885409545">
      <w:bodyDiv w:val="1"/>
      <w:marLeft w:val="0"/>
      <w:marRight w:val="0"/>
      <w:marTop w:val="0"/>
      <w:marBottom w:val="0"/>
      <w:divBdr>
        <w:top w:val="none" w:sz="0" w:space="0" w:color="auto"/>
        <w:left w:val="none" w:sz="0" w:space="0" w:color="auto"/>
        <w:bottom w:val="none" w:sz="0" w:space="0" w:color="auto"/>
        <w:right w:val="none" w:sz="0" w:space="0" w:color="auto"/>
      </w:divBdr>
    </w:div>
    <w:div w:id="1891920198">
      <w:bodyDiv w:val="1"/>
      <w:marLeft w:val="0"/>
      <w:marRight w:val="0"/>
      <w:marTop w:val="0"/>
      <w:marBottom w:val="0"/>
      <w:divBdr>
        <w:top w:val="none" w:sz="0" w:space="0" w:color="auto"/>
        <w:left w:val="none" w:sz="0" w:space="0" w:color="auto"/>
        <w:bottom w:val="none" w:sz="0" w:space="0" w:color="auto"/>
        <w:right w:val="none" w:sz="0" w:space="0" w:color="auto"/>
      </w:divBdr>
    </w:div>
    <w:div w:id="1897037390">
      <w:bodyDiv w:val="1"/>
      <w:marLeft w:val="0"/>
      <w:marRight w:val="0"/>
      <w:marTop w:val="0"/>
      <w:marBottom w:val="0"/>
      <w:divBdr>
        <w:top w:val="none" w:sz="0" w:space="0" w:color="auto"/>
        <w:left w:val="none" w:sz="0" w:space="0" w:color="auto"/>
        <w:bottom w:val="none" w:sz="0" w:space="0" w:color="auto"/>
        <w:right w:val="none" w:sz="0" w:space="0" w:color="auto"/>
      </w:divBdr>
    </w:div>
    <w:div w:id="1900361926">
      <w:bodyDiv w:val="1"/>
      <w:marLeft w:val="0"/>
      <w:marRight w:val="0"/>
      <w:marTop w:val="0"/>
      <w:marBottom w:val="0"/>
      <w:divBdr>
        <w:top w:val="none" w:sz="0" w:space="0" w:color="auto"/>
        <w:left w:val="none" w:sz="0" w:space="0" w:color="auto"/>
        <w:bottom w:val="none" w:sz="0" w:space="0" w:color="auto"/>
        <w:right w:val="none" w:sz="0" w:space="0" w:color="auto"/>
      </w:divBdr>
    </w:div>
    <w:div w:id="1903715378">
      <w:bodyDiv w:val="1"/>
      <w:marLeft w:val="0"/>
      <w:marRight w:val="0"/>
      <w:marTop w:val="0"/>
      <w:marBottom w:val="0"/>
      <w:divBdr>
        <w:top w:val="none" w:sz="0" w:space="0" w:color="auto"/>
        <w:left w:val="none" w:sz="0" w:space="0" w:color="auto"/>
        <w:bottom w:val="none" w:sz="0" w:space="0" w:color="auto"/>
        <w:right w:val="none" w:sz="0" w:space="0" w:color="auto"/>
      </w:divBdr>
    </w:div>
    <w:div w:id="1913349502">
      <w:bodyDiv w:val="1"/>
      <w:marLeft w:val="0"/>
      <w:marRight w:val="0"/>
      <w:marTop w:val="0"/>
      <w:marBottom w:val="0"/>
      <w:divBdr>
        <w:top w:val="none" w:sz="0" w:space="0" w:color="auto"/>
        <w:left w:val="none" w:sz="0" w:space="0" w:color="auto"/>
        <w:bottom w:val="none" w:sz="0" w:space="0" w:color="auto"/>
        <w:right w:val="none" w:sz="0" w:space="0" w:color="auto"/>
      </w:divBdr>
    </w:div>
    <w:div w:id="1919292672">
      <w:bodyDiv w:val="1"/>
      <w:marLeft w:val="0"/>
      <w:marRight w:val="0"/>
      <w:marTop w:val="0"/>
      <w:marBottom w:val="0"/>
      <w:divBdr>
        <w:top w:val="none" w:sz="0" w:space="0" w:color="auto"/>
        <w:left w:val="none" w:sz="0" w:space="0" w:color="auto"/>
        <w:bottom w:val="none" w:sz="0" w:space="0" w:color="auto"/>
        <w:right w:val="none" w:sz="0" w:space="0" w:color="auto"/>
      </w:divBdr>
    </w:div>
    <w:div w:id="1927953822">
      <w:bodyDiv w:val="1"/>
      <w:marLeft w:val="0"/>
      <w:marRight w:val="0"/>
      <w:marTop w:val="0"/>
      <w:marBottom w:val="0"/>
      <w:divBdr>
        <w:top w:val="none" w:sz="0" w:space="0" w:color="auto"/>
        <w:left w:val="none" w:sz="0" w:space="0" w:color="auto"/>
        <w:bottom w:val="none" w:sz="0" w:space="0" w:color="auto"/>
        <w:right w:val="none" w:sz="0" w:space="0" w:color="auto"/>
      </w:divBdr>
    </w:div>
    <w:div w:id="1931505693">
      <w:bodyDiv w:val="1"/>
      <w:marLeft w:val="0"/>
      <w:marRight w:val="0"/>
      <w:marTop w:val="0"/>
      <w:marBottom w:val="0"/>
      <w:divBdr>
        <w:top w:val="none" w:sz="0" w:space="0" w:color="auto"/>
        <w:left w:val="none" w:sz="0" w:space="0" w:color="auto"/>
        <w:bottom w:val="none" w:sz="0" w:space="0" w:color="auto"/>
        <w:right w:val="none" w:sz="0" w:space="0" w:color="auto"/>
      </w:divBdr>
    </w:div>
    <w:div w:id="1936327194">
      <w:bodyDiv w:val="1"/>
      <w:marLeft w:val="0"/>
      <w:marRight w:val="0"/>
      <w:marTop w:val="0"/>
      <w:marBottom w:val="0"/>
      <w:divBdr>
        <w:top w:val="none" w:sz="0" w:space="0" w:color="auto"/>
        <w:left w:val="none" w:sz="0" w:space="0" w:color="auto"/>
        <w:bottom w:val="none" w:sz="0" w:space="0" w:color="auto"/>
        <w:right w:val="none" w:sz="0" w:space="0" w:color="auto"/>
      </w:divBdr>
    </w:div>
    <w:div w:id="1938293825">
      <w:bodyDiv w:val="1"/>
      <w:marLeft w:val="0"/>
      <w:marRight w:val="0"/>
      <w:marTop w:val="0"/>
      <w:marBottom w:val="0"/>
      <w:divBdr>
        <w:top w:val="none" w:sz="0" w:space="0" w:color="auto"/>
        <w:left w:val="none" w:sz="0" w:space="0" w:color="auto"/>
        <w:bottom w:val="none" w:sz="0" w:space="0" w:color="auto"/>
        <w:right w:val="none" w:sz="0" w:space="0" w:color="auto"/>
      </w:divBdr>
    </w:div>
    <w:div w:id="1939486593">
      <w:bodyDiv w:val="1"/>
      <w:marLeft w:val="0"/>
      <w:marRight w:val="0"/>
      <w:marTop w:val="0"/>
      <w:marBottom w:val="0"/>
      <w:divBdr>
        <w:top w:val="none" w:sz="0" w:space="0" w:color="auto"/>
        <w:left w:val="none" w:sz="0" w:space="0" w:color="auto"/>
        <w:bottom w:val="none" w:sz="0" w:space="0" w:color="auto"/>
        <w:right w:val="none" w:sz="0" w:space="0" w:color="auto"/>
      </w:divBdr>
    </w:div>
    <w:div w:id="1943998244">
      <w:bodyDiv w:val="1"/>
      <w:marLeft w:val="0"/>
      <w:marRight w:val="0"/>
      <w:marTop w:val="0"/>
      <w:marBottom w:val="0"/>
      <w:divBdr>
        <w:top w:val="none" w:sz="0" w:space="0" w:color="auto"/>
        <w:left w:val="none" w:sz="0" w:space="0" w:color="auto"/>
        <w:bottom w:val="none" w:sz="0" w:space="0" w:color="auto"/>
        <w:right w:val="none" w:sz="0" w:space="0" w:color="auto"/>
      </w:divBdr>
    </w:div>
    <w:div w:id="1952122634">
      <w:bodyDiv w:val="1"/>
      <w:marLeft w:val="0"/>
      <w:marRight w:val="0"/>
      <w:marTop w:val="0"/>
      <w:marBottom w:val="0"/>
      <w:divBdr>
        <w:top w:val="none" w:sz="0" w:space="0" w:color="auto"/>
        <w:left w:val="none" w:sz="0" w:space="0" w:color="auto"/>
        <w:bottom w:val="none" w:sz="0" w:space="0" w:color="auto"/>
        <w:right w:val="none" w:sz="0" w:space="0" w:color="auto"/>
      </w:divBdr>
    </w:div>
    <w:div w:id="1954941270">
      <w:bodyDiv w:val="1"/>
      <w:marLeft w:val="0"/>
      <w:marRight w:val="0"/>
      <w:marTop w:val="0"/>
      <w:marBottom w:val="0"/>
      <w:divBdr>
        <w:top w:val="none" w:sz="0" w:space="0" w:color="auto"/>
        <w:left w:val="none" w:sz="0" w:space="0" w:color="auto"/>
        <w:bottom w:val="none" w:sz="0" w:space="0" w:color="auto"/>
        <w:right w:val="none" w:sz="0" w:space="0" w:color="auto"/>
      </w:divBdr>
    </w:div>
    <w:div w:id="1955744081">
      <w:bodyDiv w:val="1"/>
      <w:marLeft w:val="0"/>
      <w:marRight w:val="0"/>
      <w:marTop w:val="0"/>
      <w:marBottom w:val="0"/>
      <w:divBdr>
        <w:top w:val="none" w:sz="0" w:space="0" w:color="auto"/>
        <w:left w:val="none" w:sz="0" w:space="0" w:color="auto"/>
        <w:bottom w:val="none" w:sz="0" w:space="0" w:color="auto"/>
        <w:right w:val="none" w:sz="0" w:space="0" w:color="auto"/>
      </w:divBdr>
    </w:div>
    <w:div w:id="1956213993">
      <w:bodyDiv w:val="1"/>
      <w:marLeft w:val="0"/>
      <w:marRight w:val="0"/>
      <w:marTop w:val="0"/>
      <w:marBottom w:val="0"/>
      <w:divBdr>
        <w:top w:val="none" w:sz="0" w:space="0" w:color="auto"/>
        <w:left w:val="none" w:sz="0" w:space="0" w:color="auto"/>
        <w:bottom w:val="none" w:sz="0" w:space="0" w:color="auto"/>
        <w:right w:val="none" w:sz="0" w:space="0" w:color="auto"/>
      </w:divBdr>
    </w:div>
    <w:div w:id="1974173325">
      <w:bodyDiv w:val="1"/>
      <w:marLeft w:val="0"/>
      <w:marRight w:val="0"/>
      <w:marTop w:val="0"/>
      <w:marBottom w:val="0"/>
      <w:divBdr>
        <w:top w:val="none" w:sz="0" w:space="0" w:color="auto"/>
        <w:left w:val="none" w:sz="0" w:space="0" w:color="auto"/>
        <w:bottom w:val="none" w:sz="0" w:space="0" w:color="auto"/>
        <w:right w:val="none" w:sz="0" w:space="0" w:color="auto"/>
      </w:divBdr>
    </w:div>
    <w:div w:id="1985767715">
      <w:bodyDiv w:val="1"/>
      <w:marLeft w:val="0"/>
      <w:marRight w:val="0"/>
      <w:marTop w:val="0"/>
      <w:marBottom w:val="0"/>
      <w:divBdr>
        <w:top w:val="none" w:sz="0" w:space="0" w:color="auto"/>
        <w:left w:val="none" w:sz="0" w:space="0" w:color="auto"/>
        <w:bottom w:val="none" w:sz="0" w:space="0" w:color="auto"/>
        <w:right w:val="none" w:sz="0" w:space="0" w:color="auto"/>
      </w:divBdr>
    </w:div>
    <w:div w:id="1991128157">
      <w:bodyDiv w:val="1"/>
      <w:marLeft w:val="0"/>
      <w:marRight w:val="0"/>
      <w:marTop w:val="0"/>
      <w:marBottom w:val="0"/>
      <w:divBdr>
        <w:top w:val="none" w:sz="0" w:space="0" w:color="auto"/>
        <w:left w:val="none" w:sz="0" w:space="0" w:color="auto"/>
        <w:bottom w:val="none" w:sz="0" w:space="0" w:color="auto"/>
        <w:right w:val="none" w:sz="0" w:space="0" w:color="auto"/>
      </w:divBdr>
    </w:div>
    <w:div w:id="1991249521">
      <w:bodyDiv w:val="1"/>
      <w:marLeft w:val="0"/>
      <w:marRight w:val="0"/>
      <w:marTop w:val="0"/>
      <w:marBottom w:val="0"/>
      <w:divBdr>
        <w:top w:val="none" w:sz="0" w:space="0" w:color="auto"/>
        <w:left w:val="none" w:sz="0" w:space="0" w:color="auto"/>
        <w:bottom w:val="none" w:sz="0" w:space="0" w:color="auto"/>
        <w:right w:val="none" w:sz="0" w:space="0" w:color="auto"/>
      </w:divBdr>
    </w:div>
    <w:div w:id="1995644731">
      <w:bodyDiv w:val="1"/>
      <w:marLeft w:val="0"/>
      <w:marRight w:val="0"/>
      <w:marTop w:val="0"/>
      <w:marBottom w:val="0"/>
      <w:divBdr>
        <w:top w:val="none" w:sz="0" w:space="0" w:color="auto"/>
        <w:left w:val="none" w:sz="0" w:space="0" w:color="auto"/>
        <w:bottom w:val="none" w:sz="0" w:space="0" w:color="auto"/>
        <w:right w:val="none" w:sz="0" w:space="0" w:color="auto"/>
      </w:divBdr>
    </w:div>
    <w:div w:id="1997605244">
      <w:bodyDiv w:val="1"/>
      <w:marLeft w:val="0"/>
      <w:marRight w:val="0"/>
      <w:marTop w:val="0"/>
      <w:marBottom w:val="0"/>
      <w:divBdr>
        <w:top w:val="none" w:sz="0" w:space="0" w:color="auto"/>
        <w:left w:val="none" w:sz="0" w:space="0" w:color="auto"/>
        <w:bottom w:val="none" w:sz="0" w:space="0" w:color="auto"/>
        <w:right w:val="none" w:sz="0" w:space="0" w:color="auto"/>
      </w:divBdr>
    </w:div>
    <w:div w:id="1998603898">
      <w:bodyDiv w:val="1"/>
      <w:marLeft w:val="0"/>
      <w:marRight w:val="0"/>
      <w:marTop w:val="0"/>
      <w:marBottom w:val="0"/>
      <w:divBdr>
        <w:top w:val="none" w:sz="0" w:space="0" w:color="auto"/>
        <w:left w:val="none" w:sz="0" w:space="0" w:color="auto"/>
        <w:bottom w:val="none" w:sz="0" w:space="0" w:color="auto"/>
        <w:right w:val="none" w:sz="0" w:space="0" w:color="auto"/>
      </w:divBdr>
    </w:div>
    <w:div w:id="2002157439">
      <w:bodyDiv w:val="1"/>
      <w:marLeft w:val="0"/>
      <w:marRight w:val="0"/>
      <w:marTop w:val="0"/>
      <w:marBottom w:val="0"/>
      <w:divBdr>
        <w:top w:val="none" w:sz="0" w:space="0" w:color="auto"/>
        <w:left w:val="none" w:sz="0" w:space="0" w:color="auto"/>
        <w:bottom w:val="none" w:sz="0" w:space="0" w:color="auto"/>
        <w:right w:val="none" w:sz="0" w:space="0" w:color="auto"/>
      </w:divBdr>
    </w:div>
    <w:div w:id="2009358882">
      <w:bodyDiv w:val="1"/>
      <w:marLeft w:val="0"/>
      <w:marRight w:val="0"/>
      <w:marTop w:val="0"/>
      <w:marBottom w:val="0"/>
      <w:divBdr>
        <w:top w:val="none" w:sz="0" w:space="0" w:color="auto"/>
        <w:left w:val="none" w:sz="0" w:space="0" w:color="auto"/>
        <w:bottom w:val="none" w:sz="0" w:space="0" w:color="auto"/>
        <w:right w:val="none" w:sz="0" w:space="0" w:color="auto"/>
      </w:divBdr>
    </w:div>
    <w:div w:id="2013869648">
      <w:bodyDiv w:val="1"/>
      <w:marLeft w:val="0"/>
      <w:marRight w:val="0"/>
      <w:marTop w:val="0"/>
      <w:marBottom w:val="0"/>
      <w:divBdr>
        <w:top w:val="none" w:sz="0" w:space="0" w:color="auto"/>
        <w:left w:val="none" w:sz="0" w:space="0" w:color="auto"/>
        <w:bottom w:val="none" w:sz="0" w:space="0" w:color="auto"/>
        <w:right w:val="none" w:sz="0" w:space="0" w:color="auto"/>
      </w:divBdr>
    </w:div>
    <w:div w:id="2015297592">
      <w:bodyDiv w:val="1"/>
      <w:marLeft w:val="0"/>
      <w:marRight w:val="0"/>
      <w:marTop w:val="0"/>
      <w:marBottom w:val="0"/>
      <w:divBdr>
        <w:top w:val="none" w:sz="0" w:space="0" w:color="auto"/>
        <w:left w:val="none" w:sz="0" w:space="0" w:color="auto"/>
        <w:bottom w:val="none" w:sz="0" w:space="0" w:color="auto"/>
        <w:right w:val="none" w:sz="0" w:space="0" w:color="auto"/>
      </w:divBdr>
    </w:div>
    <w:div w:id="2027169340">
      <w:bodyDiv w:val="1"/>
      <w:marLeft w:val="0"/>
      <w:marRight w:val="0"/>
      <w:marTop w:val="0"/>
      <w:marBottom w:val="0"/>
      <w:divBdr>
        <w:top w:val="none" w:sz="0" w:space="0" w:color="auto"/>
        <w:left w:val="none" w:sz="0" w:space="0" w:color="auto"/>
        <w:bottom w:val="none" w:sz="0" w:space="0" w:color="auto"/>
        <w:right w:val="none" w:sz="0" w:space="0" w:color="auto"/>
      </w:divBdr>
    </w:div>
    <w:div w:id="2040079627">
      <w:bodyDiv w:val="1"/>
      <w:marLeft w:val="0"/>
      <w:marRight w:val="0"/>
      <w:marTop w:val="0"/>
      <w:marBottom w:val="0"/>
      <w:divBdr>
        <w:top w:val="none" w:sz="0" w:space="0" w:color="auto"/>
        <w:left w:val="none" w:sz="0" w:space="0" w:color="auto"/>
        <w:bottom w:val="none" w:sz="0" w:space="0" w:color="auto"/>
        <w:right w:val="none" w:sz="0" w:space="0" w:color="auto"/>
      </w:divBdr>
    </w:div>
    <w:div w:id="2041203733">
      <w:bodyDiv w:val="1"/>
      <w:marLeft w:val="0"/>
      <w:marRight w:val="0"/>
      <w:marTop w:val="0"/>
      <w:marBottom w:val="0"/>
      <w:divBdr>
        <w:top w:val="none" w:sz="0" w:space="0" w:color="auto"/>
        <w:left w:val="none" w:sz="0" w:space="0" w:color="auto"/>
        <w:bottom w:val="none" w:sz="0" w:space="0" w:color="auto"/>
        <w:right w:val="none" w:sz="0" w:space="0" w:color="auto"/>
      </w:divBdr>
    </w:div>
    <w:div w:id="2050110149">
      <w:bodyDiv w:val="1"/>
      <w:marLeft w:val="0"/>
      <w:marRight w:val="0"/>
      <w:marTop w:val="0"/>
      <w:marBottom w:val="0"/>
      <w:divBdr>
        <w:top w:val="none" w:sz="0" w:space="0" w:color="auto"/>
        <w:left w:val="none" w:sz="0" w:space="0" w:color="auto"/>
        <w:bottom w:val="none" w:sz="0" w:space="0" w:color="auto"/>
        <w:right w:val="none" w:sz="0" w:space="0" w:color="auto"/>
      </w:divBdr>
    </w:div>
    <w:div w:id="2050374300">
      <w:bodyDiv w:val="1"/>
      <w:marLeft w:val="0"/>
      <w:marRight w:val="0"/>
      <w:marTop w:val="0"/>
      <w:marBottom w:val="0"/>
      <w:divBdr>
        <w:top w:val="none" w:sz="0" w:space="0" w:color="auto"/>
        <w:left w:val="none" w:sz="0" w:space="0" w:color="auto"/>
        <w:bottom w:val="none" w:sz="0" w:space="0" w:color="auto"/>
        <w:right w:val="none" w:sz="0" w:space="0" w:color="auto"/>
      </w:divBdr>
      <w:divsChild>
        <w:div w:id="664357397">
          <w:marLeft w:val="0"/>
          <w:marRight w:val="0"/>
          <w:marTop w:val="0"/>
          <w:marBottom w:val="0"/>
          <w:divBdr>
            <w:top w:val="none" w:sz="0" w:space="0" w:color="auto"/>
            <w:left w:val="none" w:sz="0" w:space="0" w:color="auto"/>
            <w:bottom w:val="none" w:sz="0" w:space="0" w:color="auto"/>
            <w:right w:val="none" w:sz="0" w:space="0" w:color="auto"/>
          </w:divBdr>
        </w:div>
        <w:div w:id="891161203">
          <w:marLeft w:val="0"/>
          <w:marRight w:val="0"/>
          <w:marTop w:val="0"/>
          <w:marBottom w:val="0"/>
          <w:divBdr>
            <w:top w:val="none" w:sz="0" w:space="0" w:color="auto"/>
            <w:left w:val="none" w:sz="0" w:space="0" w:color="auto"/>
            <w:bottom w:val="none" w:sz="0" w:space="0" w:color="auto"/>
            <w:right w:val="none" w:sz="0" w:space="0" w:color="auto"/>
          </w:divBdr>
        </w:div>
        <w:div w:id="1481967715">
          <w:marLeft w:val="0"/>
          <w:marRight w:val="0"/>
          <w:marTop w:val="0"/>
          <w:marBottom w:val="0"/>
          <w:divBdr>
            <w:top w:val="none" w:sz="0" w:space="0" w:color="auto"/>
            <w:left w:val="none" w:sz="0" w:space="0" w:color="auto"/>
            <w:bottom w:val="none" w:sz="0" w:space="0" w:color="auto"/>
            <w:right w:val="none" w:sz="0" w:space="0" w:color="auto"/>
          </w:divBdr>
        </w:div>
        <w:div w:id="1334339634">
          <w:marLeft w:val="0"/>
          <w:marRight w:val="0"/>
          <w:marTop w:val="0"/>
          <w:marBottom w:val="0"/>
          <w:divBdr>
            <w:top w:val="none" w:sz="0" w:space="0" w:color="auto"/>
            <w:left w:val="none" w:sz="0" w:space="0" w:color="auto"/>
            <w:bottom w:val="none" w:sz="0" w:space="0" w:color="auto"/>
            <w:right w:val="none" w:sz="0" w:space="0" w:color="auto"/>
          </w:divBdr>
        </w:div>
      </w:divsChild>
    </w:div>
    <w:div w:id="2050764180">
      <w:bodyDiv w:val="1"/>
      <w:marLeft w:val="0"/>
      <w:marRight w:val="0"/>
      <w:marTop w:val="0"/>
      <w:marBottom w:val="0"/>
      <w:divBdr>
        <w:top w:val="none" w:sz="0" w:space="0" w:color="auto"/>
        <w:left w:val="none" w:sz="0" w:space="0" w:color="auto"/>
        <w:bottom w:val="none" w:sz="0" w:space="0" w:color="auto"/>
        <w:right w:val="none" w:sz="0" w:space="0" w:color="auto"/>
      </w:divBdr>
    </w:div>
    <w:div w:id="2051489403">
      <w:bodyDiv w:val="1"/>
      <w:marLeft w:val="0"/>
      <w:marRight w:val="0"/>
      <w:marTop w:val="0"/>
      <w:marBottom w:val="0"/>
      <w:divBdr>
        <w:top w:val="none" w:sz="0" w:space="0" w:color="auto"/>
        <w:left w:val="none" w:sz="0" w:space="0" w:color="auto"/>
        <w:bottom w:val="none" w:sz="0" w:space="0" w:color="auto"/>
        <w:right w:val="none" w:sz="0" w:space="0" w:color="auto"/>
      </w:divBdr>
    </w:div>
    <w:div w:id="2055302209">
      <w:bodyDiv w:val="1"/>
      <w:marLeft w:val="0"/>
      <w:marRight w:val="0"/>
      <w:marTop w:val="0"/>
      <w:marBottom w:val="0"/>
      <w:divBdr>
        <w:top w:val="none" w:sz="0" w:space="0" w:color="auto"/>
        <w:left w:val="none" w:sz="0" w:space="0" w:color="auto"/>
        <w:bottom w:val="none" w:sz="0" w:space="0" w:color="auto"/>
        <w:right w:val="none" w:sz="0" w:space="0" w:color="auto"/>
      </w:divBdr>
    </w:div>
    <w:div w:id="2064791815">
      <w:bodyDiv w:val="1"/>
      <w:marLeft w:val="0"/>
      <w:marRight w:val="0"/>
      <w:marTop w:val="0"/>
      <w:marBottom w:val="0"/>
      <w:divBdr>
        <w:top w:val="none" w:sz="0" w:space="0" w:color="auto"/>
        <w:left w:val="none" w:sz="0" w:space="0" w:color="auto"/>
        <w:bottom w:val="none" w:sz="0" w:space="0" w:color="auto"/>
        <w:right w:val="none" w:sz="0" w:space="0" w:color="auto"/>
      </w:divBdr>
    </w:div>
    <w:div w:id="2069450927">
      <w:bodyDiv w:val="1"/>
      <w:marLeft w:val="0"/>
      <w:marRight w:val="0"/>
      <w:marTop w:val="0"/>
      <w:marBottom w:val="0"/>
      <w:divBdr>
        <w:top w:val="none" w:sz="0" w:space="0" w:color="auto"/>
        <w:left w:val="none" w:sz="0" w:space="0" w:color="auto"/>
        <w:bottom w:val="none" w:sz="0" w:space="0" w:color="auto"/>
        <w:right w:val="none" w:sz="0" w:space="0" w:color="auto"/>
      </w:divBdr>
    </w:div>
    <w:div w:id="2070808173">
      <w:bodyDiv w:val="1"/>
      <w:marLeft w:val="0"/>
      <w:marRight w:val="0"/>
      <w:marTop w:val="0"/>
      <w:marBottom w:val="0"/>
      <w:divBdr>
        <w:top w:val="none" w:sz="0" w:space="0" w:color="auto"/>
        <w:left w:val="none" w:sz="0" w:space="0" w:color="auto"/>
        <w:bottom w:val="none" w:sz="0" w:space="0" w:color="auto"/>
        <w:right w:val="none" w:sz="0" w:space="0" w:color="auto"/>
      </w:divBdr>
    </w:div>
    <w:div w:id="2077972409">
      <w:bodyDiv w:val="1"/>
      <w:marLeft w:val="0"/>
      <w:marRight w:val="0"/>
      <w:marTop w:val="0"/>
      <w:marBottom w:val="0"/>
      <w:divBdr>
        <w:top w:val="none" w:sz="0" w:space="0" w:color="auto"/>
        <w:left w:val="none" w:sz="0" w:space="0" w:color="auto"/>
        <w:bottom w:val="none" w:sz="0" w:space="0" w:color="auto"/>
        <w:right w:val="none" w:sz="0" w:space="0" w:color="auto"/>
      </w:divBdr>
    </w:div>
    <w:div w:id="2084376006">
      <w:bodyDiv w:val="1"/>
      <w:marLeft w:val="0"/>
      <w:marRight w:val="0"/>
      <w:marTop w:val="0"/>
      <w:marBottom w:val="0"/>
      <w:divBdr>
        <w:top w:val="none" w:sz="0" w:space="0" w:color="auto"/>
        <w:left w:val="none" w:sz="0" w:space="0" w:color="auto"/>
        <w:bottom w:val="none" w:sz="0" w:space="0" w:color="auto"/>
        <w:right w:val="none" w:sz="0" w:space="0" w:color="auto"/>
      </w:divBdr>
    </w:div>
    <w:div w:id="2085493977">
      <w:bodyDiv w:val="1"/>
      <w:marLeft w:val="0"/>
      <w:marRight w:val="0"/>
      <w:marTop w:val="0"/>
      <w:marBottom w:val="0"/>
      <w:divBdr>
        <w:top w:val="none" w:sz="0" w:space="0" w:color="auto"/>
        <w:left w:val="none" w:sz="0" w:space="0" w:color="auto"/>
        <w:bottom w:val="none" w:sz="0" w:space="0" w:color="auto"/>
        <w:right w:val="none" w:sz="0" w:space="0" w:color="auto"/>
      </w:divBdr>
    </w:div>
    <w:div w:id="2094547035">
      <w:bodyDiv w:val="1"/>
      <w:marLeft w:val="0"/>
      <w:marRight w:val="0"/>
      <w:marTop w:val="0"/>
      <w:marBottom w:val="0"/>
      <w:divBdr>
        <w:top w:val="none" w:sz="0" w:space="0" w:color="auto"/>
        <w:left w:val="none" w:sz="0" w:space="0" w:color="auto"/>
        <w:bottom w:val="none" w:sz="0" w:space="0" w:color="auto"/>
        <w:right w:val="none" w:sz="0" w:space="0" w:color="auto"/>
      </w:divBdr>
    </w:div>
    <w:div w:id="2095593049">
      <w:bodyDiv w:val="1"/>
      <w:marLeft w:val="0"/>
      <w:marRight w:val="0"/>
      <w:marTop w:val="0"/>
      <w:marBottom w:val="0"/>
      <w:divBdr>
        <w:top w:val="none" w:sz="0" w:space="0" w:color="auto"/>
        <w:left w:val="none" w:sz="0" w:space="0" w:color="auto"/>
        <w:bottom w:val="none" w:sz="0" w:space="0" w:color="auto"/>
        <w:right w:val="none" w:sz="0" w:space="0" w:color="auto"/>
      </w:divBdr>
    </w:div>
    <w:div w:id="2096314300">
      <w:bodyDiv w:val="1"/>
      <w:marLeft w:val="0"/>
      <w:marRight w:val="0"/>
      <w:marTop w:val="0"/>
      <w:marBottom w:val="0"/>
      <w:divBdr>
        <w:top w:val="none" w:sz="0" w:space="0" w:color="auto"/>
        <w:left w:val="none" w:sz="0" w:space="0" w:color="auto"/>
        <w:bottom w:val="none" w:sz="0" w:space="0" w:color="auto"/>
        <w:right w:val="none" w:sz="0" w:space="0" w:color="auto"/>
      </w:divBdr>
    </w:div>
    <w:div w:id="2097970578">
      <w:bodyDiv w:val="1"/>
      <w:marLeft w:val="0"/>
      <w:marRight w:val="0"/>
      <w:marTop w:val="0"/>
      <w:marBottom w:val="0"/>
      <w:divBdr>
        <w:top w:val="none" w:sz="0" w:space="0" w:color="auto"/>
        <w:left w:val="none" w:sz="0" w:space="0" w:color="auto"/>
        <w:bottom w:val="none" w:sz="0" w:space="0" w:color="auto"/>
        <w:right w:val="none" w:sz="0" w:space="0" w:color="auto"/>
      </w:divBdr>
    </w:div>
    <w:div w:id="2098284094">
      <w:bodyDiv w:val="1"/>
      <w:marLeft w:val="0"/>
      <w:marRight w:val="0"/>
      <w:marTop w:val="0"/>
      <w:marBottom w:val="0"/>
      <w:divBdr>
        <w:top w:val="none" w:sz="0" w:space="0" w:color="auto"/>
        <w:left w:val="none" w:sz="0" w:space="0" w:color="auto"/>
        <w:bottom w:val="none" w:sz="0" w:space="0" w:color="auto"/>
        <w:right w:val="none" w:sz="0" w:space="0" w:color="auto"/>
      </w:divBdr>
    </w:div>
    <w:div w:id="2104178962">
      <w:bodyDiv w:val="1"/>
      <w:marLeft w:val="0"/>
      <w:marRight w:val="0"/>
      <w:marTop w:val="0"/>
      <w:marBottom w:val="0"/>
      <w:divBdr>
        <w:top w:val="none" w:sz="0" w:space="0" w:color="auto"/>
        <w:left w:val="none" w:sz="0" w:space="0" w:color="auto"/>
        <w:bottom w:val="none" w:sz="0" w:space="0" w:color="auto"/>
        <w:right w:val="none" w:sz="0" w:space="0" w:color="auto"/>
      </w:divBdr>
    </w:div>
    <w:div w:id="2104380123">
      <w:bodyDiv w:val="1"/>
      <w:marLeft w:val="0"/>
      <w:marRight w:val="0"/>
      <w:marTop w:val="0"/>
      <w:marBottom w:val="0"/>
      <w:divBdr>
        <w:top w:val="none" w:sz="0" w:space="0" w:color="auto"/>
        <w:left w:val="none" w:sz="0" w:space="0" w:color="auto"/>
        <w:bottom w:val="none" w:sz="0" w:space="0" w:color="auto"/>
        <w:right w:val="none" w:sz="0" w:space="0" w:color="auto"/>
      </w:divBdr>
    </w:div>
    <w:div w:id="2106068954">
      <w:bodyDiv w:val="1"/>
      <w:marLeft w:val="0"/>
      <w:marRight w:val="0"/>
      <w:marTop w:val="0"/>
      <w:marBottom w:val="0"/>
      <w:divBdr>
        <w:top w:val="none" w:sz="0" w:space="0" w:color="auto"/>
        <w:left w:val="none" w:sz="0" w:space="0" w:color="auto"/>
        <w:bottom w:val="none" w:sz="0" w:space="0" w:color="auto"/>
        <w:right w:val="none" w:sz="0" w:space="0" w:color="auto"/>
      </w:divBdr>
    </w:div>
    <w:div w:id="2108765705">
      <w:bodyDiv w:val="1"/>
      <w:marLeft w:val="0"/>
      <w:marRight w:val="0"/>
      <w:marTop w:val="0"/>
      <w:marBottom w:val="0"/>
      <w:divBdr>
        <w:top w:val="none" w:sz="0" w:space="0" w:color="auto"/>
        <w:left w:val="none" w:sz="0" w:space="0" w:color="auto"/>
        <w:bottom w:val="none" w:sz="0" w:space="0" w:color="auto"/>
        <w:right w:val="none" w:sz="0" w:space="0" w:color="auto"/>
      </w:divBdr>
    </w:div>
    <w:div w:id="2110999724">
      <w:bodyDiv w:val="1"/>
      <w:marLeft w:val="0"/>
      <w:marRight w:val="0"/>
      <w:marTop w:val="0"/>
      <w:marBottom w:val="0"/>
      <w:divBdr>
        <w:top w:val="none" w:sz="0" w:space="0" w:color="auto"/>
        <w:left w:val="none" w:sz="0" w:space="0" w:color="auto"/>
        <w:bottom w:val="none" w:sz="0" w:space="0" w:color="auto"/>
        <w:right w:val="none" w:sz="0" w:space="0" w:color="auto"/>
      </w:divBdr>
    </w:div>
    <w:div w:id="2128348672">
      <w:bodyDiv w:val="1"/>
      <w:marLeft w:val="0"/>
      <w:marRight w:val="0"/>
      <w:marTop w:val="0"/>
      <w:marBottom w:val="0"/>
      <w:divBdr>
        <w:top w:val="none" w:sz="0" w:space="0" w:color="auto"/>
        <w:left w:val="none" w:sz="0" w:space="0" w:color="auto"/>
        <w:bottom w:val="none" w:sz="0" w:space="0" w:color="auto"/>
        <w:right w:val="none" w:sz="0" w:space="0" w:color="auto"/>
      </w:divBdr>
    </w:div>
    <w:div w:id="2131048069">
      <w:bodyDiv w:val="1"/>
      <w:marLeft w:val="0"/>
      <w:marRight w:val="0"/>
      <w:marTop w:val="0"/>
      <w:marBottom w:val="0"/>
      <w:divBdr>
        <w:top w:val="none" w:sz="0" w:space="0" w:color="auto"/>
        <w:left w:val="none" w:sz="0" w:space="0" w:color="auto"/>
        <w:bottom w:val="none" w:sz="0" w:space="0" w:color="auto"/>
        <w:right w:val="none" w:sz="0" w:space="0" w:color="auto"/>
      </w:divBdr>
    </w:div>
    <w:div w:id="2131506739">
      <w:bodyDiv w:val="1"/>
      <w:marLeft w:val="0"/>
      <w:marRight w:val="0"/>
      <w:marTop w:val="0"/>
      <w:marBottom w:val="0"/>
      <w:divBdr>
        <w:top w:val="none" w:sz="0" w:space="0" w:color="auto"/>
        <w:left w:val="none" w:sz="0" w:space="0" w:color="auto"/>
        <w:bottom w:val="none" w:sz="0" w:space="0" w:color="auto"/>
        <w:right w:val="none" w:sz="0" w:space="0" w:color="auto"/>
      </w:divBdr>
    </w:div>
    <w:div w:id="2131900520">
      <w:bodyDiv w:val="1"/>
      <w:marLeft w:val="0"/>
      <w:marRight w:val="0"/>
      <w:marTop w:val="0"/>
      <w:marBottom w:val="0"/>
      <w:divBdr>
        <w:top w:val="none" w:sz="0" w:space="0" w:color="auto"/>
        <w:left w:val="none" w:sz="0" w:space="0" w:color="auto"/>
        <w:bottom w:val="none" w:sz="0" w:space="0" w:color="auto"/>
        <w:right w:val="none" w:sz="0" w:space="0" w:color="auto"/>
      </w:divBdr>
    </w:div>
    <w:div w:id="2132243456">
      <w:bodyDiv w:val="1"/>
      <w:marLeft w:val="0"/>
      <w:marRight w:val="0"/>
      <w:marTop w:val="0"/>
      <w:marBottom w:val="0"/>
      <w:divBdr>
        <w:top w:val="none" w:sz="0" w:space="0" w:color="auto"/>
        <w:left w:val="none" w:sz="0" w:space="0" w:color="auto"/>
        <w:bottom w:val="none" w:sz="0" w:space="0" w:color="auto"/>
        <w:right w:val="none" w:sz="0" w:space="0" w:color="auto"/>
      </w:divBdr>
    </w:div>
    <w:div w:id="2138403331">
      <w:bodyDiv w:val="1"/>
      <w:marLeft w:val="0"/>
      <w:marRight w:val="0"/>
      <w:marTop w:val="0"/>
      <w:marBottom w:val="0"/>
      <w:divBdr>
        <w:top w:val="none" w:sz="0" w:space="0" w:color="auto"/>
        <w:left w:val="none" w:sz="0" w:space="0" w:color="auto"/>
        <w:bottom w:val="none" w:sz="0" w:space="0" w:color="auto"/>
        <w:right w:val="none" w:sz="0" w:space="0" w:color="auto"/>
      </w:divBdr>
    </w:div>
    <w:div w:id="2138983210">
      <w:bodyDiv w:val="1"/>
      <w:marLeft w:val="0"/>
      <w:marRight w:val="0"/>
      <w:marTop w:val="0"/>
      <w:marBottom w:val="0"/>
      <w:divBdr>
        <w:top w:val="none" w:sz="0" w:space="0" w:color="auto"/>
        <w:left w:val="none" w:sz="0" w:space="0" w:color="auto"/>
        <w:bottom w:val="none" w:sz="0" w:space="0" w:color="auto"/>
        <w:right w:val="none" w:sz="0" w:space="0" w:color="auto"/>
      </w:divBdr>
    </w:div>
    <w:div w:id="2141800158">
      <w:bodyDiv w:val="1"/>
      <w:marLeft w:val="0"/>
      <w:marRight w:val="0"/>
      <w:marTop w:val="0"/>
      <w:marBottom w:val="0"/>
      <w:divBdr>
        <w:top w:val="none" w:sz="0" w:space="0" w:color="auto"/>
        <w:left w:val="none" w:sz="0" w:space="0" w:color="auto"/>
        <w:bottom w:val="none" w:sz="0" w:space="0" w:color="auto"/>
        <w:right w:val="none" w:sz="0" w:space="0" w:color="auto"/>
      </w:divBdr>
    </w:div>
    <w:div w:id="2141914445">
      <w:bodyDiv w:val="1"/>
      <w:marLeft w:val="0"/>
      <w:marRight w:val="0"/>
      <w:marTop w:val="0"/>
      <w:marBottom w:val="0"/>
      <w:divBdr>
        <w:top w:val="none" w:sz="0" w:space="0" w:color="auto"/>
        <w:left w:val="none" w:sz="0" w:space="0" w:color="auto"/>
        <w:bottom w:val="none" w:sz="0" w:space="0" w:color="auto"/>
        <w:right w:val="none" w:sz="0" w:space="0" w:color="auto"/>
      </w:divBdr>
    </w:div>
    <w:div w:id="214500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header" Target="header4.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header" Target="header7.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reative-commons.org/licenses/by/3.0/cl" TargetMode="External"/><Relationship Id="rId22" Type="http://schemas.openxmlformats.org/officeDocument/2006/relationships/image" Target="media/image6.png"/><Relationship Id="rId27" Type="http://schemas.openxmlformats.org/officeDocument/2006/relationships/header" Target="header6.xml"/><Relationship Id="rId30" Type="http://schemas.openxmlformats.org/officeDocument/2006/relationships/header" Target="header9.xml"/></Relationships>
</file>

<file path=word/theme/theme1.xml><?xml version="1.0" encoding="utf-8"?>
<a:theme xmlns:a="http://schemas.openxmlformats.org/drawingml/2006/main" name="Tema2">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Min15</b:Tag>
    <b:SourceType>DocumentFromInternetSite</b:SourceType>
    <b:Guid>{E5BB1341-9682-461F-B12C-F46F085F18F0}</b:Guid>
    <b:Author>
      <b:Author>
        <b:Corporate>Minsalcl</b:Corporate>
      </b:Author>
    </b:Author>
    <b:Title>Traumatismo Cráneo Encefálico moderado o grave</b:Title>
    <b:Year>2015</b:Year>
    <b:InternetSiteTitle>http://web.minsal.cl/portal/url/item/7221a1369a71b578e04001011f016144.pdf</b:InternetSiteTitle>
    <b:RefOrder>1</b:RefOrder>
  </b:Source>
  <b:Source>
    <b:Tag>Car</b:Tag>
    <b:SourceType>InternetSite</b:SourceType>
    <b:Guid>{27954478-8C66-4908-AF49-D866A0C95B3A}</b:Guid>
    <b:Author>
      <b:Author>
        <b:NameList>
          <b:Person>
            <b:Last>Carnet</b:Last>
          </b:Person>
        </b:NameList>
      </b:Author>
    </b:Author>
    <b:Title>car-net</b:Title>
    <b:InternetSiteTitle>http://www.car-net.org/</b:InternetSiteTitle>
    <b:Year>2013</b:Year>
    <b:RefOrder>2</b:RefOrder>
  </b:Source>
  <b:Source>
    <b:Tag>Rod12</b:Tag>
    <b:SourceType>JournalArticle</b:SourceType>
    <b:Guid>{51446981-C97D-476C-AFE8-CEBC3478AA19}</b:Guid>
    <b:Title>Conceptos básicos sobre la fisiopatología cerebral y la monitorización de la presión intracraneal</b:Title>
    <b:Year>2012</b:Year>
    <b:Author>
      <b:Author>
        <b:NameList>
          <b:Person>
            <b:Last>Rodríguez-Boto</b:Last>
            <b:First>G</b:First>
          </b:Person>
          <b:Person>
            <b:Last>Rivero-Garvía</b:Last>
            <b:First>M</b:First>
          </b:Person>
          <b:Person>
            <b:Last>Gutiérrez-González</b:Last>
            <b:First>R</b:First>
          </b:Person>
          <b:Person>
            <b:Last>Márquez-Rivas</b:Last>
            <b:First>J</b:First>
          </b:Person>
        </b:NameList>
      </b:Author>
    </b:Author>
    <b:JournalName>Elsevier</b:JournalName>
    <b:Pages>16-22</b:Pages>
    <b:RefOrder>3</b:RefOrder>
  </b:Source>
  <b:Source>
    <b:Tag>Var13</b:Tag>
    <b:SourceType>Book</b:SourceType>
    <b:Guid>{24C415F7-4F95-43F4-B849-DA783A3D8C66}</b:Guid>
    <b:Title>Contribución de modelos FIR y NFIR con SVM para evaluar la autorregulación de pacientes con traumatismos encéfalo craneano</b:Title>
    <b:Year>2013</b:Year>
    <b:Author>
      <b:Author>
        <b:NameList>
          <b:Person>
            <b:Last>Varas</b:Last>
            <b:First>N</b:First>
          </b:Person>
        </b:NameList>
      </b:Author>
    </b:Author>
    <b:City>Santiago</b:City>
    <b:Publisher>Universidad de Santiago de Chile</b:Publisher>
    <b:RefOrder>4</b:RefOrder>
  </b:Source>
  <b:Source>
    <b:Tag>Bel07</b:Tag>
    <b:SourceType>Book</b:SourceType>
    <b:Guid>{219B1D17-45C1-404E-8D4F-611FAB62110F}</b:Guid>
    <b:Title>Modelo multivariado del sistema de Autorregulación Cerebral Utilizando PCC y EtCO2 Mediante Máquinas de Vectores de Soporte</b:Title>
    <b:Year>2007</b:Year>
    <b:Author>
      <b:Author>
        <b:NameList>
          <b:Person>
            <b:Last>Bello</b:Last>
            <b:First>F</b:First>
          </b:Person>
        </b:NameList>
      </b:Author>
    </b:Author>
    <b:City>Santiago</b:City>
    <b:Publisher>Universidad de Santiago de Chile</b:Publisher>
    <b:RefOrder>10</b:RefOrder>
  </b:Source>
  <b:Source>
    <b:Tag>Hea93</b:Tag>
    <b:SourceType>JournalArticle</b:SourceType>
    <b:Guid>{B195978D-3AFE-460F-B547-C9603C60A5C4}</b:Guid>
    <b:Title>Definition of mild traumatic brain.. Injury</b:Title>
    <b:Year>1993</b:Year>
    <b:Author>
      <b:Author>
        <b:NameList>
          <b:Person>
            <b:Last>Head</b:Last>
            <b:First>J</b:First>
          </b:Person>
        </b:NameList>
      </b:Author>
    </b:Author>
    <b:JournalName>Trauma Rehabil</b:JournalName>
    <b:Pages>87-87</b:Pages>
    <b:Volume>8</b:Volume>
    <b:Issue>3</b:Issue>
    <b:RefOrder>11</b:RefOrder>
  </b:Source>
  <b:Source>
    <b:Tag>gha00</b:Tag>
    <b:SourceType>JournalArticle</b:SourceType>
    <b:Guid>{81789A73-C48C-4550-9667-81E1021B5177}</b:Guid>
    <b:Title>Traumatic brain injury</b:Title>
    <b:JournalName>The Lancet</b:JournalName>
    <b:Year>2000</b:Year>
    <b:Pages>923-929</b:Pages>
    <b:Author>
      <b:Author>
        <b:NameList>
          <b:Person>
            <b:Last>Ghajar</b:Last>
            <b:First>J</b:First>
          </b:Person>
        </b:NameList>
      </b:Author>
    </b:Author>
    <b:Volume>354</b:Volume>
    <b:Issue>9233</b:Issue>
    <b:RefOrder>12</b:RefOrder>
  </b:Source>
  <b:Source>
    <b:Tag>Arj08</b:Tag>
    <b:SourceType>Report</b:SourceType>
    <b:Guid>{A7CAC58C-13C2-4B34-8188-7EE88F22D592}</b:Guid>
    <b:Title>Hipertensión intracraneal</b:Title>
    <b:Year>2008</b:Year>
    <b:Author>
      <b:Author>
        <b:NameList>
          <b:Person>
            <b:Last>Arjona Villanueva</b:Last>
            <b:First>David</b:First>
          </b:Person>
          <b:Person>
            <b:Last>Borrego Domínguez</b:Last>
            <b:First>Raúl</b:First>
          </b:Person>
          <b:Person>
            <b:Last>Huidobro Labarga</b:Last>
            <b:First>Beatriz</b:First>
          </b:Person>
          <b:Person>
            <b:Last>Fernandez Barrio</b:Last>
            <b:First>Bárbara</b:First>
          </b:Person>
          <b:Person>
            <b:Last>Verdú Perez</b:Last>
            <b:First>Alfonso</b:First>
          </b:Person>
        </b:NameList>
      </b:Author>
    </b:Author>
    <b:RefOrder>14</b:RefOrder>
  </b:Source>
  <b:Source>
    <b:Tag>MarcadorDePosición1</b:Tag>
    <b:SourceType>Book</b:SourceType>
    <b:Guid>{B4664B16-DB1F-4E7B-BF89-1DA2693DA165}</b:Guid>
    <b:Title>CONSTRUCCIÓN DE MODELOS PARA EVALUAR LA AUTORREGULACIÓN DE PACIENTES CON TRAUMATISMO ENCÉFALO CRANEANO USANDO MODELOS FIR Y NFIR CON SVM</b:Title>
    <b:Year>2013</b:Year>
    <b:Publisher>Universidad de Santiago de Chile</b:Publisher>
    <b:City>Santiago</b:City>
    <b:Author>
      <b:Author>
        <b:NameList>
          <b:Person>
            <b:Last>Varas Rivera</b:Last>
            <b:First>Natalia</b:First>
          </b:Person>
        </b:NameList>
      </b:Author>
    </b:Author>
    <b:RefOrder>16</b:RefOrder>
  </b:Source>
  <b:Source>
    <b:Tag>Arb04</b:Tag>
    <b:SourceType>JournalArticle</b:SourceType>
    <b:Guid>{C181619A-DA6D-4CCB-80FB-D65D33466B3C}</b:Guid>
    <b:Title>Intracranial Hypertension Monitoring and Nursing Assessment</b:Title>
    <b:Year>2004</b:Year>
    <b:Author>
      <b:Author>
        <b:NameList>
          <b:Person>
            <b:Last>Arbour</b:Last>
            <b:First>Richard</b:First>
          </b:Person>
        </b:NameList>
      </b:Author>
    </b:Author>
    <b:JournalName>Continuing Education</b:JournalName>
    <b:Pages>15</b:Pages>
    <b:Volume>24</b:Volume>
    <b:Issue>5</b:Issue>
    <b:RefOrder>17</b:RefOrder>
  </b:Source>
  <b:Source>
    <b:Tag>San11</b:Tag>
    <b:SourceType>Book</b:SourceType>
    <b:Guid>{5B256EF7-5957-43B4-A651-B2CB67124A17}</b:Guid>
    <b:Title>EVALUACIÓN DE LAS REDES NEURONALES RECURRENTES Y MÁQUINAS DE VECTORES SOPORTE PARA LA ESTIMACIÓN NO INVASIVA DE LA PRESIÓN INTRACRANEAL</b:Title>
    <b:Year>2011</b:Year>
    <b:Author>
      <b:Author>
        <b:NameList>
          <b:Person>
            <b:Last>Sanhueza</b:Last>
            <b:First>Claudio</b:First>
          </b:Person>
        </b:NameList>
      </b:Author>
    </b:Author>
    <b:City>Santiago</b:City>
    <b:Publisher>Universidad de Santiago de Chile</b:Publisher>
    <b:RefOrder>18</b:RefOrder>
  </b:Source>
  <b:Source>
    <b:Tag>MarcadorDePosición2</b:Tag>
    <b:SourceType>Book</b:SourceType>
    <b:Guid>{C0C23BEE-ACEA-457E-B397-9089720954A6}</b:Guid>
    <b:Title>MODELAMIENTO MULTIVARIADO DEL SISTEMA DE AUTORREGULACIÓN CEREBRAL UTILIZANDO PCC Y ETCO2 MEDIANTE MÁQUINAS DE VECTORES SOPORTE</b:Title>
    <b:Year>2007</b:Year>
    <b:City>Santiago</b:City>
    <b:Publisher>Universidad de Santiago de Chile</b:Publisher>
    <b:Author>
      <b:Author>
        <b:NameList>
          <b:Person>
            <b:Last>Bello Robles</b:Last>
            <b:Middle>Andrés</b:Middle>
            <b:First>Felipe </b:First>
          </b:Person>
        </b:NameList>
      </b:Author>
    </b:Author>
    <b:RefOrder>20</b:RefOrder>
  </b:Source>
  <b:Source>
    <b:Tag>Cha09</b:Tag>
    <b:SourceType>JournalArticle</b:SourceType>
    <b:Guid>{BD6810D6-48F3-4F48-A973-1D3B234DD967}</b:Guid>
    <b:Title>Comparison Between SVM and ANN for Modeling the Cerebral Autoregulation Blood Flor System</b:Title>
    <b:Year>2009</b:Year>
    <b:City>Madeira</b:City>
    <b:Author>
      <b:Author>
        <b:NameList>
          <b:Person>
            <b:Last>Chacon</b:Last>
            <b:First>Max</b:First>
          </b:Person>
          <b:Person>
            <b:Last>Araya</b:Last>
            <b:First>Claudio</b:First>
          </b:Person>
          <b:Person>
            <b:Last>Muñoz</b:Last>
            <b:First>M</b:First>
          </b:Person>
        </b:NameList>
      </b:Author>
    </b:Author>
    <b:JournalName>International Conference on Neural Computation (ICNC)</b:JournalName>
    <b:RefOrder>19</b:RefOrder>
  </b:Source>
  <b:Source>
    <b:Tag>Ruz</b:Tag>
    <b:SourceType>Report</b:SourceType>
    <b:Guid>{286AB1D5-71DD-4F4F-83DA-1E3FBC87C792}</b:Guid>
    <b:Author>
      <b:Author>
        <b:NameList>
          <b:Person>
            <b:Last>Ruz</b:Last>
            <b:First>Juan</b:First>
            <b:Middle>Pablo</b:Middle>
          </b:Person>
        </b:NameList>
      </b:Author>
    </b:Author>
    <b:Title>MODELAMIENTO NO LINEAL DEL SISTEMA DE AUTORREGULACIÓN CEREBRAL Y SU ASOCIACIÓN CON LA PREDICCIÓN DE MORTALIDAD EN PACIENTES CON TRAUMATISMO ENCÉFALO CRANEANO</b:Title>
    <b:Year>2009</b:Year>
    <b:Publisher>Universidad de Santiago de Chile</b:Publisher>
    <b:City>Santiago</b:City>
    <b:RefOrder>15</b:RefOrder>
  </b:Source>
  <b:Source>
    <b:Tag>Cha142</b:Tag>
    <b:SourceType>JournalArticle</b:SourceType>
    <b:Guid>{6EFBC25E-CE85-475C-AF53-88994E301D15}</b:Guid>
    <b:Title>A new model-free index of dynamic cerebral blood flow autoregulation</b:Title>
    <b:Year>2014</b:Year>
    <b:Author>
      <b:Author>
        <b:NameList>
          <b:Person>
            <b:Last>Chacón</b:Last>
            <b:First>Max</b:First>
          </b:Person>
          <b:Person>
            <b:Last>Jara</b:Last>
            <b:First>JL</b:First>
          </b:Person>
          <b:Person>
            <b:Last>Panerai</b:Last>
            <b:First>RB</b:First>
          </b:Person>
        </b:NameList>
      </b:Author>
    </b:Author>
    <b:JournalName>PloS one</b:JournalName>
    <b:Pages>e108281</b:Pages>
    <b:Volume>9</b:Volume>
    <b:Issue>10</b:Issue>
    <b:RefOrder>9</b:RefOrder>
  </b:Source>
  <b:Source>
    <b:Tag>Czo01</b:Tag>
    <b:SourceType>JournalArticle</b:SourceType>
    <b:Guid>{959F0D86-E0C3-4A1D-8B30-FE1D931C52BC}</b:Guid>
    <b:Title>Cerebral autoregulation following head injury</b:Title>
    <b:JournalName>Progress in Pattern Recognition, Image Analysis and Aplplications, Proceedings</b:JournalName>
    <b:Year>2001</b:Year>
    <b:Pages>205-213</b:Pages>
    <b:Author>
      <b:Author>
        <b:NameList>
          <b:Person>
            <b:Last>Czosnyka</b:Last>
            <b:First>M</b:First>
          </b:Person>
          <b:Person>
            <b:Last>Smielewski</b:Last>
            <b:First>P</b:First>
          </b:Person>
          <b:Person>
            <b:Last>Piechnik</b:Last>
            <b:First>S</b:First>
          </b:Person>
          <b:Person>
            <b:Last>Steiner</b:Last>
            <b:First>LA</b:First>
          </b:Person>
          <b:Person>
            <b:Last>Pickard</b:Last>
            <b:First>JD</b:First>
          </b:Person>
        </b:NameList>
      </b:Author>
    </b:Author>
    <b:Issue>3773</b:Issue>
    <b:RefOrder>8</b:RefOrder>
  </b:Source>
  <b:Source>
    <b:Tag>Muñ</b:Tag>
    <b:SourceType>JournalArticle</b:SourceType>
    <b:Guid>{133E4CED-940A-4612-8DEE-7F9CF1D0C029}</b:Guid>
    <b:Title>MODELAMIENTO NO LINEAL DEL SISTEMA DE AUTORREGULACIÓN CEREBRAL CON RETROALIMENTACIÓN POR DISTENSIBILIDAD INTRACRANEAL</b:Title>
    <b:JournalName>Universidad de Santiago de Chile</b:JournalName>
    <b:Author>
      <b:Author>
        <b:NameList>
          <b:Person>
            <b:Last>Muñoz</b:Last>
            <b:First>Hector</b:First>
          </b:Person>
        </b:NameList>
      </b:Author>
    </b:Author>
    <b:Year>2009</b:Year>
    <b:RefOrder>7</b:RefOrder>
  </b:Source>
  <b:Source>
    <b:Tag>Str92</b:Tag>
    <b:SourceType>JournalArticle</b:SourceType>
    <b:Guid>{B14C92C4-76F6-4CC5-BCB4-5BA61EF9163B}</b:Guid>
    <b:Title>Regulation of cerebral blood flow in health and disease</b:Title>
    <b:JournalName>Journal of cardiovascular pharmacology</b:JournalName>
    <b:Year>1992</b:Year>
    <b:Pages>89-93</b:Pages>
    <b:Author>
      <b:Author>
        <b:NameList>
          <b:Person>
            <b:Last>Strandgaard</b:Last>
            <b:First>S</b:First>
          </b:Person>
          <b:Person>
            <b:Last>Paulson</b:Last>
            <b:First>O</b:First>
          </b:Person>
        </b:NameList>
      </b:Author>
    </b:Author>
    <b:Volume>19</b:Volume>
    <b:RefOrder>6</b:RefOrder>
  </b:Source>
  <b:Source>
    <b:Tag>Neu13</b:Tag>
    <b:SourceType>InternetSite</b:SourceType>
    <b:Guid>{15C268F0-8142-4514-80FF-48DEEC12B3E6}</b:Guid>
    <b:Title>TRAUMATISMO CRANEOENCEFÁLICO</b:Title>
    <b:Year>2013</b:Year>
    <b:Author>
      <b:Author>
        <b:Corporate>Neurorhb</b:Corporate>
      </b:Author>
    </b:Author>
    <b:URL>http://www.neurorhb.com/traumatismo-craneoencefalico.html</b:URL>
    <b:RefOrder>5</b:RefOrder>
  </b:Source>
  <b:Source>
    <b:Tag>Jer03</b:Tag>
    <b:SourceType>JournalArticle</b:SourceType>
    <b:Guid>{1F2BDA30-F9E5-4962-97E0-400305EAE5ED}</b:Guid>
    <b:Title>Harbingers of poor outcome the day after severe brain injury: hypothermia, hypoxia, and hypoperfusion</b:Title>
    <b:JournalName>Journal of Trauma and Acute Care Surgery</b:JournalName>
    <b:Year>2003</b:Year>
    <b:Pages>312-319</b:Pages>
    <b:Author>
      <b:Author>
        <b:NameList>
          <b:Person>
            <b:Last>Jeremitsky</b:Last>
            <b:First>E</b:First>
          </b:Person>
          <b:Person>
            <b:Last>Omert</b:Last>
            <b:First>L</b:First>
          </b:Person>
          <b:Person>
            <b:Last>Dunham</b:Last>
            <b:First>C</b:First>
          </b:Person>
          <b:Person>
            <b:Last>Protetch</b:Last>
            <b:First>J</b:First>
          </b:Person>
          <b:Person>
            <b:Last>Rodriguez</b:Last>
            <b:First>A</b:First>
          </b:Person>
        </b:NameList>
      </b:Author>
    </b:Author>
    <b:Volume>54</b:Volume>
    <b:Issue>2</b:Issue>
    <b:RefOrder>13</b:RefOrder>
  </b:Source>
</b:Sources>
</file>

<file path=customXml/itemProps1.xml><?xml version="1.0" encoding="utf-8"?>
<ds:datastoreItem xmlns:ds="http://schemas.openxmlformats.org/officeDocument/2006/customXml" ds:itemID="{30C0D22C-19CF-4A91-8219-18B8F90A0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12848</TotalTime>
  <Pages>45</Pages>
  <Words>14240</Words>
  <Characters>78320</Characters>
  <Application>Microsoft Office Word</Application>
  <DocSecurity>0</DocSecurity>
  <Lines>652</Lines>
  <Paragraphs>184</Paragraphs>
  <ScaleCrop>false</ScaleCrop>
  <HeadingPairs>
    <vt:vector size="2" baseType="variant">
      <vt:variant>
        <vt:lpstr>Título</vt:lpstr>
      </vt:variant>
      <vt:variant>
        <vt:i4>1</vt:i4>
      </vt:variant>
    </vt:vector>
  </HeadingPairs>
  <TitlesOfParts>
    <vt:vector size="1" baseType="lpstr">
      <vt:lpstr/>
    </vt:vector>
  </TitlesOfParts>
  <Company>Gary Fuenzalida</Company>
  <LinksUpToDate>false</LinksUpToDate>
  <CharactersWithSpaces>92376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dc:creator>
  <cp:keywords/>
  <dc:description/>
  <cp:lastModifiedBy>Andrés Arismendi Ferrada</cp:lastModifiedBy>
  <cp:revision>122</cp:revision>
  <cp:lastPrinted>2017-03-16T19:44:00Z</cp:lastPrinted>
  <dcterms:created xsi:type="dcterms:W3CDTF">2016-07-04T19:47:00Z</dcterms:created>
  <dcterms:modified xsi:type="dcterms:W3CDTF">2017-03-23T02:59:00Z</dcterms:modified>
</cp:coreProperties>
</file>