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24" w:rsidRDefault="00275324" w:rsidP="00275324">
      <w:pPr>
        <w:pStyle w:val="Ttulo1"/>
      </w:pPr>
      <w:bookmarkStart w:id="0" w:name="_GoBack"/>
      <w:r>
        <w:t>FUNDAMENTOS TEÓRICOS</w:t>
      </w:r>
    </w:p>
    <w:p w:rsidR="00275324" w:rsidRPr="00520851" w:rsidRDefault="00275324" w:rsidP="00275324">
      <w:pPr>
        <w:pStyle w:val="Ttulo2"/>
      </w:pPr>
      <w:r w:rsidRPr="00520851">
        <w:t>SISTEMAS DINÁMICOS</w:t>
      </w:r>
    </w:p>
    <w:p w:rsidR="00275324" w:rsidRPr="00E30C2F" w:rsidRDefault="00275324" w:rsidP="00275324">
      <w:r w:rsidRPr="00E30C2F">
        <w:t xml:space="preserve">Un sistema es aquel en donde los elementos </w:t>
      </w:r>
      <w:r w:rsidR="001D6DFF">
        <w:t>están</w:t>
      </w:r>
      <w:r w:rsidRPr="00E30C2F">
        <w:t xml:space="preserve"> dentro de una organización, en la cual estos se encuentran interrelacionados e interactúan entre sí. Existen dos tipos de sistemas, el estático y el dinámico.</w:t>
      </w:r>
    </w:p>
    <w:p w:rsidR="00275324" w:rsidRPr="00E30C2F" w:rsidRDefault="00275324" w:rsidP="00275324">
      <w:pPr>
        <w:rPr>
          <w:i/>
        </w:rPr>
      </w:pPr>
      <w:r w:rsidRPr="00E30C2F">
        <w:t xml:space="preserve">Un sistema dinámico, a diferencia del estático, es aquel que considera la historia, su estado evoluciona en el tiempo, es decir, incorpora la dimensión temporal para determinar un ordenamiento espacial de los datos. El orden temporal de los datos presenta información importante, no es solo un conjunto de datos ordenados. En la práctica, esto se traduce en que la salida en el tiempo </w:t>
      </w:r>
      <w:r w:rsidRPr="00E30C2F">
        <w:rPr>
          <w:i/>
        </w:rPr>
        <w:t xml:space="preserve">t </w:t>
      </w:r>
      <w:r w:rsidRPr="00E30C2F">
        <w:t xml:space="preserve">de un sistema dinámico depende de la entrada </w:t>
      </w:r>
      <w:r w:rsidR="001D6DFF">
        <w:t xml:space="preserve">u </w:t>
      </w:r>
      <w:r w:rsidRPr="00E30C2F">
        <w:t xml:space="preserve">en el mismo tiempo, además de las salidas y entradas en tiempos anteriores. Los datos ordenados a lo largo del tiempo son las denominadas series de tiempo </w:t>
      </w:r>
      <w:proofErr w:type="gramStart"/>
      <w:r w:rsidRPr="00E30C2F">
        <w:rPr>
          <w:rFonts w:ascii="Times New Roman" w:hAnsi="Times New Roman"/>
          <w:i/>
          <w:iCs/>
          <w:sz w:val="24"/>
          <w:lang w:val="es-CL"/>
        </w:rPr>
        <w:t>f</w:t>
      </w:r>
      <w:r w:rsidRPr="00E30C2F">
        <w:rPr>
          <w:i/>
        </w:rPr>
        <w:t>(</w:t>
      </w:r>
      <w:proofErr w:type="gramEnd"/>
      <w:r w:rsidRPr="00E30C2F">
        <w:rPr>
          <w:i/>
        </w:rPr>
        <w:t>t).</w:t>
      </w:r>
    </w:p>
    <w:p w:rsidR="00275324" w:rsidRPr="00E30C2F" w:rsidRDefault="00275324" w:rsidP="00275324">
      <w:pPr>
        <w:rPr>
          <w:i/>
        </w:rPr>
      </w:pPr>
    </w:p>
    <w:p w:rsidR="00275324" w:rsidRPr="00E30C2F" w:rsidRDefault="00275324" w:rsidP="00275324">
      <w:pPr>
        <w:keepNext/>
        <w:ind w:left="2124"/>
      </w:pPr>
      <w:r w:rsidRPr="00E30C2F">
        <w:t xml:space="preserve">       </w:t>
      </w:r>
      <w:r w:rsidRPr="00E30C2F">
        <w:rPr>
          <w:noProof/>
          <w:lang w:val="es-CL" w:eastAsia="es-CL"/>
        </w:rPr>
        <mc:AlternateContent>
          <mc:Choice Requires="wpg">
            <w:drawing>
              <wp:inline distT="0" distB="0" distL="0" distR="0" wp14:anchorId="47CBC108" wp14:editId="6EB92A0B">
                <wp:extent cx="2293620" cy="542925"/>
                <wp:effectExtent l="0" t="0" r="49530" b="28575"/>
                <wp:docPr id="51" name="Grupo 51"/>
                <wp:cNvGraphicFramePr/>
                <a:graphic xmlns:a="http://schemas.openxmlformats.org/drawingml/2006/main">
                  <a:graphicData uri="http://schemas.microsoft.com/office/word/2010/wordprocessingGroup">
                    <wpg:wgp>
                      <wpg:cNvGrpSpPr/>
                      <wpg:grpSpPr>
                        <a:xfrm>
                          <a:off x="0" y="0"/>
                          <a:ext cx="2293620" cy="542925"/>
                          <a:chOff x="0" y="0"/>
                          <a:chExt cx="2293725" cy="542925"/>
                        </a:xfrm>
                      </wpg:grpSpPr>
                      <wps:wsp>
                        <wps:cNvPr id="5" name="Rectángulo 5"/>
                        <wps:cNvSpPr/>
                        <wps:spPr>
                          <a:xfrm>
                            <a:off x="476560" y="0"/>
                            <a:ext cx="132397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D6DFF" w:rsidRPr="0071614D" w:rsidRDefault="001D6DFF" w:rsidP="00275324">
                              <w:pPr>
                                <w:jc w:val="center"/>
                                <w:rPr>
                                  <w:lang w:val="es-CL"/>
                                </w:rPr>
                              </w:pPr>
                              <w:r>
                                <w:rPr>
                                  <w:lang w:val="es-CL"/>
                                </w:rP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de flecha 6"/>
                        <wps:cNvCnPr/>
                        <wps:spPr>
                          <a:xfrm>
                            <a:off x="0" y="277001"/>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Conector recto de flecha 7"/>
                        <wps:cNvCnPr/>
                        <wps:spPr>
                          <a:xfrm>
                            <a:off x="1807950" y="315721"/>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uadro de texto 17"/>
                        <wps:cNvSpPr txBox="1"/>
                        <wps:spPr>
                          <a:xfrm>
                            <a:off x="11914" y="20850"/>
                            <a:ext cx="422947" cy="250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DFF" w:rsidRPr="0071614D" w:rsidRDefault="001D6DFF" w:rsidP="00275324">
                              <w:pPr>
                                <w:rPr>
                                  <w:lang w:val="es-CL"/>
                                </w:rPr>
                              </w:pPr>
                              <w:proofErr w:type="gramStart"/>
                              <w:r>
                                <w:rPr>
                                  <w:lang w:val="es-CL"/>
                                </w:rPr>
                                <w:t>u(</w:t>
                              </w:r>
                              <w:proofErr w:type="gramEnd"/>
                              <w:r>
                                <w:rPr>
                                  <w:lang w:val="es-C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804972" y="35742"/>
                            <a:ext cx="422947" cy="250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DFF" w:rsidRPr="0071614D" w:rsidRDefault="001D6DFF" w:rsidP="00275324">
                              <w:pPr>
                                <w:rPr>
                                  <w:lang w:val="es-CL"/>
                                </w:rPr>
                              </w:pPr>
                              <w:proofErr w:type="gramStart"/>
                              <w:r>
                                <w:rPr>
                                  <w:lang w:val="es-CL"/>
                                </w:rPr>
                                <w:t>y(</w:t>
                              </w:r>
                              <w:proofErr w:type="gramEnd"/>
                              <w:r>
                                <w:rPr>
                                  <w:lang w:val="es-C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CBC108" id="Grupo 51" o:spid="_x0000_s1026" style="width:180.6pt;height:42.75pt;mso-position-horizontal-relative:char;mso-position-vertical-relative:line" coordsize="22937,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">
                <v:rect id="Rectángulo 5" o:spid="_x0000_s1027" style="position:absolute;left:4765;width:1324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1D6DFF" w:rsidRPr="0071614D" w:rsidRDefault="001D6DFF" w:rsidP="00275324">
                        <w:pPr>
                          <w:jc w:val="center"/>
                          <w:rPr>
                            <w:lang w:val="es-CL"/>
                          </w:rPr>
                        </w:pPr>
                        <w:r>
                          <w:rPr>
                            <w:lang w:val="es-CL"/>
                          </w:rPr>
                          <w:t>Sistema</w:t>
                        </w:r>
                      </w:p>
                    </w:txbxContent>
                  </v:textbox>
                </v:rect>
                <v:shapetype id="_x0000_t32" coordsize="21600,21600" o:spt="32" o:oned="t" path="m,l21600,21600e" filled="f">
                  <v:path arrowok="t" fillok="f" o:connecttype="none"/>
                  <o:lock v:ext="edit" shapetype="t"/>
                </v:shapetype>
                <v:shape id="Conector recto de flecha 6" o:spid="_x0000_s1028" type="#_x0000_t32" style="position:absolute;top:2770;width:4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Conector recto de flecha 7" o:spid="_x0000_s1029" type="#_x0000_t32" style="position:absolute;left:18079;top:315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type id="_x0000_t202" coordsize="21600,21600" o:spt="202" path="m,l,21600r21600,l21600,xe">
                  <v:stroke joinstyle="miter"/>
                  <v:path gradientshapeok="t" o:connecttype="rect"/>
                </v:shapetype>
                <v:shape id="Cuadro de texto 17" o:spid="_x0000_s1030" type="#_x0000_t202" style="position:absolute;left:119;top:208;width:422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1D6DFF" w:rsidRPr="0071614D" w:rsidRDefault="001D6DFF" w:rsidP="00275324">
                        <w:pPr>
                          <w:rPr>
                            <w:lang w:val="es-CL"/>
                          </w:rPr>
                        </w:pPr>
                        <w:proofErr w:type="gramStart"/>
                        <w:r>
                          <w:rPr>
                            <w:lang w:val="es-CL"/>
                          </w:rPr>
                          <w:t>u(</w:t>
                        </w:r>
                        <w:proofErr w:type="gramEnd"/>
                        <w:r>
                          <w:rPr>
                            <w:lang w:val="es-CL"/>
                          </w:rPr>
                          <w:t>t)</w:t>
                        </w:r>
                      </w:p>
                    </w:txbxContent>
                  </v:textbox>
                </v:shape>
                <v:shape id="Cuadro de texto 24" o:spid="_x0000_s1031" type="#_x0000_t202" style="position:absolute;left:18049;top:357;width:4230;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1D6DFF" w:rsidRPr="0071614D" w:rsidRDefault="001D6DFF" w:rsidP="00275324">
                        <w:pPr>
                          <w:rPr>
                            <w:lang w:val="es-CL"/>
                          </w:rPr>
                        </w:pPr>
                        <w:proofErr w:type="gramStart"/>
                        <w:r>
                          <w:rPr>
                            <w:lang w:val="es-CL"/>
                          </w:rPr>
                          <w:t>y(</w:t>
                        </w:r>
                        <w:proofErr w:type="gramEnd"/>
                        <w:r>
                          <w:rPr>
                            <w:lang w:val="es-CL"/>
                          </w:rPr>
                          <w:t>t)</w:t>
                        </w:r>
                      </w:p>
                    </w:txbxContent>
                  </v:textbox>
                </v:shape>
                <w10:anchorlock/>
              </v:group>
            </w:pict>
          </mc:Fallback>
        </mc:AlternateContent>
      </w:r>
    </w:p>
    <w:p w:rsidR="00275324" w:rsidRPr="00E30C2F" w:rsidRDefault="00275324" w:rsidP="00275324">
      <w:pPr>
        <w:keepNext/>
        <w:jc w:val="center"/>
      </w:pPr>
      <w:r w:rsidRPr="00E30C2F">
        <w:t xml:space="preserve">Ilustración </w:t>
      </w:r>
      <w:r w:rsidRPr="00E30C2F">
        <w:fldChar w:fldCharType="begin"/>
      </w:r>
      <w:r w:rsidRPr="00E30C2F">
        <w:instrText xml:space="preserve"> STYLEREF 1 \s </w:instrText>
      </w:r>
      <w:r w:rsidRPr="00E30C2F">
        <w:fldChar w:fldCharType="separate"/>
      </w:r>
      <w:r w:rsidRPr="00E30C2F">
        <w:rPr>
          <w:noProof/>
        </w:rPr>
        <w:t>2</w:t>
      </w:r>
      <w:r w:rsidRPr="00E30C2F">
        <w:fldChar w:fldCharType="end"/>
      </w:r>
      <w:r w:rsidRPr="00E30C2F">
        <w:noBreakHyphen/>
      </w:r>
      <w:r w:rsidRPr="00E30C2F">
        <w:fldChar w:fldCharType="begin"/>
      </w:r>
      <w:r w:rsidRPr="00E30C2F">
        <w:instrText xml:space="preserve"> SEQ Ilustración \* ARABIC \s 1 </w:instrText>
      </w:r>
      <w:r w:rsidRPr="00E30C2F">
        <w:fldChar w:fldCharType="separate"/>
      </w:r>
      <w:r w:rsidRPr="00E30C2F">
        <w:rPr>
          <w:noProof/>
        </w:rPr>
        <w:t>1</w:t>
      </w:r>
      <w:r w:rsidRPr="00E30C2F">
        <w:fldChar w:fldCharType="end"/>
      </w:r>
      <w:r w:rsidRPr="00E30C2F">
        <w:t xml:space="preserve"> Sistema dinámico</w:t>
      </w:r>
    </w:p>
    <w:p w:rsidR="00275324" w:rsidRPr="00E30C2F" w:rsidRDefault="00275324" w:rsidP="00275324"/>
    <w:p w:rsidR="00275324" w:rsidRPr="00E30C2F" w:rsidRDefault="00275324" w:rsidP="00275324">
      <w:r w:rsidRPr="00E30C2F">
        <w:t>Un modelo dinámico puede</w:t>
      </w:r>
      <w:r w:rsidR="004D5E69">
        <w:t xml:space="preserve"> ser caracterizado como lineal o</w:t>
      </w:r>
      <w:r w:rsidRPr="00E30C2F">
        <w:t xml:space="preserve"> no lineal. Dentro de los modelos lineales clásicos utilizados en el estudio del SAC destacan los modelos de </w:t>
      </w:r>
      <w:proofErr w:type="spellStart"/>
      <w:r w:rsidRPr="00E30C2F">
        <w:rPr>
          <w:i/>
        </w:rPr>
        <w:t>Aslid-Tiecks</w:t>
      </w:r>
      <w:proofErr w:type="spellEnd"/>
      <w:r w:rsidRPr="00E30C2F">
        <w:t xml:space="preserve">, los cuales utilizan solo la PAM como variable de entrada y permite clasificar la calidad de la autorregulación a través del índice de autorregulación, denominado ARI. En 1998 </w:t>
      </w:r>
      <w:proofErr w:type="spellStart"/>
      <w:r w:rsidRPr="00E30C2F">
        <w:t>Panerai</w:t>
      </w:r>
      <w:proofErr w:type="spellEnd"/>
      <w:r w:rsidRPr="00E30C2F">
        <w:t xml:space="preserve"> realizó un modelo lineal para estimar la regulación cerebral dinámica basado en variaciones espontáneas de la PAM, y demostró que pequeñas fluctuaciones en la PIC tienen influencias importantes en la PPC. Dentro de los métodos no lineales algunos modelos que destacan son Wiener </w:t>
      </w:r>
      <w:proofErr w:type="spellStart"/>
      <w:r w:rsidRPr="00E30C2F">
        <w:t>Laguerre</w:t>
      </w:r>
      <w:proofErr w:type="spellEnd"/>
      <w:r w:rsidRPr="00E30C2F">
        <w:t xml:space="preserve"> (</w:t>
      </w:r>
      <w:proofErr w:type="spellStart"/>
      <w:r w:rsidRPr="00E30C2F">
        <w:t>Panerai</w:t>
      </w:r>
      <w:proofErr w:type="spellEnd"/>
      <w:r w:rsidRPr="00E30C2F">
        <w:t xml:space="preserve"> et al., 1999; </w:t>
      </w:r>
      <w:proofErr w:type="spellStart"/>
      <w:r w:rsidRPr="00E30C2F">
        <w:t>Panerai</w:t>
      </w:r>
      <w:proofErr w:type="spellEnd"/>
      <w:r w:rsidRPr="00E30C2F">
        <w:t xml:space="preserve"> et al., 2001), las redes neuronales (muñoz, 2004; </w:t>
      </w:r>
      <w:proofErr w:type="spellStart"/>
      <w:r w:rsidRPr="00E30C2F">
        <w:t>Panerai</w:t>
      </w:r>
      <w:proofErr w:type="spellEnd"/>
      <w:r w:rsidRPr="00E30C2F">
        <w:t xml:space="preserve"> et al., 2004, Chacón et al., 2005), y finalmente algunos trabajos realizados por medio de SVM (Días, 2005; Araya, 2006; Bello, 2007</w:t>
      </w:r>
      <w:r w:rsidRPr="00E30C2F">
        <w:rPr>
          <w:color w:val="FF0000"/>
        </w:rPr>
        <w:t xml:space="preserve">; </w:t>
      </w:r>
      <w:r w:rsidR="004D5E69" w:rsidRPr="004D5E69">
        <w:t>Ruz,</w:t>
      </w:r>
      <w:r w:rsidR="004D5E69" w:rsidRPr="004D5E69">
        <w:t xml:space="preserve"> </w:t>
      </w:r>
      <w:r w:rsidR="004D5E69" w:rsidRPr="004D5E69">
        <w:t>2009;</w:t>
      </w:r>
      <w:r w:rsidR="004D5E69" w:rsidRPr="004D5E69">
        <w:t xml:space="preserve"> Muñoz, 2009; Sanhueza 2011; </w:t>
      </w:r>
      <w:r w:rsidRPr="004D5E69">
        <w:t xml:space="preserve">Varas, </w:t>
      </w:r>
      <w:r w:rsidR="004D5E69" w:rsidRPr="004D5E69">
        <w:t>2013</w:t>
      </w:r>
      <w:r w:rsidRPr="004D5E69">
        <w:t>;</w:t>
      </w:r>
      <w:r w:rsidR="004D5E69" w:rsidRPr="004D5E69">
        <w:t xml:space="preserve"> </w:t>
      </w:r>
      <w:proofErr w:type="spellStart"/>
      <w:r w:rsidR="004D5E69" w:rsidRPr="004D5E69">
        <w:t>Sun</w:t>
      </w:r>
      <w:proofErr w:type="spellEnd"/>
      <w:r w:rsidR="004D5E69" w:rsidRPr="004D5E69">
        <w:t>-Ho, 214</w:t>
      </w:r>
      <w:r w:rsidRPr="00E30C2F">
        <w:t>), entre otros.</w:t>
      </w:r>
    </w:p>
    <w:p w:rsidR="00275324" w:rsidRPr="00E30C2F" w:rsidRDefault="00275324" w:rsidP="00275324">
      <w:r w:rsidRPr="00E30C2F">
        <w:t xml:space="preserve">Una de las mayores dificultades es el desarrollo de una regla que regule todas las mediciones, estándares de medición, </w:t>
      </w:r>
      <w:r w:rsidRPr="00E30C2F">
        <w:rPr>
          <w:i/>
        </w:rPr>
        <w:t>“</w:t>
      </w:r>
      <w:proofErr w:type="spellStart"/>
      <w:r w:rsidRPr="00E30C2F">
        <w:rPr>
          <w:i/>
        </w:rPr>
        <w:t>gold</w:t>
      </w:r>
      <w:proofErr w:type="spellEnd"/>
      <w:r w:rsidRPr="00E30C2F">
        <w:rPr>
          <w:i/>
        </w:rPr>
        <w:t xml:space="preserve"> </w:t>
      </w:r>
      <w:proofErr w:type="spellStart"/>
      <w:r w:rsidRPr="00E30C2F">
        <w:rPr>
          <w:i/>
        </w:rPr>
        <w:t>standards</w:t>
      </w:r>
      <w:proofErr w:type="spellEnd"/>
      <w:r w:rsidRPr="004D5E69">
        <w:rPr>
          <w:i/>
        </w:rPr>
        <w:t xml:space="preserve">”. </w:t>
      </w:r>
      <w:proofErr w:type="spellStart"/>
      <w:r w:rsidRPr="004D5E69">
        <w:t>Aaslid</w:t>
      </w:r>
      <w:proofErr w:type="spellEnd"/>
      <w:r w:rsidRPr="004D5E69">
        <w:t xml:space="preserve"> et al. (1989) </w:t>
      </w:r>
      <w:r w:rsidRPr="00E30C2F">
        <w:t xml:space="preserve">desarrolló un índice con el objetivo de medir y cuantificar la eficacia de la autorregulación dinámica del </w:t>
      </w:r>
      <w:r w:rsidRPr="00E30C2F">
        <w:rPr>
          <w:i/>
        </w:rPr>
        <w:t>flujo sanguíneo cerebral</w:t>
      </w:r>
      <w:r w:rsidRPr="00E30C2F">
        <w:t xml:space="preserve"> (FSC) </w:t>
      </w:r>
      <w:r w:rsidR="004D5E69">
        <w:t xml:space="preserve">que </w:t>
      </w:r>
      <w:r w:rsidRPr="00E30C2F">
        <w:t>será descrito a continuación.</w:t>
      </w:r>
    </w:p>
    <w:p w:rsidR="00275324" w:rsidRPr="00E30C2F" w:rsidRDefault="00275324" w:rsidP="00275324">
      <w:pPr>
        <w:pStyle w:val="Ttulo3"/>
        <w:rPr>
          <w:lang w:eastAsia="es-ES"/>
        </w:rPr>
      </w:pPr>
      <w:bookmarkStart w:id="1" w:name="_Toc58267820"/>
      <w:bookmarkStart w:id="2" w:name="_Toc60457201"/>
      <w:bookmarkStart w:id="3" w:name="_Toc60457640"/>
      <w:bookmarkStart w:id="4" w:name="_Toc62532345"/>
      <w:bookmarkStart w:id="5" w:name="_Toc62535125"/>
      <w:bookmarkStart w:id="6" w:name="_Toc251314427"/>
      <w:bookmarkStart w:id="7" w:name="_Toc476321836"/>
      <w:r w:rsidRPr="00E30C2F">
        <w:rPr>
          <w:lang w:eastAsia="es-ES"/>
        </w:rPr>
        <w:lastRenderedPageBreak/>
        <w:t xml:space="preserve">Modelo </w:t>
      </w:r>
      <w:proofErr w:type="spellStart"/>
      <w:r w:rsidRPr="00E30C2F">
        <w:rPr>
          <w:lang w:eastAsia="es-ES"/>
        </w:rPr>
        <w:t>Aaslid-Tiecks</w:t>
      </w:r>
      <w:bookmarkEnd w:id="1"/>
      <w:proofErr w:type="spellEnd"/>
      <w:r w:rsidRPr="00E30C2F">
        <w:rPr>
          <w:lang w:eastAsia="es-ES"/>
        </w:rPr>
        <w:t xml:space="preserve"> (A-T)</w:t>
      </w:r>
      <w:bookmarkEnd w:id="2"/>
      <w:bookmarkEnd w:id="3"/>
      <w:bookmarkEnd w:id="4"/>
      <w:bookmarkEnd w:id="5"/>
      <w:r w:rsidRPr="00E30C2F">
        <w:rPr>
          <w:lang w:eastAsia="es-ES"/>
        </w:rPr>
        <w:t>.</w:t>
      </w:r>
      <w:bookmarkEnd w:id="6"/>
      <w:bookmarkEnd w:id="7"/>
    </w:p>
    <w:p w:rsidR="00275324" w:rsidRPr="00E30C2F" w:rsidRDefault="00275324" w:rsidP="00275324">
      <w:pPr>
        <w:spacing w:after="0" w:line="240" w:lineRule="auto"/>
        <w:jc w:val="left"/>
        <w:rPr>
          <w:rFonts w:ascii="Times New Roman" w:eastAsia="Times New Roman" w:hAnsi="Times New Roman"/>
          <w:sz w:val="24"/>
          <w:lang w:eastAsia="es-ES"/>
        </w:rPr>
      </w:pPr>
    </w:p>
    <w:p w:rsidR="00275324" w:rsidRPr="00E30C2F" w:rsidRDefault="00275324" w:rsidP="00275324">
      <w:pPr>
        <w:rPr>
          <w:lang w:eastAsia="es-ES"/>
        </w:rPr>
      </w:pPr>
      <w:r w:rsidRPr="00E30C2F">
        <w:rPr>
          <w:lang w:eastAsia="es-ES"/>
        </w:rPr>
        <w:t>Este model</w:t>
      </w:r>
      <w:r w:rsidR="004D5E69">
        <w:rPr>
          <w:lang w:eastAsia="es-ES"/>
        </w:rPr>
        <w:t xml:space="preserve">o ha sido propuesto por </w:t>
      </w:r>
      <w:proofErr w:type="spellStart"/>
      <w:r w:rsidR="004D5E69">
        <w:rPr>
          <w:lang w:eastAsia="es-ES"/>
        </w:rPr>
        <w:t>Aaslid</w:t>
      </w:r>
      <w:proofErr w:type="spellEnd"/>
      <w:r w:rsidR="004D5E69">
        <w:rPr>
          <w:lang w:eastAsia="es-ES"/>
        </w:rPr>
        <w:t xml:space="preserve"> -</w:t>
      </w:r>
      <w:r w:rsidRPr="00E30C2F">
        <w:rPr>
          <w:lang w:eastAsia="es-ES"/>
        </w:rPr>
        <w:t xml:space="preserve"> </w:t>
      </w:r>
      <w:proofErr w:type="spellStart"/>
      <w:r w:rsidRPr="00E30C2F">
        <w:rPr>
          <w:lang w:eastAsia="es-ES"/>
        </w:rPr>
        <w:t>Tiecks</w:t>
      </w:r>
      <w:proofErr w:type="spellEnd"/>
      <w:r w:rsidRPr="00E30C2F">
        <w:rPr>
          <w:lang w:eastAsia="es-ES"/>
        </w:rPr>
        <w:t xml:space="preserve"> </w:t>
      </w:r>
      <w:r w:rsidRPr="00E30C2F">
        <w:rPr>
          <w:lang w:eastAsia="es-ES"/>
        </w:rPr>
        <w:fldChar w:fldCharType="begin"/>
      </w:r>
      <w:r w:rsidRPr="00E30C2F">
        <w:rPr>
          <w:lang w:eastAsia="es-ES"/>
        </w:rPr>
        <w:instrText xml:space="preserve"> ADDIN EN.CITE &lt;EndNote&gt;&lt;Cite&gt;&lt;Author&gt;Tiecks&lt;/Author&gt;&lt;Year&gt;1995&lt;/Year&gt;&lt;RecNum&gt;62&lt;/RecNum&gt;&lt;record&gt;&lt;rec-number&gt;62&lt;/rec-number&gt;&lt;foreign-keys&gt;&lt;key app="EN" db-id="5055pwezdrdza7edrtlvvszyt2pzdxttpdfr"&gt;62&lt;/key&gt;&lt;/foreign-keys&gt;&lt;ref-type name="Journal Article"&gt;17&lt;/ref-type&gt;&lt;contributors&gt;&lt;authors&gt;&lt;author&gt;Tiecks, F. P.&lt;/author&gt;&lt;author&gt;Lam, A. M.&lt;/author&gt;&lt;author&gt;Aaslid, R.&lt;/author&gt;&lt;author&gt;Newell, D. W.&lt;/author&gt;&lt;/authors&gt;&lt;/contributors&gt;&lt;auth-address&gt;Univ Washington,Harborview Med Ctr,Dept Neurol Surg,Seattle,Wa 98104&amp;#xD;Univ Washington,Harborview Med Ctr,Dept Anesthesiol,Seattle,Wa 98104&lt;/auth-address&gt;&lt;titles&gt;&lt;title&gt;Comparison of Static and Dynamic Cerebral Autoregulation Measurements&lt;/title&gt;&lt;secondary-title&gt;Stroke&lt;/secondary-title&gt;&lt;/titles&gt;&lt;periodical&gt;&lt;full-title&gt;Stroke&lt;/full-title&gt;&lt;/periodical&gt;&lt;pages&gt;1014-1019&lt;/pages&gt;&lt;volume&gt;26&lt;/volume&gt;&lt;number&gt;6&lt;/number&gt;&lt;keywords&gt;&lt;keyword&gt;autoregulation&lt;/keyword&gt;&lt;keyword&gt;blood flow velocity&lt;/keyword&gt;&lt;keyword&gt;cerebral blood flow&lt;/keyword&gt;&lt;keyword&gt;ultrasonics&lt;/keyword&gt;&lt;keyword&gt;arterial blood-flow&lt;/keyword&gt;&lt;keyword&gt;auto-regulation&lt;/keyword&gt;&lt;keyword&gt;velocity-measurements&lt;/keyword&gt;&lt;keyword&gt;transmural pressure&lt;/keyword&gt;&lt;keyword&gt;induced hypotension&lt;/keyword&gt;&lt;keyword&gt;isoflurane&lt;/keyword&gt;&lt;keyword&gt;humans&lt;/keyword&gt;&lt;keyword&gt;dogs&lt;/keyword&gt;&lt;keyword&gt;craniotomy&lt;/keyword&gt;&lt;keyword&gt;halothane&lt;/keyword&gt;&lt;/keywords&gt;&lt;dates&gt;&lt;year&gt;1995&lt;/year&gt;&lt;pub-dates&gt;&lt;date&gt;Jun&lt;/date&gt;&lt;/pub-dates&gt;&lt;/dates&gt;&lt;isbn&gt;0039-2499&lt;/isbn&gt;&lt;accession-num&gt;ISI:A1995RB35800018&lt;/accession-num&gt;&lt;urls&gt;&lt;related-urls&gt;&lt;url&gt;&amp;lt;Go to ISI&amp;gt;://A1995RB35800018&lt;/url&gt;&lt;/related-urls&gt;&lt;/urls&gt;&lt;language&gt;English&lt;/language&gt;&lt;/record&gt;&lt;/Cite&gt;&lt;/EndNote&gt;</w:instrText>
      </w:r>
      <w:r w:rsidRPr="00E30C2F">
        <w:rPr>
          <w:lang w:eastAsia="es-ES"/>
        </w:rPr>
        <w:fldChar w:fldCharType="separate"/>
      </w:r>
      <w:r w:rsidRPr="00E30C2F">
        <w:rPr>
          <w:lang w:eastAsia="es-ES"/>
        </w:rPr>
        <w:t>(Tiecks</w:t>
      </w:r>
      <w:r w:rsidRPr="00E30C2F">
        <w:rPr>
          <w:i/>
          <w:lang w:eastAsia="es-ES"/>
        </w:rPr>
        <w:t xml:space="preserve"> et al.</w:t>
      </w:r>
      <w:r w:rsidRPr="00E30C2F">
        <w:rPr>
          <w:lang w:eastAsia="es-ES"/>
        </w:rPr>
        <w:t>, 1995)</w:t>
      </w:r>
      <w:r w:rsidRPr="00E30C2F">
        <w:rPr>
          <w:lang w:eastAsia="es-ES"/>
        </w:rPr>
        <w:fldChar w:fldCharType="end"/>
      </w:r>
      <w:r w:rsidRPr="00E30C2F">
        <w:rPr>
          <w:lang w:eastAsia="es-ES"/>
        </w:rPr>
        <w:t xml:space="preserve">, y fue especialmente diseñado para modelar y clasificar la </w:t>
      </w:r>
      <w:r w:rsidRPr="00E30C2F">
        <w:rPr>
          <w:i/>
          <w:lang w:eastAsia="es-ES"/>
        </w:rPr>
        <w:t>velocidad de flujo sanguíneo cerebral</w:t>
      </w:r>
      <w:r w:rsidRPr="00E30C2F">
        <w:rPr>
          <w:lang w:eastAsia="es-ES"/>
        </w:rPr>
        <w:t xml:space="preserve"> (VFSC). Éste corresponde al modelo de estados de segundo orden que se muestra en las ecuaciones 3.1 a 3.4.</w:t>
      </w:r>
    </w:p>
    <w:p w:rsidR="00275324" w:rsidRPr="00E30C2F" w:rsidRDefault="00275324" w:rsidP="00275324">
      <w:pPr>
        <w:widowControl w:val="0"/>
        <w:spacing w:after="0"/>
        <w:rPr>
          <w:rFonts w:ascii="Times New Roman" w:eastAsia="Times New Roman" w:hAnsi="Times New Roman"/>
          <w:bCs/>
          <w:sz w:val="24"/>
          <w:lang w:val="es-MX" w:eastAsia="es-ES"/>
        </w:rPr>
      </w:pPr>
    </w:p>
    <w:tbl>
      <w:tblPr>
        <w:tblW w:w="5000" w:type="pct"/>
        <w:tblCellMar>
          <w:left w:w="70" w:type="dxa"/>
          <w:right w:w="70" w:type="dxa"/>
        </w:tblCellMar>
        <w:tblLook w:val="0000" w:firstRow="0" w:lastRow="0" w:firstColumn="0" w:lastColumn="0" w:noHBand="0" w:noVBand="0"/>
      </w:tblPr>
      <w:tblGrid>
        <w:gridCol w:w="1768"/>
        <w:gridCol w:w="5796"/>
        <w:gridCol w:w="1274"/>
      </w:tblGrid>
      <w:tr w:rsidR="00275324" w:rsidRPr="00E30C2F" w:rsidTr="001D6DFF">
        <w:tc>
          <w:tcPr>
            <w:tcW w:w="1000" w:type="pct"/>
            <w:vAlign w:val="center"/>
          </w:tcPr>
          <w:p w:rsidR="00275324" w:rsidRPr="00E30C2F" w:rsidRDefault="00275324" w:rsidP="001D6DFF">
            <w:pPr>
              <w:spacing w:after="120"/>
              <w:ind w:firstLine="680"/>
              <w:rPr>
                <w:rFonts w:ascii="Times New Roman" w:eastAsia="Times New Roman" w:hAnsi="Times New Roman"/>
                <w:sz w:val="24"/>
                <w:lang w:eastAsia="es-ES"/>
              </w:rPr>
            </w:pPr>
          </w:p>
        </w:tc>
        <w:tc>
          <w:tcPr>
            <w:tcW w:w="3279" w:type="pct"/>
            <w:vAlign w:val="center"/>
          </w:tcPr>
          <w:p w:rsidR="00275324" w:rsidRPr="00E30C2F" w:rsidRDefault="00275324" w:rsidP="001D6DFF">
            <w:pPr>
              <w:widowControl w:val="0"/>
              <w:spacing w:after="0"/>
              <w:rPr>
                <w:rFonts w:ascii="Times New Roman" w:eastAsia="Times New Roman" w:hAnsi="Times New Roman"/>
                <w:bCs/>
                <w:sz w:val="24"/>
                <w:lang w:val="es-MX" w:eastAsia="es-ES"/>
              </w:rPr>
            </w:pPr>
            <m:oMathPara>
              <m:oMath>
                <m:r>
                  <w:rPr>
                    <w:rFonts w:ascii="Cambria Math" w:eastAsia="Times New Roman" w:hAnsi="Cambria Math"/>
                    <w:sz w:val="24"/>
                    <w:lang w:val="es-MX" w:eastAsia="es-ES"/>
                  </w:rPr>
                  <m:t>V</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V</m:t>
                    </m:r>
                  </m:e>
                  <m:sub>
                    <m:r>
                      <w:rPr>
                        <w:rFonts w:ascii="Cambria Math" w:eastAsia="Times New Roman" w:hAnsi="Cambria Math"/>
                        <w:sz w:val="24"/>
                        <w:lang w:val="es-MX" w:eastAsia="es-ES"/>
                      </w:rPr>
                      <m:t>0</m:t>
                    </m:r>
                  </m:sub>
                </m:sSub>
                <m:r>
                  <w:rPr>
                    <w:rFonts w:ascii="Cambria Math" w:eastAsia="Times New Roman" w:hAnsi="Cambria Math"/>
                    <w:sz w:val="24"/>
                    <w:lang w:val="es-MX" w:eastAsia="es-ES"/>
                  </w:rPr>
                  <m:t>(1+dP</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-K×</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oMath>
            </m:oMathPara>
          </w:p>
        </w:tc>
        <w:tc>
          <w:tcPr>
            <w:tcW w:w="721" w:type="pct"/>
            <w:vAlign w:val="center"/>
          </w:tcPr>
          <w:p w:rsidR="00275324" w:rsidRPr="00E30C2F" w:rsidRDefault="00275324" w:rsidP="001D6DFF">
            <w:pPr>
              <w:spacing w:before="40" w:after="0"/>
              <w:ind w:left="1418" w:hanging="1418"/>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(3.1)</w:t>
            </w:r>
          </w:p>
        </w:tc>
      </w:tr>
      <w:tr w:rsidR="00275324" w:rsidRPr="00E30C2F" w:rsidTr="001D6DFF">
        <w:tc>
          <w:tcPr>
            <w:tcW w:w="1000" w:type="pct"/>
            <w:vAlign w:val="center"/>
          </w:tcPr>
          <w:p w:rsidR="00275324" w:rsidRPr="00E30C2F" w:rsidRDefault="00275324" w:rsidP="001D6DFF">
            <w:pPr>
              <w:spacing w:after="120"/>
              <w:ind w:firstLine="680"/>
              <w:rPr>
                <w:rFonts w:ascii="Times New Roman" w:eastAsia="Times New Roman" w:hAnsi="Times New Roman"/>
                <w:sz w:val="24"/>
                <w:lang w:eastAsia="es-ES"/>
              </w:rPr>
            </w:pPr>
          </w:p>
        </w:tc>
        <w:tc>
          <w:tcPr>
            <w:tcW w:w="3279" w:type="pct"/>
            <w:vAlign w:val="center"/>
          </w:tcPr>
          <w:p w:rsidR="00275324" w:rsidRPr="00E30C2F" w:rsidRDefault="001D6DFF" w:rsidP="001D6DFF">
            <w:pPr>
              <w:widowControl w:val="0"/>
              <w:spacing w:after="0"/>
              <w:rPr>
                <w:rFonts w:ascii="Times New Roman" w:eastAsia="Times New Roman" w:hAnsi="Times New Roman"/>
                <w:bCs/>
                <w:sz w:val="24"/>
                <w:lang w:val="es-MX" w:eastAsia="es-ES"/>
              </w:rPr>
            </w:pPr>
            <m:oMathPara>
              <m:oMath>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1</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1</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m:t>
                </m:r>
                <m:f>
                  <m:fPr>
                    <m:ctrlPr>
                      <w:rPr>
                        <w:rFonts w:ascii="Cambria Math" w:eastAsia="Times New Roman" w:hAnsi="Cambria Math"/>
                        <w:bCs/>
                        <w:i/>
                        <w:sz w:val="24"/>
                        <w:lang w:val="es-MX" w:eastAsia="es-ES"/>
                      </w:rPr>
                    </m:ctrlPr>
                  </m:fPr>
                  <m:num>
                    <m:r>
                      <w:rPr>
                        <w:rFonts w:ascii="Cambria Math" w:eastAsia="Times New Roman" w:hAnsi="Cambria Math"/>
                        <w:sz w:val="24"/>
                        <w:lang w:val="es-MX" w:eastAsia="es-ES"/>
                      </w:rPr>
                      <m:t>dP</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r>
                      <w:rPr>
                        <w:rFonts w:ascii="Cambria Math" w:eastAsia="Times New Roman" w:hAnsi="Cambria Math"/>
                        <w:sz w:val="24"/>
                        <w:lang w:val="es-MX" w:eastAsia="es-ES"/>
                      </w:rPr>
                      <m:t>(n-1)</m:t>
                    </m:r>
                  </m:num>
                  <m:den>
                    <m:r>
                      <w:rPr>
                        <w:rFonts w:ascii="Cambria Math" w:eastAsia="Times New Roman" w:hAnsi="Cambria Math"/>
                        <w:sz w:val="24"/>
                        <w:lang w:val="es-MX" w:eastAsia="es-ES"/>
                      </w:rPr>
                      <m:t>f×T</m:t>
                    </m:r>
                  </m:den>
                </m:f>
              </m:oMath>
            </m:oMathPara>
          </w:p>
        </w:tc>
        <w:tc>
          <w:tcPr>
            <w:tcW w:w="721" w:type="pct"/>
            <w:vAlign w:val="center"/>
          </w:tcPr>
          <w:p w:rsidR="00275324" w:rsidRPr="00E30C2F" w:rsidRDefault="00275324" w:rsidP="001D6DFF">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(3.2)</w:t>
            </w:r>
          </w:p>
        </w:tc>
      </w:tr>
      <w:tr w:rsidR="00275324" w:rsidRPr="00E30C2F" w:rsidTr="001D6DFF">
        <w:tc>
          <w:tcPr>
            <w:tcW w:w="1000" w:type="pct"/>
            <w:vAlign w:val="center"/>
          </w:tcPr>
          <w:p w:rsidR="00275324" w:rsidRPr="00E30C2F" w:rsidRDefault="00275324" w:rsidP="001D6DFF">
            <w:pPr>
              <w:spacing w:after="120"/>
              <w:ind w:firstLine="680"/>
              <w:rPr>
                <w:rFonts w:ascii="Times New Roman" w:eastAsia="Times New Roman" w:hAnsi="Times New Roman"/>
                <w:sz w:val="24"/>
                <w:lang w:eastAsia="es-ES"/>
              </w:rPr>
            </w:pPr>
          </w:p>
        </w:tc>
        <w:tc>
          <w:tcPr>
            <w:tcW w:w="3279" w:type="pct"/>
            <w:vAlign w:val="center"/>
          </w:tcPr>
          <w:p w:rsidR="00275324" w:rsidRPr="00E30C2F" w:rsidRDefault="001D6DFF" w:rsidP="001D6DFF">
            <w:pPr>
              <w:widowControl w:val="0"/>
              <w:spacing w:after="0"/>
              <w:rPr>
                <w:rFonts w:ascii="Times New Roman" w:eastAsia="Times New Roman" w:hAnsi="Times New Roman"/>
                <w:bCs/>
                <w:sz w:val="24"/>
                <w:lang w:val="es-MX" w:eastAsia="es-ES"/>
              </w:rPr>
            </w:pPr>
            <m:oMathPara>
              <m:oMath>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m:t>
                </m:r>
                <m:f>
                  <m:fPr>
                    <m:ctrlPr>
                      <w:rPr>
                        <w:rFonts w:ascii="Cambria Math" w:eastAsia="Times New Roman" w:hAnsi="Cambria Math"/>
                        <w:bCs/>
                        <w:i/>
                        <w:sz w:val="24"/>
                        <w:lang w:val="es-MX" w:eastAsia="es-ES"/>
                      </w:rPr>
                    </m:ctrlPr>
                  </m:fPr>
                  <m:num>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1</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-2×D×</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r>
                      <w:rPr>
                        <w:rFonts w:ascii="Cambria Math" w:eastAsia="Times New Roman" w:hAnsi="Cambria Math"/>
                        <w:sz w:val="24"/>
                        <w:lang w:val="es-MX" w:eastAsia="es-ES"/>
                      </w:rPr>
                      <m:t>(n-1)</m:t>
                    </m:r>
                  </m:num>
                  <m:den>
                    <m:r>
                      <w:rPr>
                        <w:rFonts w:ascii="Cambria Math" w:eastAsia="Times New Roman" w:hAnsi="Cambria Math"/>
                        <w:sz w:val="24"/>
                        <w:lang w:val="es-MX" w:eastAsia="es-ES"/>
                      </w:rPr>
                      <m:t>f×T</m:t>
                    </m:r>
                  </m:den>
                </m:f>
              </m:oMath>
            </m:oMathPara>
          </w:p>
        </w:tc>
        <w:tc>
          <w:tcPr>
            <w:tcW w:w="721" w:type="pct"/>
            <w:vAlign w:val="center"/>
          </w:tcPr>
          <w:p w:rsidR="00275324" w:rsidRPr="00E30C2F" w:rsidRDefault="00275324" w:rsidP="001D6DFF">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(3.3)</w:t>
            </w:r>
          </w:p>
        </w:tc>
      </w:tr>
      <w:tr w:rsidR="00275324" w:rsidRPr="00E30C2F" w:rsidTr="001D6DFF">
        <w:tc>
          <w:tcPr>
            <w:tcW w:w="1000" w:type="pct"/>
            <w:vAlign w:val="center"/>
          </w:tcPr>
          <w:p w:rsidR="00275324" w:rsidRPr="00E30C2F" w:rsidRDefault="00275324" w:rsidP="001D6DFF">
            <w:pPr>
              <w:spacing w:after="120"/>
              <w:ind w:firstLine="680"/>
              <w:rPr>
                <w:rFonts w:ascii="Times New Roman" w:eastAsia="Times New Roman" w:hAnsi="Times New Roman"/>
                <w:sz w:val="24"/>
                <w:lang w:eastAsia="es-ES"/>
              </w:rPr>
            </w:pPr>
          </w:p>
        </w:tc>
        <w:tc>
          <w:tcPr>
            <w:tcW w:w="3279" w:type="pct"/>
            <w:vAlign w:val="center"/>
          </w:tcPr>
          <w:p w:rsidR="00275324" w:rsidRPr="00E30C2F" w:rsidRDefault="00275324" w:rsidP="001D6DFF">
            <w:pPr>
              <w:widowControl w:val="0"/>
              <w:spacing w:after="0"/>
              <w:rPr>
                <w:rFonts w:ascii="Times New Roman" w:eastAsia="Times New Roman" w:hAnsi="Times New Roman"/>
                <w:bCs/>
                <w:sz w:val="24"/>
                <w:lang w:val="es-MX" w:eastAsia="es-ES"/>
              </w:rPr>
            </w:pPr>
            <m:oMathPara>
              <m:oMath>
                <m:r>
                  <w:rPr>
                    <w:rFonts w:ascii="Cambria Math" w:eastAsia="Times New Roman" w:hAnsi="Cambria Math"/>
                    <w:sz w:val="24"/>
                    <w:lang w:val="es-MX" w:eastAsia="es-ES"/>
                  </w:rPr>
                  <m:t>dP</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f>
                  <m:fPr>
                    <m:ctrlPr>
                      <w:rPr>
                        <w:rFonts w:ascii="Cambria Math" w:eastAsia="Times New Roman" w:hAnsi="Cambria Math"/>
                        <w:bCs/>
                        <w:i/>
                        <w:sz w:val="24"/>
                        <w:lang w:val="es-MX" w:eastAsia="es-ES"/>
                      </w:rPr>
                    </m:ctrlPr>
                  </m:fPr>
                  <m:num>
                    <m:r>
                      <w:rPr>
                        <w:rFonts w:ascii="Cambria Math" w:eastAsia="Times New Roman" w:hAnsi="Cambria Math"/>
                        <w:sz w:val="24"/>
                        <w:lang w:val="es-MX" w:eastAsia="es-ES"/>
                      </w:rPr>
                      <m:t>PAM</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P</m:t>
                        </m:r>
                      </m:e>
                      <m:sub>
                        <m:r>
                          <w:rPr>
                            <w:rFonts w:ascii="Cambria Math" w:eastAsia="Times New Roman" w:hAnsi="Cambria Math"/>
                            <w:sz w:val="24"/>
                            <w:lang w:val="es-MX" w:eastAsia="es-ES"/>
                          </w:rPr>
                          <m:t>0</m:t>
                        </m:r>
                      </m:sub>
                    </m:sSub>
                  </m:num>
                  <m:den>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P</m:t>
                        </m:r>
                      </m:e>
                      <m:sub>
                        <m:r>
                          <w:rPr>
                            <w:rFonts w:ascii="Cambria Math" w:eastAsia="Times New Roman" w:hAnsi="Cambria Math"/>
                            <w:sz w:val="24"/>
                            <w:lang w:val="es-MX" w:eastAsia="es-ES"/>
                          </w:rPr>
                          <m:t>0</m:t>
                        </m:r>
                      </m:sub>
                    </m:sSub>
                    <m:r>
                      <w:rPr>
                        <w:rFonts w:ascii="Cambria Math" w:eastAsia="Times New Roman" w:hAnsi="Cambria Math"/>
                        <w:sz w:val="24"/>
                        <w:lang w:val="es-MX" w:eastAsia="es-ES"/>
                      </w:rPr>
                      <m:t>-PCC</m:t>
                    </m:r>
                  </m:den>
                </m:f>
              </m:oMath>
            </m:oMathPara>
          </w:p>
        </w:tc>
        <w:tc>
          <w:tcPr>
            <w:tcW w:w="721" w:type="pct"/>
            <w:vAlign w:val="center"/>
          </w:tcPr>
          <w:p w:rsidR="00275324" w:rsidRPr="00E30C2F" w:rsidRDefault="00275324" w:rsidP="001D6DFF">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(3.4)</w:t>
            </w:r>
          </w:p>
        </w:tc>
      </w:tr>
      <w:tr w:rsidR="00275324" w:rsidRPr="00E30C2F" w:rsidTr="001D6DFF">
        <w:trPr>
          <w:cantSplit/>
        </w:trPr>
        <w:tc>
          <w:tcPr>
            <w:tcW w:w="1000" w:type="pct"/>
          </w:tcPr>
          <w:p w:rsidR="00275324" w:rsidRPr="00E30C2F" w:rsidRDefault="00275324" w:rsidP="001D6DFF">
            <w:pPr>
              <w:spacing w:after="120"/>
              <w:ind w:firstLine="680"/>
              <w:rPr>
                <w:rFonts w:ascii="Times New Roman" w:eastAsia="Times New Roman" w:hAnsi="Times New Roman"/>
                <w:sz w:val="24"/>
                <w:lang w:eastAsia="es-ES"/>
              </w:rPr>
            </w:pPr>
            <w:r w:rsidRPr="00E30C2F">
              <w:rPr>
                <w:rFonts w:ascii="Times New Roman" w:eastAsia="Times New Roman" w:hAnsi="Times New Roman"/>
                <w:sz w:val="24"/>
                <w:lang w:eastAsia="es-ES"/>
              </w:rPr>
              <w:t>En donde</w:t>
            </w:r>
          </w:p>
        </w:tc>
        <w:tc>
          <w:tcPr>
            <w:tcW w:w="4000" w:type="pct"/>
            <w:gridSpan w:val="2"/>
            <w:vAlign w:val="center"/>
          </w:tcPr>
          <w:p w:rsidR="00275324" w:rsidRPr="00E30C2F" w:rsidRDefault="00275324" w:rsidP="001D6DFF">
            <w:pPr>
              <w:widowControl w:val="0"/>
              <w:tabs>
                <w:tab w:val="num" w:pos="720"/>
              </w:tabs>
              <w:spacing w:after="0"/>
              <w:ind w:left="720" w:hanging="360"/>
              <w:rPr>
                <w:rFonts w:ascii="Times New Roman" w:eastAsia="Times New Roman" w:hAnsi="Times New Roman"/>
                <w:bCs/>
                <w:sz w:val="24"/>
                <w:szCs w:val="20"/>
                <w:lang w:val="es-CL" w:eastAsia="es-ES"/>
              </w:rPr>
            </w:pPr>
            <w:proofErr w:type="spellStart"/>
            <w:proofErr w:type="gramStart"/>
            <w:r w:rsidRPr="00E30C2F">
              <w:rPr>
                <w:rFonts w:ascii="Times New Roman" w:eastAsia="Times New Roman" w:hAnsi="Times New Roman"/>
                <w:bCs/>
                <w:i/>
                <w:sz w:val="24"/>
                <w:szCs w:val="20"/>
                <w:lang w:val="es-CL" w:eastAsia="es-ES"/>
              </w:rPr>
              <w:t>dP</w:t>
            </w:r>
            <w:proofErr w:type="spellEnd"/>
            <w:proofErr w:type="gramEnd"/>
            <w:r w:rsidRPr="00E30C2F">
              <w:rPr>
                <w:rFonts w:ascii="Times New Roman" w:eastAsia="Times New Roman" w:hAnsi="Times New Roman"/>
                <w:bCs/>
                <w:sz w:val="24"/>
                <w:szCs w:val="20"/>
                <w:lang w:val="es-CL" w:eastAsia="es-ES"/>
              </w:rPr>
              <w:t xml:space="preserve"> es el cambio normalizado de </w:t>
            </w:r>
            <w:r w:rsidRPr="00E30C2F">
              <w:rPr>
                <w:rFonts w:ascii="Times New Roman" w:eastAsia="Times New Roman" w:hAnsi="Times New Roman"/>
                <w:bCs/>
                <w:i/>
                <w:sz w:val="24"/>
                <w:szCs w:val="20"/>
                <w:lang w:val="es-CL" w:eastAsia="es-ES"/>
              </w:rPr>
              <w:t>PAM</w:t>
            </w:r>
            <w:r w:rsidRPr="00E30C2F">
              <w:rPr>
                <w:rFonts w:ascii="Times New Roman" w:eastAsia="Times New Roman" w:hAnsi="Times New Roman"/>
                <w:bCs/>
                <w:sz w:val="24"/>
                <w:szCs w:val="20"/>
                <w:lang w:val="es-CL" w:eastAsia="es-ES"/>
              </w:rPr>
              <w:t xml:space="preserve"> en torno a la presión de control (</w:t>
            </w:r>
            <w:r w:rsidRPr="00E30C2F">
              <w:rPr>
                <w:rFonts w:ascii="Times New Roman" w:eastAsia="Times New Roman" w:hAnsi="Times New Roman"/>
                <w:bCs/>
                <w:i/>
                <w:sz w:val="24"/>
                <w:szCs w:val="20"/>
                <w:lang w:val="es-CL" w:eastAsia="es-ES"/>
              </w:rPr>
              <w:t>P</w:t>
            </w:r>
            <w:r w:rsidRPr="00E30C2F">
              <w:rPr>
                <w:rFonts w:ascii="Times New Roman" w:eastAsia="Times New Roman" w:hAnsi="Times New Roman"/>
                <w:bCs/>
                <w:i/>
                <w:sz w:val="24"/>
                <w:vertAlign w:val="subscript"/>
                <w:lang w:val="es-CL" w:eastAsia="es-ES"/>
              </w:rPr>
              <w:t>0</w:t>
            </w:r>
            <w:r w:rsidRPr="00E30C2F">
              <w:rPr>
                <w:rFonts w:ascii="Times New Roman" w:eastAsia="Times New Roman" w:hAnsi="Times New Roman"/>
                <w:bCs/>
                <w:sz w:val="24"/>
                <w:szCs w:val="20"/>
                <w:lang w:val="es-CL" w:eastAsia="es-ES"/>
              </w:rPr>
              <w:t>), considerando el efecto de la presión de cierre crítica (</w:t>
            </w:r>
            <w:r w:rsidRPr="00E30C2F">
              <w:rPr>
                <w:rFonts w:ascii="Times New Roman" w:eastAsia="Times New Roman" w:hAnsi="Times New Roman"/>
                <w:bCs/>
                <w:i/>
                <w:sz w:val="24"/>
                <w:szCs w:val="20"/>
                <w:lang w:val="es-CL" w:eastAsia="es-ES"/>
              </w:rPr>
              <w:t>PCC</w:t>
            </w:r>
            <w:r w:rsidRPr="00E30C2F">
              <w:rPr>
                <w:rFonts w:ascii="Times New Roman" w:eastAsia="Times New Roman" w:hAnsi="Times New Roman"/>
                <w:bCs/>
                <w:sz w:val="24"/>
                <w:szCs w:val="20"/>
                <w:lang w:val="es-CL" w:eastAsia="es-ES"/>
              </w:rPr>
              <w:t xml:space="preserve">). </w:t>
            </w:r>
          </w:p>
          <w:p w:rsidR="00275324" w:rsidRPr="00E30C2F" w:rsidRDefault="00275324" w:rsidP="001D6DFF">
            <w:pPr>
              <w:widowControl w:val="0"/>
              <w:tabs>
                <w:tab w:val="num" w:pos="720"/>
              </w:tabs>
              <w:spacing w:after="0"/>
              <w:ind w:left="720" w:hanging="360"/>
              <w:rPr>
                <w:rFonts w:ascii="Times New Roman" w:eastAsia="Times New Roman" w:hAnsi="Times New Roman"/>
                <w:bCs/>
                <w:sz w:val="24"/>
                <w:szCs w:val="20"/>
                <w:lang w:val="es-CL" w:eastAsia="es-ES"/>
              </w:rPr>
            </w:pPr>
            <w:smartTag w:uri="urn:schemas-microsoft-com:office:smarttags" w:element="PersonName">
              <w:smartTagPr>
                <w:attr w:name="ProductID" w:val="La V"/>
              </w:smartTagPr>
              <w:r w:rsidRPr="00E30C2F">
                <w:rPr>
                  <w:rFonts w:ascii="Times New Roman" w:eastAsia="Times New Roman" w:hAnsi="Times New Roman"/>
                  <w:bCs/>
                  <w:sz w:val="24"/>
                  <w:szCs w:val="20"/>
                  <w:lang w:val="es-CL" w:eastAsia="es-ES"/>
                </w:rPr>
                <w:t xml:space="preserve">La </w:t>
              </w:r>
              <w:r w:rsidRPr="00E30C2F">
                <w:rPr>
                  <w:rFonts w:ascii="Times New Roman" w:eastAsia="Times New Roman" w:hAnsi="Times New Roman"/>
                  <w:bCs/>
                  <w:i/>
                  <w:sz w:val="24"/>
                  <w:szCs w:val="20"/>
                  <w:lang w:val="es-CL" w:eastAsia="es-ES"/>
                </w:rPr>
                <w:t>V</w:t>
              </w:r>
            </w:smartTag>
            <w:r w:rsidRPr="00E30C2F">
              <w:rPr>
                <w:rFonts w:ascii="Times New Roman" w:eastAsia="Times New Roman" w:hAnsi="Times New Roman"/>
                <w:bCs/>
                <w:i/>
                <w:sz w:val="24"/>
                <w:vertAlign w:val="subscript"/>
                <w:lang w:val="es-CL" w:eastAsia="es-ES"/>
              </w:rPr>
              <w:t>0</w:t>
            </w:r>
            <w:r w:rsidRPr="00E30C2F">
              <w:rPr>
                <w:rFonts w:ascii="Times New Roman" w:eastAsia="Times New Roman" w:hAnsi="Times New Roman"/>
                <w:bCs/>
                <w:sz w:val="24"/>
                <w:szCs w:val="20"/>
                <w:lang w:val="es-CL" w:eastAsia="es-ES"/>
              </w:rPr>
              <w:t xml:space="preserve"> es la velocidad de control en la arteria cerebral media.</w:t>
            </w:r>
          </w:p>
          <w:p w:rsidR="00275324" w:rsidRPr="00E30C2F" w:rsidRDefault="00275324" w:rsidP="001D6DFF">
            <w:pPr>
              <w:widowControl w:val="0"/>
              <w:tabs>
                <w:tab w:val="num" w:pos="720"/>
              </w:tabs>
              <w:spacing w:after="0"/>
              <w:ind w:left="720" w:hanging="360"/>
              <w:rPr>
                <w:rFonts w:ascii="Times New Roman" w:eastAsia="Times New Roman" w:hAnsi="Times New Roman"/>
                <w:bCs/>
                <w:sz w:val="24"/>
                <w:szCs w:val="20"/>
                <w:lang w:val="es-CL" w:eastAsia="es-ES"/>
              </w:rPr>
            </w:pPr>
            <w:r w:rsidRPr="00E30C2F">
              <w:rPr>
                <w:rFonts w:ascii="Times New Roman" w:eastAsia="Times New Roman" w:hAnsi="Times New Roman"/>
                <w:bCs/>
                <w:i/>
                <w:sz w:val="24"/>
                <w:szCs w:val="20"/>
                <w:lang w:val="es-CL" w:eastAsia="es-ES"/>
              </w:rPr>
              <w:t>T</w:t>
            </w:r>
            <w:r w:rsidRPr="00E30C2F">
              <w:rPr>
                <w:rFonts w:ascii="Times New Roman" w:eastAsia="Times New Roman" w:hAnsi="Times New Roman"/>
                <w:bCs/>
                <w:sz w:val="24"/>
                <w:szCs w:val="20"/>
                <w:lang w:val="es-CL" w:eastAsia="es-ES"/>
              </w:rPr>
              <w:t xml:space="preserve"> es la constante de tiempo.</w:t>
            </w:r>
          </w:p>
          <w:p w:rsidR="00275324" w:rsidRPr="00E30C2F" w:rsidRDefault="00275324" w:rsidP="001D6DFF">
            <w:pPr>
              <w:widowControl w:val="0"/>
              <w:tabs>
                <w:tab w:val="num" w:pos="720"/>
              </w:tabs>
              <w:spacing w:after="0"/>
              <w:ind w:left="720" w:hanging="360"/>
              <w:rPr>
                <w:rFonts w:ascii="Times New Roman" w:eastAsia="Times New Roman" w:hAnsi="Times New Roman"/>
                <w:bCs/>
                <w:sz w:val="24"/>
                <w:szCs w:val="20"/>
                <w:lang w:val="es-CL" w:eastAsia="es-ES"/>
              </w:rPr>
            </w:pPr>
            <w:r w:rsidRPr="00E30C2F">
              <w:rPr>
                <w:rFonts w:ascii="Times New Roman" w:eastAsia="Times New Roman" w:hAnsi="Times New Roman"/>
                <w:bCs/>
                <w:i/>
                <w:sz w:val="24"/>
                <w:szCs w:val="20"/>
                <w:lang w:val="es-CL" w:eastAsia="es-ES"/>
              </w:rPr>
              <w:t>D</w:t>
            </w:r>
            <w:r w:rsidRPr="00E30C2F">
              <w:rPr>
                <w:rFonts w:ascii="Times New Roman" w:eastAsia="Times New Roman" w:hAnsi="Times New Roman"/>
                <w:bCs/>
                <w:sz w:val="24"/>
                <w:szCs w:val="20"/>
                <w:lang w:val="es-CL" w:eastAsia="es-ES"/>
              </w:rPr>
              <w:t xml:space="preserve"> es el factor de amortiguamiento</w:t>
            </w:r>
          </w:p>
          <w:p w:rsidR="00275324" w:rsidRPr="00E30C2F" w:rsidRDefault="00275324" w:rsidP="001D6DFF">
            <w:pPr>
              <w:widowControl w:val="0"/>
              <w:tabs>
                <w:tab w:val="num" w:pos="720"/>
              </w:tabs>
              <w:spacing w:after="0"/>
              <w:ind w:left="720" w:hanging="360"/>
              <w:rPr>
                <w:rFonts w:ascii="Times New Roman" w:eastAsia="Times New Roman" w:hAnsi="Times New Roman"/>
                <w:bCs/>
                <w:sz w:val="24"/>
                <w:szCs w:val="20"/>
                <w:lang w:val="es-CL" w:eastAsia="es-ES"/>
              </w:rPr>
            </w:pPr>
            <w:r w:rsidRPr="00E30C2F">
              <w:rPr>
                <w:rFonts w:ascii="Times New Roman" w:eastAsia="Times New Roman" w:hAnsi="Times New Roman"/>
                <w:bCs/>
                <w:i/>
                <w:sz w:val="24"/>
                <w:szCs w:val="20"/>
                <w:lang w:val="es-CL" w:eastAsia="es-ES"/>
              </w:rPr>
              <w:t>K</w:t>
            </w:r>
            <w:r w:rsidRPr="00E30C2F">
              <w:rPr>
                <w:rFonts w:ascii="Times New Roman" w:eastAsia="Times New Roman" w:hAnsi="Times New Roman"/>
                <w:bCs/>
                <w:sz w:val="24"/>
                <w:szCs w:val="20"/>
                <w:lang w:val="es-CL" w:eastAsia="es-ES"/>
              </w:rPr>
              <w:t xml:space="preserve"> es la ganancia </w:t>
            </w:r>
            <w:proofErr w:type="spellStart"/>
            <w:r w:rsidRPr="00E30C2F">
              <w:rPr>
                <w:rFonts w:ascii="Times New Roman" w:eastAsia="Times New Roman" w:hAnsi="Times New Roman"/>
                <w:bCs/>
                <w:sz w:val="24"/>
                <w:szCs w:val="20"/>
                <w:lang w:val="es-CL" w:eastAsia="es-ES"/>
              </w:rPr>
              <w:t>autorregulatoria</w:t>
            </w:r>
            <w:proofErr w:type="spellEnd"/>
            <w:r w:rsidRPr="00E30C2F">
              <w:rPr>
                <w:rFonts w:ascii="Times New Roman" w:eastAsia="Times New Roman" w:hAnsi="Times New Roman"/>
                <w:bCs/>
                <w:sz w:val="24"/>
                <w:szCs w:val="20"/>
                <w:lang w:val="es-CL" w:eastAsia="es-ES"/>
              </w:rPr>
              <w:t xml:space="preserve"> dinámica.</w:t>
            </w:r>
          </w:p>
          <w:p w:rsidR="00275324" w:rsidRPr="00E30C2F" w:rsidRDefault="00275324" w:rsidP="001D6DFF">
            <w:pPr>
              <w:widowControl w:val="0"/>
              <w:tabs>
                <w:tab w:val="num" w:pos="720"/>
              </w:tabs>
              <w:spacing w:after="0"/>
              <w:ind w:left="720" w:hanging="360"/>
              <w:rPr>
                <w:rFonts w:ascii="Times New Roman" w:eastAsia="Times New Roman" w:hAnsi="Times New Roman"/>
                <w:bCs/>
                <w:sz w:val="24"/>
                <w:szCs w:val="20"/>
                <w:lang w:val="es-CL" w:eastAsia="es-ES"/>
              </w:rPr>
            </w:pPr>
            <w:proofErr w:type="gramStart"/>
            <w:r w:rsidRPr="00E30C2F">
              <w:rPr>
                <w:rFonts w:ascii="Times New Roman" w:eastAsia="Times New Roman" w:hAnsi="Times New Roman"/>
                <w:bCs/>
                <w:i/>
                <w:iCs/>
                <w:sz w:val="24"/>
                <w:szCs w:val="20"/>
                <w:lang w:val="es-CL" w:eastAsia="es-ES"/>
              </w:rPr>
              <w:t>f</w:t>
            </w:r>
            <w:proofErr w:type="gramEnd"/>
            <w:r w:rsidRPr="00E30C2F">
              <w:rPr>
                <w:rFonts w:ascii="Times New Roman" w:eastAsia="Times New Roman" w:hAnsi="Times New Roman"/>
                <w:bCs/>
                <w:i/>
                <w:sz w:val="24"/>
                <w:szCs w:val="20"/>
                <w:lang w:val="es-CL" w:eastAsia="es-ES"/>
              </w:rPr>
              <w:t xml:space="preserve"> </w:t>
            </w:r>
            <w:r w:rsidRPr="00E30C2F">
              <w:rPr>
                <w:rFonts w:ascii="Times New Roman" w:eastAsia="Times New Roman" w:hAnsi="Times New Roman"/>
                <w:bCs/>
                <w:sz w:val="24"/>
                <w:szCs w:val="20"/>
                <w:lang w:val="es-CL" w:eastAsia="es-ES"/>
              </w:rPr>
              <w:t>es la frecuencia de muestreo.</w:t>
            </w:r>
          </w:p>
          <w:p w:rsidR="00275324" w:rsidRPr="00E30C2F" w:rsidRDefault="00275324" w:rsidP="001D6DFF">
            <w:pPr>
              <w:widowControl w:val="0"/>
              <w:tabs>
                <w:tab w:val="num" w:pos="720"/>
              </w:tabs>
              <w:spacing w:after="0"/>
              <w:ind w:left="720" w:hanging="360"/>
              <w:rPr>
                <w:rFonts w:ascii="Times New Roman" w:eastAsia="Times New Roman" w:hAnsi="Times New Roman"/>
                <w:bCs/>
                <w:sz w:val="24"/>
                <w:szCs w:val="20"/>
                <w:lang w:val="es-CL" w:eastAsia="es-ES"/>
              </w:rPr>
            </w:pPr>
            <w:proofErr w:type="gramStart"/>
            <w:r w:rsidRPr="00E30C2F">
              <w:rPr>
                <w:rFonts w:ascii="Times New Roman" w:eastAsia="Times New Roman" w:hAnsi="Times New Roman"/>
                <w:bCs/>
                <w:i/>
                <w:sz w:val="24"/>
                <w:szCs w:val="20"/>
                <w:lang w:val="es-CL" w:eastAsia="es-ES"/>
              </w:rPr>
              <w:t>x</w:t>
            </w:r>
            <w:r w:rsidRPr="00E30C2F">
              <w:rPr>
                <w:rFonts w:ascii="Times New Roman" w:eastAsia="Times New Roman" w:hAnsi="Times New Roman"/>
                <w:bCs/>
                <w:i/>
                <w:sz w:val="24"/>
                <w:szCs w:val="20"/>
                <w:vertAlign w:val="subscript"/>
                <w:lang w:val="es-CL" w:eastAsia="es-ES"/>
              </w:rPr>
              <w:t>1</w:t>
            </w:r>
            <w:proofErr w:type="gramEnd"/>
            <w:r w:rsidRPr="00E30C2F">
              <w:rPr>
                <w:rFonts w:ascii="Times New Roman" w:eastAsia="Times New Roman" w:hAnsi="Times New Roman"/>
                <w:bCs/>
                <w:sz w:val="24"/>
                <w:szCs w:val="20"/>
                <w:lang w:val="es-CL" w:eastAsia="es-ES"/>
              </w:rPr>
              <w:t xml:space="preserve"> y </w:t>
            </w:r>
            <w:r w:rsidRPr="00E30C2F">
              <w:rPr>
                <w:rFonts w:ascii="Times New Roman" w:eastAsia="Times New Roman" w:hAnsi="Times New Roman"/>
                <w:bCs/>
                <w:i/>
                <w:sz w:val="24"/>
                <w:szCs w:val="20"/>
                <w:lang w:val="es-CL" w:eastAsia="es-ES"/>
              </w:rPr>
              <w:t>x</w:t>
            </w:r>
            <w:r w:rsidRPr="00E30C2F">
              <w:rPr>
                <w:rFonts w:ascii="Times New Roman" w:eastAsia="Times New Roman" w:hAnsi="Times New Roman"/>
                <w:bCs/>
                <w:i/>
                <w:sz w:val="24"/>
                <w:szCs w:val="20"/>
                <w:vertAlign w:val="subscript"/>
                <w:lang w:val="es-CL" w:eastAsia="es-ES"/>
              </w:rPr>
              <w:t>2</w:t>
            </w:r>
            <w:r w:rsidRPr="00E30C2F">
              <w:rPr>
                <w:rFonts w:ascii="Times New Roman" w:eastAsia="Times New Roman" w:hAnsi="Times New Roman"/>
                <w:bCs/>
                <w:sz w:val="24"/>
                <w:szCs w:val="20"/>
                <w:lang w:val="es-CL" w:eastAsia="es-ES"/>
              </w:rPr>
              <w:t xml:space="preserve"> son variables de estado que se asumen iguales a cero durante el periodo de control.</w:t>
            </w:r>
          </w:p>
        </w:tc>
      </w:tr>
    </w:tbl>
    <w:p w:rsidR="00275324" w:rsidRPr="00E30C2F" w:rsidRDefault="00275324" w:rsidP="00275324">
      <w:pPr>
        <w:widowControl w:val="0"/>
        <w:spacing w:after="0"/>
        <w:rPr>
          <w:rFonts w:ascii="Times New Roman" w:eastAsia="Times New Roman" w:hAnsi="Times New Roman"/>
          <w:bCs/>
          <w:sz w:val="24"/>
          <w:lang w:val="es-MX" w:eastAsia="es-ES"/>
        </w:rPr>
      </w:pPr>
    </w:p>
    <w:p w:rsidR="00275324" w:rsidRPr="00E30C2F" w:rsidRDefault="00275324" w:rsidP="00275324">
      <w:pPr>
        <w:rPr>
          <w:lang w:val="es-MX" w:eastAsia="es-ES"/>
        </w:rPr>
      </w:pPr>
      <w:r w:rsidRPr="00E30C2F">
        <w:rPr>
          <w:lang w:val="es-MX" w:eastAsia="es-ES"/>
        </w:rPr>
        <w:t xml:space="preserve">A partir de las señales reales de presión y con diez tripletas de valores para los parámetros </w:t>
      </w:r>
      <w:r w:rsidRPr="00E30C2F">
        <w:rPr>
          <w:i/>
          <w:lang w:val="es-MX" w:eastAsia="es-ES"/>
        </w:rPr>
        <w:t>D</w:t>
      </w:r>
      <w:r w:rsidRPr="00E30C2F">
        <w:rPr>
          <w:lang w:val="es-MX" w:eastAsia="es-ES"/>
        </w:rPr>
        <w:t xml:space="preserve">, </w:t>
      </w:r>
      <w:r w:rsidRPr="00E30C2F">
        <w:rPr>
          <w:i/>
          <w:lang w:val="es-MX" w:eastAsia="es-ES"/>
        </w:rPr>
        <w:t>K</w:t>
      </w:r>
      <w:r w:rsidRPr="00E30C2F">
        <w:rPr>
          <w:lang w:val="es-MX" w:eastAsia="es-ES"/>
        </w:rPr>
        <w:t xml:space="preserve"> y </w:t>
      </w:r>
      <w:r w:rsidRPr="00E30C2F">
        <w:rPr>
          <w:i/>
          <w:lang w:val="es-MX" w:eastAsia="es-ES"/>
        </w:rPr>
        <w:t>T</w:t>
      </w:r>
      <w:r w:rsidRPr="00E30C2F">
        <w:rPr>
          <w:lang w:val="es-MX" w:eastAsia="es-ES"/>
        </w:rPr>
        <w:t xml:space="preserve">, se generan diez curvas teóricas que representan distintos niveles de comportamiento del SAC expresadas en el ARI, que toma valores ordinales desde 0 (autorregulación absolutamente deteriorada) hasta 9 (autorregulación perfecta). </w:t>
      </w:r>
    </w:p>
    <w:p w:rsidR="00275324" w:rsidRPr="00E30C2F" w:rsidRDefault="00275324" w:rsidP="00275324">
      <w:pPr>
        <w:rPr>
          <w:lang w:val="es-MX" w:eastAsia="es-ES"/>
        </w:rPr>
      </w:pPr>
      <w:r w:rsidRPr="00E30C2F">
        <w:rPr>
          <w:lang w:val="es-MX" w:eastAsia="es-ES"/>
        </w:rPr>
        <w:t xml:space="preserve">La </w:t>
      </w:r>
      <w:r w:rsidRPr="00E30C2F">
        <w:rPr>
          <w:lang w:val="es-MX" w:eastAsia="es-ES"/>
        </w:rPr>
        <w:fldChar w:fldCharType="begin"/>
      </w:r>
      <w:r w:rsidRPr="00E30C2F">
        <w:rPr>
          <w:lang w:val="es-MX" w:eastAsia="es-ES"/>
        </w:rPr>
        <w:instrText xml:space="preserve"> REF _Ref236502086 \h </w:instrText>
      </w:r>
      <w:r>
        <w:rPr>
          <w:lang w:val="es-MX" w:eastAsia="es-ES"/>
        </w:rPr>
        <w:instrText xml:space="preserve"> \* MERGEFORMAT </w:instrText>
      </w:r>
      <w:r w:rsidRPr="00E30C2F">
        <w:rPr>
          <w:lang w:val="es-MX" w:eastAsia="es-ES"/>
        </w:rPr>
      </w:r>
      <w:r w:rsidRPr="00E30C2F">
        <w:rPr>
          <w:lang w:val="es-MX" w:eastAsia="es-ES"/>
        </w:rPr>
        <w:fldChar w:fldCharType="separate"/>
      </w:r>
      <w:r w:rsidRPr="00E30C2F">
        <w:rPr>
          <w:lang w:val="es-MX" w:eastAsia="es-ES"/>
        </w:rPr>
        <w:t xml:space="preserve">Tabla </w:t>
      </w:r>
      <w:r w:rsidRPr="00E30C2F">
        <w:rPr>
          <w:noProof/>
          <w:lang w:val="es-MX" w:eastAsia="es-ES"/>
        </w:rPr>
        <w:t>3</w:t>
      </w:r>
      <w:r w:rsidRPr="00BE0C89">
        <w:rPr>
          <w:color w:val="FF0000"/>
          <w:lang w:val="es-MX" w:eastAsia="es-ES"/>
        </w:rPr>
        <w:t>.</w:t>
      </w:r>
      <w:r w:rsidRPr="00BE0C89">
        <w:rPr>
          <w:noProof/>
          <w:color w:val="FF0000"/>
          <w:lang w:val="es-MX" w:eastAsia="es-ES"/>
        </w:rPr>
        <w:t>1</w:t>
      </w:r>
      <w:r w:rsidRPr="00E30C2F">
        <w:rPr>
          <w:lang w:val="es-MX" w:eastAsia="es-ES"/>
        </w:rPr>
        <w:fldChar w:fldCharType="end"/>
      </w:r>
      <w:r w:rsidRPr="00E30C2F">
        <w:rPr>
          <w:lang w:val="es-MX" w:eastAsia="es-ES"/>
        </w:rPr>
        <w:t xml:space="preserve"> muestra los valores que toman los parámetros, la </w:t>
      </w:r>
      <w:r w:rsidRPr="00E30C2F">
        <w:rPr>
          <w:lang w:val="es-MX" w:eastAsia="es-ES"/>
        </w:rPr>
        <w:fldChar w:fldCharType="begin"/>
      </w:r>
      <w:r w:rsidRPr="00E30C2F">
        <w:rPr>
          <w:lang w:val="es-MX" w:eastAsia="es-ES"/>
        </w:rPr>
        <w:instrText xml:space="preserve"> REF _Ref251263146 \h </w:instrText>
      </w:r>
      <w:r>
        <w:rPr>
          <w:lang w:val="es-MX" w:eastAsia="es-ES"/>
        </w:rPr>
        <w:instrText xml:space="preserve"> \* MERGEFORMAT </w:instrText>
      </w:r>
      <w:r w:rsidRPr="00E30C2F">
        <w:rPr>
          <w:lang w:val="es-MX" w:eastAsia="es-ES"/>
        </w:rPr>
      </w:r>
      <w:r w:rsidRPr="00E30C2F">
        <w:rPr>
          <w:lang w:val="es-MX" w:eastAsia="es-ES"/>
        </w:rPr>
        <w:fldChar w:fldCharType="separate"/>
      </w:r>
      <w:r w:rsidRPr="00E30C2F">
        <w:rPr>
          <w:lang w:val="es-MX" w:eastAsia="es-ES"/>
        </w:rPr>
        <w:t xml:space="preserve">Figura </w:t>
      </w:r>
      <w:r w:rsidRPr="00E30C2F">
        <w:rPr>
          <w:noProof/>
          <w:lang w:val="es-MX" w:eastAsia="es-ES"/>
        </w:rPr>
        <w:t>3</w:t>
      </w:r>
      <w:r w:rsidRPr="00E30C2F">
        <w:rPr>
          <w:lang w:val="es-MX" w:eastAsia="es-ES"/>
        </w:rPr>
        <w:t>.</w:t>
      </w:r>
      <w:r w:rsidRPr="00E30C2F">
        <w:rPr>
          <w:noProof/>
          <w:lang w:val="es-MX" w:eastAsia="es-ES"/>
        </w:rPr>
        <w:t>1</w:t>
      </w:r>
      <w:r w:rsidRPr="00E30C2F">
        <w:rPr>
          <w:lang w:val="es-MX" w:eastAsia="es-ES"/>
        </w:rPr>
        <w:fldChar w:fldCharType="end"/>
      </w:r>
      <w:r w:rsidRPr="00E30C2F">
        <w:rPr>
          <w:lang w:val="es-MX" w:eastAsia="es-ES"/>
        </w:rPr>
        <w:t xml:space="preserve"> muestra las diez respuestas teóricas al escalón inverso de presión. En ella se observan claramente los diez niveles de calidad </w:t>
      </w:r>
      <w:proofErr w:type="spellStart"/>
      <w:r w:rsidRPr="00E30C2F">
        <w:rPr>
          <w:lang w:val="es-MX" w:eastAsia="es-ES"/>
        </w:rPr>
        <w:t>autorregulatoria</w:t>
      </w:r>
      <w:proofErr w:type="spellEnd"/>
      <w:r w:rsidRPr="00E30C2F">
        <w:rPr>
          <w:lang w:val="es-MX" w:eastAsia="es-ES"/>
        </w:rPr>
        <w:t>.</w:t>
      </w:r>
    </w:p>
    <w:p w:rsidR="00275324" w:rsidRPr="00E30C2F" w:rsidRDefault="00275324" w:rsidP="00275324">
      <w:pPr>
        <w:widowControl w:val="0"/>
        <w:spacing w:after="0"/>
        <w:rPr>
          <w:rFonts w:ascii="Times New Roman" w:eastAsia="Times New Roman" w:hAnsi="Times New Roman"/>
          <w:bCs/>
          <w:sz w:val="24"/>
          <w:lang w:val="es-MX" w:eastAsia="es-ES"/>
        </w:rPr>
      </w:pPr>
    </w:p>
    <w:p w:rsidR="00275324" w:rsidRPr="00E30C2F" w:rsidRDefault="00275324" w:rsidP="00275324">
      <w:pPr>
        <w:keepNext/>
        <w:spacing w:before="120" w:after="120"/>
        <w:ind w:firstLine="680"/>
        <w:jc w:val="center"/>
        <w:rPr>
          <w:rFonts w:ascii="Times New Roman" w:eastAsia="Times New Roman" w:hAnsi="Times New Roman"/>
          <w:bCs/>
          <w:i/>
          <w:sz w:val="24"/>
          <w:szCs w:val="20"/>
          <w:lang w:eastAsia="es-ES"/>
        </w:rPr>
      </w:pPr>
      <w:bookmarkStart w:id="8" w:name="_Ref236502086"/>
      <w:bookmarkStart w:id="9" w:name="_Toc476321746"/>
      <w:r w:rsidRPr="00E30C2F">
        <w:rPr>
          <w:rFonts w:ascii="Times New Roman" w:eastAsia="Times New Roman" w:hAnsi="Times New Roman"/>
          <w:bCs/>
          <w:i/>
          <w:sz w:val="24"/>
          <w:szCs w:val="20"/>
          <w:lang w:eastAsia="es-ES"/>
        </w:rPr>
        <w:lastRenderedPageBreak/>
        <w:t xml:space="preserve">Tabla </w:t>
      </w:r>
      <w:r w:rsidRPr="00E30C2F">
        <w:rPr>
          <w:rFonts w:ascii="Times New Roman" w:eastAsia="Times New Roman" w:hAnsi="Times New Roman"/>
          <w:bCs/>
          <w:i/>
          <w:sz w:val="24"/>
          <w:szCs w:val="20"/>
          <w:lang w:eastAsia="es-ES"/>
        </w:rPr>
        <w:fldChar w:fldCharType="begin"/>
      </w:r>
      <w:r w:rsidRPr="00E30C2F">
        <w:rPr>
          <w:rFonts w:ascii="Times New Roman" w:eastAsia="Times New Roman" w:hAnsi="Times New Roman"/>
          <w:bCs/>
          <w:i/>
          <w:sz w:val="24"/>
          <w:szCs w:val="20"/>
          <w:lang w:eastAsia="es-ES"/>
        </w:rPr>
        <w:instrText xml:space="preserve"> STYLEREF 1 \s </w:instrText>
      </w:r>
      <w:r w:rsidRPr="00E30C2F">
        <w:rPr>
          <w:rFonts w:ascii="Times New Roman" w:eastAsia="Times New Roman" w:hAnsi="Times New Roman"/>
          <w:bCs/>
          <w:i/>
          <w:sz w:val="24"/>
          <w:szCs w:val="20"/>
          <w:lang w:eastAsia="es-ES"/>
        </w:rPr>
        <w:fldChar w:fldCharType="separate"/>
      </w:r>
      <w:r w:rsidRPr="00E30C2F">
        <w:rPr>
          <w:rFonts w:ascii="Times New Roman" w:eastAsia="Times New Roman" w:hAnsi="Times New Roman"/>
          <w:bCs/>
          <w:i/>
          <w:noProof/>
          <w:sz w:val="24"/>
          <w:szCs w:val="20"/>
          <w:lang w:eastAsia="es-ES"/>
        </w:rPr>
        <w:t>3</w:t>
      </w:r>
      <w:r w:rsidRPr="00E30C2F">
        <w:rPr>
          <w:rFonts w:ascii="Times New Roman" w:eastAsia="Times New Roman" w:hAnsi="Times New Roman"/>
          <w:bCs/>
          <w:i/>
          <w:sz w:val="24"/>
          <w:szCs w:val="20"/>
          <w:lang w:eastAsia="es-ES"/>
        </w:rPr>
        <w:fldChar w:fldCharType="end"/>
      </w:r>
      <w:r w:rsidRPr="00E30C2F">
        <w:rPr>
          <w:rFonts w:ascii="Times New Roman" w:eastAsia="Times New Roman" w:hAnsi="Times New Roman"/>
          <w:bCs/>
          <w:i/>
          <w:sz w:val="24"/>
          <w:szCs w:val="20"/>
          <w:lang w:eastAsia="es-ES"/>
        </w:rPr>
        <w:t>.</w:t>
      </w:r>
      <w:r w:rsidRPr="00E30C2F">
        <w:rPr>
          <w:rFonts w:ascii="Times New Roman" w:eastAsia="Times New Roman" w:hAnsi="Times New Roman"/>
          <w:bCs/>
          <w:i/>
          <w:sz w:val="24"/>
          <w:szCs w:val="20"/>
          <w:lang w:eastAsia="es-ES"/>
        </w:rPr>
        <w:fldChar w:fldCharType="begin"/>
      </w:r>
      <w:r w:rsidRPr="00E30C2F">
        <w:rPr>
          <w:rFonts w:ascii="Times New Roman" w:eastAsia="Times New Roman" w:hAnsi="Times New Roman"/>
          <w:bCs/>
          <w:i/>
          <w:sz w:val="24"/>
          <w:szCs w:val="20"/>
          <w:lang w:eastAsia="es-ES"/>
        </w:rPr>
        <w:instrText xml:space="preserve"> SEQ Tabla \* ARABIC \s 1 </w:instrText>
      </w:r>
      <w:r w:rsidRPr="00E30C2F">
        <w:rPr>
          <w:rFonts w:ascii="Times New Roman" w:eastAsia="Times New Roman" w:hAnsi="Times New Roman"/>
          <w:bCs/>
          <w:i/>
          <w:sz w:val="24"/>
          <w:szCs w:val="20"/>
          <w:lang w:eastAsia="es-ES"/>
        </w:rPr>
        <w:fldChar w:fldCharType="separate"/>
      </w:r>
      <w:r w:rsidRPr="00E30C2F">
        <w:rPr>
          <w:rFonts w:ascii="Times New Roman" w:eastAsia="Times New Roman" w:hAnsi="Times New Roman"/>
          <w:bCs/>
          <w:i/>
          <w:noProof/>
          <w:sz w:val="24"/>
          <w:szCs w:val="20"/>
          <w:lang w:eastAsia="es-ES"/>
        </w:rPr>
        <w:t>1</w:t>
      </w:r>
      <w:r w:rsidRPr="00E30C2F">
        <w:rPr>
          <w:rFonts w:ascii="Times New Roman" w:eastAsia="Times New Roman" w:hAnsi="Times New Roman"/>
          <w:bCs/>
          <w:i/>
          <w:sz w:val="24"/>
          <w:szCs w:val="20"/>
          <w:lang w:eastAsia="es-ES"/>
        </w:rPr>
        <w:fldChar w:fldCharType="end"/>
      </w:r>
      <w:bookmarkEnd w:id="8"/>
      <w:r w:rsidRPr="00E30C2F">
        <w:rPr>
          <w:rFonts w:ascii="Times New Roman" w:eastAsia="Times New Roman" w:hAnsi="Times New Roman"/>
          <w:bCs/>
          <w:i/>
          <w:sz w:val="24"/>
          <w:szCs w:val="20"/>
          <w:lang w:eastAsia="es-ES"/>
        </w:rPr>
        <w:t xml:space="preserve">. Parámetros utilizados en el Modelo </w:t>
      </w:r>
      <w:proofErr w:type="spellStart"/>
      <w:r w:rsidRPr="00E30C2F">
        <w:rPr>
          <w:rFonts w:ascii="Times New Roman" w:eastAsia="Times New Roman" w:hAnsi="Times New Roman"/>
          <w:bCs/>
          <w:i/>
          <w:sz w:val="24"/>
          <w:szCs w:val="20"/>
          <w:lang w:eastAsia="es-ES"/>
        </w:rPr>
        <w:t>Aaslid-Tiecks</w:t>
      </w:r>
      <w:proofErr w:type="spellEnd"/>
      <w:r w:rsidRPr="00E30C2F">
        <w:rPr>
          <w:rFonts w:ascii="Times New Roman" w:eastAsia="Times New Roman" w:hAnsi="Times New Roman"/>
          <w:bCs/>
          <w:i/>
          <w:sz w:val="24"/>
          <w:szCs w:val="20"/>
          <w:lang w:eastAsia="es-ES"/>
        </w:rPr>
        <w:t>.</w:t>
      </w:r>
      <w:bookmarkEnd w:id="9"/>
    </w:p>
    <w:tbl>
      <w:tblPr>
        <w:tblStyle w:val="Listamedia2-nfasis11"/>
        <w:tblW w:w="2015" w:type="pct"/>
        <w:jc w:val="center"/>
        <w:tblLook w:val="04A0" w:firstRow="1" w:lastRow="0" w:firstColumn="1" w:lastColumn="0" w:noHBand="0" w:noVBand="1"/>
      </w:tblPr>
      <w:tblGrid>
        <w:gridCol w:w="973"/>
        <w:gridCol w:w="976"/>
        <w:gridCol w:w="892"/>
        <w:gridCol w:w="721"/>
      </w:tblGrid>
      <w:tr w:rsidR="00275324" w:rsidRPr="00E30C2F" w:rsidTr="001D6DFF">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100" w:firstRow="0" w:lastRow="0" w:firstColumn="1" w:lastColumn="0" w:oddVBand="0" w:evenVBand="0" w:oddHBand="0" w:evenHBand="0" w:firstRowFirstColumn="1" w:firstRowLastColumn="0" w:lastRowFirstColumn="0" w:lastRowLastColumn="0"/>
            <w:tcW w:w="965" w:type="dxa"/>
            <w:tcBorders>
              <w:right w:val="single" w:sz="8" w:space="0" w:color="4F81BD"/>
            </w:tcBorders>
            <w:vAlign w:val="bottom"/>
          </w:tcPr>
          <w:p w:rsidR="00275324" w:rsidRPr="00E30C2F" w:rsidRDefault="00275324" w:rsidP="001D6DFF">
            <w:pPr>
              <w:widowControl w:val="0"/>
              <w:spacing w:before="40"/>
              <w:jc w:val="center"/>
              <w:rPr>
                <w:b/>
                <w:i/>
                <w:sz w:val="16"/>
                <w:lang w:val="en-US"/>
              </w:rPr>
            </w:pPr>
            <w:r w:rsidRPr="00E30C2F">
              <w:rPr>
                <w:b/>
                <w:i/>
                <w:sz w:val="16"/>
                <w:lang w:val="en-US"/>
              </w:rPr>
              <w:t>T</w:t>
            </w:r>
          </w:p>
        </w:tc>
        <w:tc>
          <w:tcPr>
            <w:tcW w:w="969" w:type="dxa"/>
            <w:tcBorders>
              <w:left w:val="single" w:sz="8" w:space="0" w:color="4F81BD"/>
              <w:right w:val="single" w:sz="8" w:space="0" w:color="4F81BD"/>
            </w:tcBorders>
            <w:vAlign w:val="bottom"/>
          </w:tcPr>
          <w:p w:rsidR="00275324" w:rsidRPr="00E30C2F" w:rsidRDefault="00275324" w:rsidP="001D6DFF">
            <w:pPr>
              <w:widowControl w:val="0"/>
              <w:spacing w:before="40"/>
              <w:jc w:val="center"/>
              <w:cnfStyle w:val="100000000000" w:firstRow="1" w:lastRow="0" w:firstColumn="0" w:lastColumn="0" w:oddVBand="0" w:evenVBand="0" w:oddHBand="0" w:evenHBand="0" w:firstRowFirstColumn="0" w:firstRowLastColumn="0" w:lastRowFirstColumn="0" w:lastRowLastColumn="0"/>
              <w:rPr>
                <w:b/>
                <w:i/>
                <w:sz w:val="16"/>
                <w:lang w:val="en-US"/>
              </w:rPr>
            </w:pPr>
            <w:r w:rsidRPr="00E30C2F">
              <w:rPr>
                <w:b/>
                <w:i/>
                <w:sz w:val="16"/>
                <w:lang w:val="en-US"/>
              </w:rPr>
              <w:t>D</w:t>
            </w:r>
          </w:p>
        </w:tc>
        <w:tc>
          <w:tcPr>
            <w:tcW w:w="885" w:type="dxa"/>
            <w:tcBorders>
              <w:left w:val="single" w:sz="8" w:space="0" w:color="4F81BD"/>
            </w:tcBorders>
            <w:vAlign w:val="bottom"/>
          </w:tcPr>
          <w:p w:rsidR="00275324" w:rsidRPr="00E30C2F" w:rsidRDefault="00275324" w:rsidP="001D6DFF">
            <w:pPr>
              <w:widowControl w:val="0"/>
              <w:spacing w:before="40"/>
              <w:jc w:val="center"/>
              <w:cnfStyle w:val="100000000000" w:firstRow="1" w:lastRow="0" w:firstColumn="0" w:lastColumn="0" w:oddVBand="0" w:evenVBand="0" w:oddHBand="0" w:evenHBand="0" w:firstRowFirstColumn="0" w:firstRowLastColumn="0" w:lastRowFirstColumn="0" w:lastRowLastColumn="0"/>
              <w:rPr>
                <w:b/>
                <w:i/>
                <w:sz w:val="16"/>
                <w:lang w:val="en-US"/>
              </w:rPr>
            </w:pPr>
            <w:r w:rsidRPr="00E30C2F">
              <w:rPr>
                <w:b/>
                <w:i/>
                <w:sz w:val="16"/>
                <w:lang w:val="en-US"/>
              </w:rPr>
              <w:t>K</w:t>
            </w:r>
          </w:p>
        </w:tc>
        <w:tc>
          <w:tcPr>
            <w:tcW w:w="716" w:type="dxa"/>
            <w:tcBorders>
              <w:left w:val="single" w:sz="8" w:space="0" w:color="4F81BD"/>
            </w:tcBorders>
            <w:vAlign w:val="bottom"/>
          </w:tcPr>
          <w:p w:rsidR="00275324" w:rsidRPr="00E30C2F" w:rsidRDefault="00275324" w:rsidP="001D6DFF">
            <w:pPr>
              <w:widowControl w:val="0"/>
              <w:spacing w:before="40"/>
              <w:jc w:val="center"/>
              <w:cnfStyle w:val="100000000000" w:firstRow="1" w:lastRow="0" w:firstColumn="0" w:lastColumn="0" w:oddVBand="0" w:evenVBand="0" w:oddHBand="0" w:evenHBand="0" w:firstRowFirstColumn="0" w:firstRowLastColumn="0" w:lastRowFirstColumn="0" w:lastRowLastColumn="0"/>
              <w:rPr>
                <w:b/>
                <w:i/>
                <w:sz w:val="16"/>
                <w:lang w:val="es-CL"/>
              </w:rPr>
            </w:pPr>
            <w:r w:rsidRPr="00E30C2F">
              <w:rPr>
                <w:b/>
                <w:i/>
                <w:sz w:val="16"/>
                <w:lang w:val="es-CL"/>
              </w:rPr>
              <w:t>ARI</w:t>
            </w:r>
          </w:p>
        </w:tc>
      </w:tr>
      <w:tr w:rsidR="00275324" w:rsidRPr="00E30C2F" w:rsidTr="001D6D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left w:val="single" w:sz="8" w:space="0" w:color="4F81BD"/>
              <w:bottom w:val="single" w:sz="8" w:space="0" w:color="4F81BD"/>
            </w:tcBorders>
            <w:shd w:val="clear" w:color="auto" w:fill="DBE5F1"/>
            <w:vAlign w:val="bottom"/>
          </w:tcPr>
          <w:p w:rsidR="00275324" w:rsidRPr="00E30C2F" w:rsidRDefault="00275324" w:rsidP="001D6DFF">
            <w:pPr>
              <w:widowControl w:val="0"/>
              <w:spacing w:before="40"/>
              <w:jc w:val="center"/>
              <w:rPr>
                <w:i/>
                <w:sz w:val="16"/>
                <w:lang w:val="es-CL"/>
              </w:rPr>
            </w:pPr>
            <w:r w:rsidRPr="00E30C2F">
              <w:rPr>
                <w:i/>
                <w:sz w:val="16"/>
                <w:lang w:val="es-CL"/>
              </w:rPr>
              <w:t>2.00</w:t>
            </w:r>
          </w:p>
        </w:tc>
        <w:tc>
          <w:tcPr>
            <w:tcW w:w="969" w:type="dxa"/>
            <w:tcBorders>
              <w:bottom w:val="single" w:sz="8" w:space="0" w:color="4F81BD"/>
              <w:right w:val="single" w:sz="8" w:space="0" w:color="4F81BD"/>
            </w:tcBorders>
            <w:shd w:val="clear" w:color="auto" w:fill="DBE5F1"/>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1.70</w:t>
            </w:r>
          </w:p>
        </w:tc>
        <w:tc>
          <w:tcPr>
            <w:tcW w:w="885" w:type="dxa"/>
            <w:tcBorders>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0.00</w:t>
            </w:r>
          </w:p>
        </w:tc>
        <w:tc>
          <w:tcPr>
            <w:tcW w:w="716" w:type="dxa"/>
            <w:tcBorders>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w:t>
            </w:r>
          </w:p>
        </w:tc>
      </w:tr>
      <w:tr w:rsidR="00275324" w:rsidRPr="00E30C2F" w:rsidTr="001D6DFF">
        <w:trPr>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1.60</w:t>
            </w:r>
          </w:p>
        </w:tc>
        <w:tc>
          <w:tcPr>
            <w:tcW w:w="88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0.20</w:t>
            </w:r>
          </w:p>
        </w:tc>
        <w:tc>
          <w:tcPr>
            <w:tcW w:w="716"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1</w:t>
            </w:r>
          </w:p>
        </w:tc>
      </w:tr>
      <w:tr w:rsidR="00275324" w:rsidRPr="00E30C2F" w:rsidTr="001D6D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rsidR="00275324" w:rsidRPr="00E30C2F" w:rsidRDefault="00275324" w:rsidP="001D6DFF">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shd w:val="clear" w:color="auto" w:fill="DBE5F1"/>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1.50</w:t>
            </w:r>
          </w:p>
        </w:tc>
        <w:tc>
          <w:tcPr>
            <w:tcW w:w="885" w:type="dxa"/>
            <w:tcBorders>
              <w:top w:val="single" w:sz="8" w:space="0" w:color="4F81BD"/>
              <w:left w:val="single" w:sz="8" w:space="0" w:color="4F81BD"/>
              <w:bottom w:val="single" w:sz="8" w:space="0" w:color="4F81BD"/>
            </w:tcBorders>
            <w:shd w:val="clear" w:color="auto" w:fill="DBE5F1"/>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0.40</w:t>
            </w:r>
          </w:p>
        </w:tc>
        <w:tc>
          <w:tcPr>
            <w:tcW w:w="716" w:type="dxa"/>
            <w:tcBorders>
              <w:top w:val="single" w:sz="8" w:space="0" w:color="4F81BD"/>
              <w:left w:val="single" w:sz="8" w:space="0" w:color="4F81BD"/>
              <w:bottom w:val="single" w:sz="8" w:space="0" w:color="4F81BD"/>
            </w:tcBorders>
            <w:shd w:val="clear" w:color="auto" w:fill="DBE5F1"/>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2</w:t>
            </w:r>
          </w:p>
        </w:tc>
      </w:tr>
      <w:tr w:rsidR="00275324" w:rsidRPr="00E30C2F" w:rsidTr="001D6DFF">
        <w:trPr>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1.15</w:t>
            </w:r>
          </w:p>
        </w:tc>
        <w:tc>
          <w:tcPr>
            <w:tcW w:w="88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0.60</w:t>
            </w:r>
          </w:p>
        </w:tc>
        <w:tc>
          <w:tcPr>
            <w:tcW w:w="716"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3</w:t>
            </w:r>
          </w:p>
        </w:tc>
      </w:tr>
      <w:tr w:rsidR="00275324" w:rsidRPr="00E30C2F" w:rsidTr="001D6D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rsidR="00275324" w:rsidRPr="00E30C2F" w:rsidRDefault="00275324" w:rsidP="001D6DFF">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shd w:val="clear" w:color="auto" w:fill="DBE5F1"/>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0.90</w:t>
            </w:r>
          </w:p>
        </w:tc>
        <w:tc>
          <w:tcPr>
            <w:tcW w:w="88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0.80</w:t>
            </w:r>
          </w:p>
        </w:tc>
        <w:tc>
          <w:tcPr>
            <w:tcW w:w="716"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4</w:t>
            </w:r>
          </w:p>
        </w:tc>
      </w:tr>
      <w:tr w:rsidR="00275324" w:rsidRPr="00E30C2F" w:rsidTr="001D6DFF">
        <w:trPr>
          <w:trHeight w:val="35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rPr>
                <w:i/>
                <w:sz w:val="16"/>
                <w:lang w:val="es-CL"/>
              </w:rPr>
            </w:pPr>
            <w:r w:rsidRPr="00E30C2F">
              <w:rPr>
                <w:i/>
                <w:sz w:val="16"/>
                <w:lang w:val="es-CL"/>
              </w:rPr>
              <w:t>1.90</w:t>
            </w:r>
          </w:p>
        </w:tc>
        <w:tc>
          <w:tcPr>
            <w:tcW w:w="969" w:type="dxa"/>
            <w:tcBorders>
              <w:top w:val="single" w:sz="8" w:space="0" w:color="4F81BD"/>
              <w:bottom w:val="single" w:sz="8" w:space="0" w:color="4F81BD"/>
              <w:right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0.75</w:t>
            </w:r>
          </w:p>
        </w:tc>
        <w:tc>
          <w:tcPr>
            <w:tcW w:w="88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0.90</w:t>
            </w:r>
          </w:p>
        </w:tc>
        <w:tc>
          <w:tcPr>
            <w:tcW w:w="716"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5</w:t>
            </w:r>
          </w:p>
        </w:tc>
      </w:tr>
      <w:tr w:rsidR="00275324" w:rsidRPr="00E30C2F" w:rsidTr="001D6D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rsidR="00275324" w:rsidRPr="00E30C2F" w:rsidRDefault="00275324" w:rsidP="001D6DFF">
            <w:pPr>
              <w:widowControl w:val="0"/>
              <w:spacing w:before="40"/>
              <w:jc w:val="center"/>
              <w:rPr>
                <w:i/>
                <w:sz w:val="16"/>
                <w:lang w:val="es-CL"/>
              </w:rPr>
            </w:pPr>
            <w:r w:rsidRPr="00E30C2F">
              <w:rPr>
                <w:i/>
                <w:sz w:val="16"/>
                <w:lang w:val="es-CL"/>
              </w:rPr>
              <w:t>1.60</w:t>
            </w:r>
          </w:p>
        </w:tc>
        <w:tc>
          <w:tcPr>
            <w:tcW w:w="969" w:type="dxa"/>
            <w:tcBorders>
              <w:top w:val="single" w:sz="8" w:space="0" w:color="4F81BD"/>
              <w:bottom w:val="single" w:sz="8" w:space="0" w:color="4F81BD"/>
              <w:right w:val="single" w:sz="8" w:space="0" w:color="4F81BD"/>
            </w:tcBorders>
            <w:shd w:val="clear" w:color="auto" w:fill="DBE5F1"/>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0.65</w:t>
            </w:r>
          </w:p>
        </w:tc>
        <w:tc>
          <w:tcPr>
            <w:tcW w:w="88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0.94</w:t>
            </w:r>
          </w:p>
        </w:tc>
        <w:tc>
          <w:tcPr>
            <w:tcW w:w="716"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6</w:t>
            </w:r>
          </w:p>
        </w:tc>
      </w:tr>
      <w:tr w:rsidR="00275324" w:rsidRPr="00E30C2F" w:rsidTr="001D6DFF">
        <w:trPr>
          <w:trHeight w:val="35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rPr>
                <w:i/>
                <w:sz w:val="16"/>
                <w:lang w:val="es-CL"/>
              </w:rPr>
            </w:pPr>
            <w:r w:rsidRPr="00E30C2F">
              <w:rPr>
                <w:i/>
                <w:sz w:val="16"/>
                <w:lang w:val="es-CL"/>
              </w:rPr>
              <w:t>1.20</w:t>
            </w:r>
          </w:p>
        </w:tc>
        <w:tc>
          <w:tcPr>
            <w:tcW w:w="969" w:type="dxa"/>
            <w:tcBorders>
              <w:top w:val="single" w:sz="8" w:space="0" w:color="4F81BD"/>
              <w:bottom w:val="single" w:sz="8" w:space="0" w:color="4F81BD"/>
              <w:right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0.55</w:t>
            </w:r>
          </w:p>
        </w:tc>
        <w:tc>
          <w:tcPr>
            <w:tcW w:w="88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0.96</w:t>
            </w:r>
          </w:p>
        </w:tc>
        <w:tc>
          <w:tcPr>
            <w:tcW w:w="716"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7</w:t>
            </w:r>
          </w:p>
        </w:tc>
      </w:tr>
      <w:tr w:rsidR="00275324" w:rsidRPr="00E30C2F" w:rsidTr="001D6D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rsidR="00275324" w:rsidRPr="00E30C2F" w:rsidRDefault="00275324" w:rsidP="001D6DFF">
            <w:pPr>
              <w:widowControl w:val="0"/>
              <w:spacing w:before="40"/>
              <w:jc w:val="center"/>
              <w:rPr>
                <w:i/>
                <w:sz w:val="16"/>
                <w:lang w:val="es-CL"/>
              </w:rPr>
            </w:pPr>
            <w:r w:rsidRPr="00E30C2F">
              <w:rPr>
                <w:i/>
                <w:sz w:val="16"/>
                <w:lang w:val="es-CL"/>
              </w:rPr>
              <w:t>0.87</w:t>
            </w:r>
          </w:p>
        </w:tc>
        <w:tc>
          <w:tcPr>
            <w:tcW w:w="969" w:type="dxa"/>
            <w:tcBorders>
              <w:top w:val="single" w:sz="8" w:space="0" w:color="4F81BD"/>
              <w:bottom w:val="single" w:sz="8" w:space="0" w:color="4F81BD"/>
              <w:right w:val="single" w:sz="8" w:space="0" w:color="4F81BD"/>
            </w:tcBorders>
            <w:shd w:val="clear" w:color="auto" w:fill="DBE5F1"/>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0.52</w:t>
            </w:r>
          </w:p>
        </w:tc>
        <w:tc>
          <w:tcPr>
            <w:tcW w:w="88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0.97</w:t>
            </w:r>
          </w:p>
        </w:tc>
        <w:tc>
          <w:tcPr>
            <w:tcW w:w="716"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8</w:t>
            </w:r>
          </w:p>
        </w:tc>
      </w:tr>
      <w:tr w:rsidR="00275324" w:rsidRPr="00E30C2F" w:rsidTr="001D6DFF">
        <w:trPr>
          <w:trHeight w:val="39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rsidR="00275324" w:rsidRPr="00E30C2F" w:rsidRDefault="00275324" w:rsidP="001D6DFF">
            <w:pPr>
              <w:widowControl w:val="0"/>
              <w:spacing w:before="40"/>
              <w:jc w:val="center"/>
              <w:rPr>
                <w:i/>
                <w:sz w:val="16"/>
                <w:lang w:val="es-CL"/>
              </w:rPr>
            </w:pPr>
            <w:r w:rsidRPr="00E30C2F">
              <w:rPr>
                <w:i/>
                <w:sz w:val="16"/>
                <w:lang w:val="es-CL"/>
              </w:rPr>
              <w:t>0.65</w:t>
            </w:r>
          </w:p>
        </w:tc>
        <w:tc>
          <w:tcPr>
            <w:tcW w:w="969" w:type="dxa"/>
            <w:tcBorders>
              <w:top w:val="single" w:sz="8" w:space="0" w:color="4F81BD"/>
              <w:right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0.50</w:t>
            </w:r>
          </w:p>
        </w:tc>
        <w:tc>
          <w:tcPr>
            <w:tcW w:w="885" w:type="dxa"/>
            <w:tcBorders>
              <w:top w:val="single" w:sz="8" w:space="0" w:color="4F81BD"/>
              <w:left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0.98</w:t>
            </w:r>
          </w:p>
        </w:tc>
        <w:tc>
          <w:tcPr>
            <w:tcW w:w="716" w:type="dxa"/>
            <w:tcBorders>
              <w:top w:val="single" w:sz="8" w:space="0" w:color="4F81BD"/>
              <w:left w:val="single" w:sz="8" w:space="0" w:color="4F81BD"/>
            </w:tcBorders>
            <w:vAlign w:val="bottom"/>
          </w:tcPr>
          <w:p w:rsidR="00275324" w:rsidRPr="00E30C2F" w:rsidRDefault="00275324" w:rsidP="001D6DFF">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9</w:t>
            </w:r>
          </w:p>
        </w:tc>
      </w:tr>
    </w:tbl>
    <w:p w:rsidR="00275324" w:rsidRPr="00E30C2F" w:rsidRDefault="00275324" w:rsidP="00275324">
      <w:pPr>
        <w:keepNext/>
        <w:widowControl w:val="0"/>
        <w:spacing w:after="0"/>
        <w:jc w:val="center"/>
        <w:rPr>
          <w:rFonts w:ascii="Times New Roman" w:eastAsia="Times New Roman" w:hAnsi="Times New Roman"/>
          <w:bCs/>
          <w:sz w:val="24"/>
          <w:lang w:val="es-MX" w:eastAsia="es-ES"/>
        </w:rPr>
      </w:pPr>
    </w:p>
    <w:p w:rsidR="00275324" w:rsidRPr="00E30C2F" w:rsidRDefault="00275324" w:rsidP="00275324">
      <w:pPr>
        <w:rPr>
          <w:lang w:val="es-MX" w:eastAsia="es-ES"/>
        </w:rPr>
      </w:pPr>
      <w:r w:rsidRPr="00E30C2F">
        <w:rPr>
          <w:lang w:val="es-MX" w:eastAsia="es-ES"/>
        </w:rPr>
        <w:tab/>
        <w:t xml:space="preserve">Cada una de las diez curvas teóricas se compara con la señal de VFSC real, asignando así a esta última el ARI correspondiente a la curva más ajustada </w:t>
      </w:r>
      <w:r w:rsidRPr="00E30C2F">
        <w:rPr>
          <w:lang w:val="es-MX" w:eastAsia="es-ES"/>
        </w:rPr>
        <w:fldChar w:fldCharType="begin"/>
      </w:r>
      <w:r w:rsidRPr="00E30C2F">
        <w:rPr>
          <w:lang w:val="es-MX" w:eastAsia="es-ES"/>
        </w:rPr>
        <w:instrText xml:space="preserve"> ADDIN EN.CITE &lt;EndNote&gt;&lt;Cite&gt;&lt;Author&gt;Tiecks&lt;/Author&gt;&lt;Year&gt;1995&lt;/Year&gt;&lt;RecNum&gt;62&lt;/RecNum&gt;&lt;record&gt;&lt;rec-number&gt;62&lt;/rec-number&gt;&lt;foreign-keys&gt;&lt;key app="EN" db-id="5055pwezdrdza7edrtlvvszyt2pzdxttpdfr"&gt;62&lt;/key&gt;&lt;/foreign-keys&gt;&lt;ref-type name="Journal Article"&gt;17&lt;/ref-type&gt;&lt;contributors&gt;&lt;authors&gt;&lt;author&gt;Tiecks, F. P.&lt;/author&gt;&lt;author&gt;Lam, A. M.&lt;/author&gt;&lt;author&gt;Aaslid, R.&lt;/author&gt;&lt;author&gt;Newell, D. W.&lt;/author&gt;&lt;/authors&gt;&lt;/contributors&gt;&lt;auth-address&gt;Univ Washington,Harborview Med Ctr,Dept Neurol Surg,Seattle,Wa 98104&amp;#xD;Univ Washington,Harborview Med Ctr,Dept Anesthesiol,Seattle,Wa 98104&lt;/auth-address&gt;&lt;titles&gt;&lt;title&gt;Comparison of Static and Dynamic Cerebral Autoregulation Measurements&lt;/title&gt;&lt;secondary-title&gt;Stroke&lt;/secondary-title&gt;&lt;/titles&gt;&lt;periodical&gt;&lt;full-title&gt;Stroke&lt;/full-title&gt;&lt;/periodical&gt;&lt;pages&gt;1014-1019&lt;/pages&gt;&lt;volume&gt;26&lt;/volume&gt;&lt;number&gt;6&lt;/number&gt;&lt;keywords&gt;&lt;keyword&gt;autoregulation&lt;/keyword&gt;&lt;keyword&gt;blood flow velocity&lt;/keyword&gt;&lt;keyword&gt;cerebral blood flow&lt;/keyword&gt;&lt;keyword&gt;ultrasonics&lt;/keyword&gt;&lt;keyword&gt;arterial blood-flow&lt;/keyword&gt;&lt;keyword&gt;auto-regulation&lt;/keyword&gt;&lt;keyword&gt;velocity-measurements&lt;/keyword&gt;&lt;keyword&gt;transmural pressure&lt;/keyword&gt;&lt;keyword&gt;induced hypotension&lt;/keyword&gt;&lt;keyword&gt;isoflurane&lt;/keyword&gt;&lt;keyword&gt;humans&lt;/keyword&gt;&lt;keyword&gt;dogs&lt;/keyword&gt;&lt;keyword&gt;craniotomy&lt;/keyword&gt;&lt;keyword&gt;halothane&lt;/keyword&gt;&lt;/keywords&gt;&lt;dates&gt;&lt;year&gt;1995&lt;/year&gt;&lt;pub-dates&gt;&lt;date&gt;Jun&lt;/date&gt;&lt;/pub-dates&gt;&lt;/dates&gt;&lt;isbn&gt;0039-2499&lt;/isbn&gt;&lt;accession-num&gt;ISI:A1995RB35800018&lt;/accession-num&gt;&lt;urls&gt;&lt;related-urls&gt;&lt;url&gt;&amp;lt;Go to ISI&amp;gt;://A1995RB35800018&lt;/url&gt;&lt;/related-urls&gt;&lt;/urls&gt;&lt;language&gt;English&lt;/language&gt;&lt;/record&gt;&lt;/Cite&gt;&lt;/EndNote&gt;</w:instrText>
      </w:r>
      <w:r w:rsidRPr="00E30C2F">
        <w:rPr>
          <w:lang w:val="es-MX" w:eastAsia="es-ES"/>
        </w:rPr>
        <w:fldChar w:fldCharType="separate"/>
      </w:r>
      <w:r w:rsidRPr="00E30C2F">
        <w:rPr>
          <w:lang w:val="es-MX" w:eastAsia="es-ES"/>
        </w:rPr>
        <w:t>(Tiecks</w:t>
      </w:r>
      <w:r w:rsidRPr="00E30C2F">
        <w:rPr>
          <w:i/>
          <w:lang w:val="es-MX" w:eastAsia="es-ES"/>
        </w:rPr>
        <w:t xml:space="preserve"> et al.</w:t>
      </w:r>
      <w:r w:rsidRPr="00E30C2F">
        <w:rPr>
          <w:lang w:val="es-MX" w:eastAsia="es-ES"/>
        </w:rPr>
        <w:t>, 1995)</w:t>
      </w:r>
      <w:r w:rsidRPr="00E30C2F">
        <w:rPr>
          <w:lang w:val="es-MX" w:eastAsia="es-ES"/>
        </w:rPr>
        <w:fldChar w:fldCharType="end"/>
      </w:r>
      <w:r w:rsidRPr="00E30C2F">
        <w:rPr>
          <w:lang w:val="es-MX" w:eastAsia="es-ES"/>
        </w:rPr>
        <w:t>.</w:t>
      </w:r>
    </w:p>
    <w:p w:rsidR="00275324" w:rsidRPr="00E30C2F" w:rsidRDefault="00275324" w:rsidP="00275324">
      <w:pPr>
        <w:rPr>
          <w:lang w:val="es-CL" w:eastAsia="es-ES"/>
        </w:rPr>
      </w:pPr>
      <w:r w:rsidRPr="00E30C2F">
        <w:rPr>
          <w:lang w:val="es-MX" w:eastAsia="es-ES"/>
        </w:rPr>
        <w:t xml:space="preserve">El criterio de ajuste de curvas utilizado por </w:t>
      </w:r>
      <w:proofErr w:type="spellStart"/>
      <w:r w:rsidRPr="00E30C2F">
        <w:rPr>
          <w:lang w:val="es-MX" w:eastAsia="es-ES"/>
        </w:rPr>
        <w:t>Aaslid</w:t>
      </w:r>
      <w:proofErr w:type="spellEnd"/>
      <w:r w:rsidRPr="00E30C2F">
        <w:rPr>
          <w:lang w:val="es-MX" w:eastAsia="es-ES"/>
        </w:rPr>
        <w:t xml:space="preserve"> y </w:t>
      </w:r>
      <w:proofErr w:type="spellStart"/>
      <w:r w:rsidRPr="00E30C2F">
        <w:rPr>
          <w:lang w:val="es-MX" w:eastAsia="es-ES"/>
        </w:rPr>
        <w:t>Tiecks</w:t>
      </w:r>
      <w:proofErr w:type="spellEnd"/>
      <w:r w:rsidRPr="00E30C2F">
        <w:rPr>
          <w:lang w:val="es-MX" w:eastAsia="es-ES"/>
        </w:rPr>
        <w:t xml:space="preserve"> es el menor error estándar de la media de las diferencias entre la curva estimada y la curva real, cuya expresión se muestra en la ecuación 3.5, en donde </w:t>
      </w:r>
      <w:r w:rsidRPr="00E30C2F">
        <w:rPr>
          <w:i/>
          <w:lang w:val="es-MX" w:eastAsia="es-ES"/>
        </w:rPr>
        <w:t>V</w:t>
      </w:r>
      <w:r w:rsidRPr="00E30C2F">
        <w:rPr>
          <w:lang w:val="es-MX" w:eastAsia="es-ES"/>
        </w:rPr>
        <w:t xml:space="preserve"> es la señal</w:t>
      </w:r>
      <w:r w:rsidRPr="00E30C2F">
        <w:rPr>
          <w:lang w:val="es-CL" w:eastAsia="es-ES"/>
        </w:rPr>
        <w:t xml:space="preserve"> de flujo y </w:t>
      </w:r>
      <w:r w:rsidRPr="00E30C2F">
        <w:rPr>
          <w:i/>
          <w:lang w:val="es-CL" w:eastAsia="es-ES"/>
        </w:rPr>
        <w:t>n</w:t>
      </w:r>
      <w:r w:rsidRPr="00E30C2F">
        <w:rPr>
          <w:lang w:val="es-CL" w:eastAsia="es-ES"/>
        </w:rPr>
        <w:t xml:space="preserve"> es el largo de la misma.</w:t>
      </w:r>
    </w:p>
    <w:p w:rsidR="00275324" w:rsidRPr="00E30C2F" w:rsidRDefault="00275324" w:rsidP="00275324">
      <w:pPr>
        <w:widowControl w:val="0"/>
        <w:spacing w:after="0"/>
        <w:ind w:firstLine="680"/>
        <w:rPr>
          <w:rFonts w:ascii="Times New Roman" w:eastAsia="Times New Roman" w:hAnsi="Times New Roman"/>
          <w:bCs/>
          <w:sz w:val="24"/>
          <w:lang w:val="es-CL" w:eastAsia="es-ES"/>
        </w:rPr>
      </w:pPr>
    </w:p>
    <w:tbl>
      <w:tblPr>
        <w:tblW w:w="5000" w:type="pct"/>
        <w:tblCellMar>
          <w:left w:w="70" w:type="dxa"/>
          <w:right w:w="70" w:type="dxa"/>
        </w:tblCellMar>
        <w:tblLook w:val="0000" w:firstRow="0" w:lastRow="0" w:firstColumn="0" w:lastColumn="0" w:noHBand="0" w:noVBand="0"/>
      </w:tblPr>
      <w:tblGrid>
        <w:gridCol w:w="1767"/>
        <w:gridCol w:w="5303"/>
        <w:gridCol w:w="1768"/>
      </w:tblGrid>
      <w:tr w:rsidR="00275324" w:rsidRPr="00E30C2F" w:rsidTr="001D6DFF">
        <w:tc>
          <w:tcPr>
            <w:tcW w:w="1000" w:type="pct"/>
            <w:vAlign w:val="center"/>
          </w:tcPr>
          <w:p w:rsidR="00275324" w:rsidRPr="00E30C2F" w:rsidRDefault="00275324" w:rsidP="001D6DFF">
            <w:pPr>
              <w:spacing w:after="120"/>
              <w:ind w:firstLine="680"/>
              <w:rPr>
                <w:rFonts w:ascii="Times New Roman" w:eastAsia="Times New Roman" w:hAnsi="Times New Roman"/>
                <w:sz w:val="24"/>
                <w:lang w:eastAsia="es-ES"/>
              </w:rPr>
            </w:pPr>
          </w:p>
        </w:tc>
        <w:tc>
          <w:tcPr>
            <w:tcW w:w="3000" w:type="pct"/>
            <w:vAlign w:val="center"/>
          </w:tcPr>
          <w:p w:rsidR="00275324" w:rsidRPr="00E30C2F" w:rsidRDefault="00275324" w:rsidP="001D6DFF">
            <w:pPr>
              <w:widowControl w:val="0"/>
              <w:spacing w:after="0"/>
              <w:rPr>
                <w:rFonts w:ascii="Times New Roman" w:eastAsia="Times New Roman" w:hAnsi="Times New Roman"/>
                <w:bCs/>
                <w:sz w:val="24"/>
                <w:lang w:val="es-MX" w:eastAsia="es-ES"/>
              </w:rPr>
            </w:pPr>
            <m:oMathPara>
              <m:oMath>
                <m:r>
                  <w:rPr>
                    <w:rFonts w:ascii="Cambria Math" w:eastAsia="Times New Roman" w:hAnsi="Cambria Math"/>
                    <w:sz w:val="24"/>
                    <w:lang w:val="es-MX" w:eastAsia="es-ES"/>
                  </w:rPr>
                  <m:t>SE=</m:t>
                </m:r>
                <m:f>
                  <m:fPr>
                    <m:ctrlPr>
                      <w:rPr>
                        <w:rFonts w:ascii="Cambria Math" w:eastAsia="Times New Roman" w:hAnsi="Cambria Math"/>
                        <w:i/>
                        <w:sz w:val="24"/>
                        <w:lang w:eastAsia="es-ES"/>
                      </w:rPr>
                    </m:ctrlPr>
                  </m:fPr>
                  <m:num>
                    <m:r>
                      <w:rPr>
                        <w:rFonts w:ascii="Cambria Math" w:eastAsia="Times New Roman" w:hAnsi="Cambria Math"/>
                        <w:sz w:val="24"/>
                        <w:lang w:val="es-MX" w:eastAsia="es-ES"/>
                      </w:rPr>
                      <m:t>1</m:t>
                    </m:r>
                  </m:num>
                  <m:den>
                    <m:rad>
                      <m:radPr>
                        <m:degHide m:val="1"/>
                        <m:ctrlPr>
                          <w:rPr>
                            <w:rFonts w:ascii="Cambria Math" w:eastAsia="Times New Roman" w:hAnsi="Cambria Math"/>
                            <w:i/>
                            <w:sz w:val="24"/>
                            <w:lang w:eastAsia="es-ES"/>
                          </w:rPr>
                        </m:ctrlPr>
                      </m:radPr>
                      <m:deg/>
                      <m:e>
                        <m:r>
                          <w:rPr>
                            <w:rFonts w:ascii="Cambria Math" w:eastAsia="Times New Roman" w:hAnsi="Cambria Math"/>
                            <w:sz w:val="24"/>
                            <w:lang w:val="es-MX" w:eastAsia="es-ES"/>
                          </w:rPr>
                          <m:t>n</m:t>
                        </m:r>
                      </m:e>
                    </m:rad>
                  </m:den>
                </m:f>
                <m:r>
                  <w:rPr>
                    <w:rFonts w:ascii="Cambria Math" w:eastAsia="Times New Roman" w:hAnsi="Cambria Math"/>
                    <w:sz w:val="24"/>
                    <w:lang w:val="es-MX" w:eastAsia="es-ES"/>
                  </w:rPr>
                  <m:t>×</m:t>
                </m:r>
                <m:rad>
                  <m:radPr>
                    <m:degHide m:val="1"/>
                    <m:ctrlPr>
                      <w:rPr>
                        <w:rFonts w:ascii="Cambria Math" w:eastAsia="Times New Roman" w:hAnsi="Cambria Math"/>
                        <w:i/>
                        <w:sz w:val="24"/>
                        <w:lang w:eastAsia="es-ES"/>
                      </w:rPr>
                    </m:ctrlPr>
                  </m:radPr>
                  <m:deg/>
                  <m:e>
                    <m:f>
                      <m:fPr>
                        <m:ctrlPr>
                          <w:rPr>
                            <w:rFonts w:ascii="Cambria Math" w:eastAsia="Times New Roman" w:hAnsi="Cambria Math"/>
                            <w:i/>
                            <w:sz w:val="24"/>
                            <w:lang w:eastAsia="es-ES"/>
                          </w:rPr>
                        </m:ctrlPr>
                      </m:fPr>
                      <m:num>
                        <m:nary>
                          <m:naryPr>
                            <m:chr m:val="∑"/>
                            <m:limLoc m:val="undOvr"/>
                            <m:ctrlPr>
                              <w:rPr>
                                <w:rFonts w:ascii="Cambria Math" w:eastAsia="Times New Roman" w:hAnsi="Cambria Math"/>
                                <w:i/>
                                <w:sz w:val="24"/>
                                <w:lang w:eastAsia="es-ES"/>
                              </w:rPr>
                            </m:ctrlPr>
                          </m:naryPr>
                          <m:sub>
                            <m:r>
                              <w:rPr>
                                <w:rFonts w:ascii="Cambria Math" w:eastAsia="Times New Roman" w:hAnsi="Cambria Math"/>
                                <w:sz w:val="24"/>
                                <w:lang w:val="es-MX" w:eastAsia="es-ES"/>
                              </w:rPr>
                              <m:t>i=1</m:t>
                            </m:r>
                          </m:sub>
                          <m:sup>
                            <m:r>
                              <w:rPr>
                                <w:rFonts w:ascii="Cambria Math" w:eastAsia="Times New Roman" w:hAnsi="Cambria Math"/>
                                <w:sz w:val="24"/>
                                <w:lang w:val="es-MX" w:eastAsia="es-ES"/>
                              </w:rPr>
                              <m:t>n</m:t>
                            </m:r>
                          </m:sup>
                          <m:e>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val="es-MX" w:eastAsia="es-ES"/>
                                      </w:rPr>
                                      <m:t>V</m:t>
                                    </m:r>
                                  </m:e>
                                  <m:sub>
                                    <m:r>
                                      <w:rPr>
                                        <w:rFonts w:ascii="Cambria Math" w:eastAsia="Times New Roman" w:hAnsi="Cambria Math"/>
                                        <w:sz w:val="24"/>
                                        <w:lang w:val="es-MX" w:eastAsia="es-ES"/>
                                      </w:rPr>
                                      <m:t>i</m:t>
                                    </m:r>
                                  </m:sub>
                                </m:sSub>
                                <m:r>
                                  <w:rPr>
                                    <w:rFonts w:ascii="Cambria Math" w:eastAsia="Times New Roman" w:hAnsi="Cambria Math"/>
                                    <w:sz w:val="24"/>
                                    <w:lang w:val="es-MX" w:eastAsia="es-ES"/>
                                  </w:rPr>
                                  <m:t>-</m:t>
                                </m:r>
                                <m:acc>
                                  <m:accPr>
                                    <m:chr m:val="̅"/>
                                    <m:ctrlPr>
                                      <w:rPr>
                                        <w:rFonts w:ascii="Cambria Math" w:eastAsia="Times New Roman" w:hAnsi="Cambria Math"/>
                                        <w:i/>
                                        <w:sz w:val="24"/>
                                        <w:lang w:eastAsia="es-ES"/>
                                      </w:rPr>
                                    </m:ctrlPr>
                                  </m:accPr>
                                  <m:e>
                                    <m:r>
                                      <w:rPr>
                                        <w:rFonts w:ascii="Cambria Math" w:eastAsia="Times New Roman" w:hAnsi="Cambria Math"/>
                                        <w:sz w:val="24"/>
                                        <w:lang w:val="es-MX" w:eastAsia="es-ES"/>
                                      </w:rPr>
                                      <m:t>V</m:t>
                                    </m:r>
                                  </m:e>
                                </m:acc>
                              </m:e>
                            </m:d>
                          </m:e>
                        </m:nary>
                      </m:num>
                      <m:den>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den>
                    </m:f>
                  </m:e>
                </m:rad>
              </m:oMath>
            </m:oMathPara>
          </w:p>
        </w:tc>
        <w:tc>
          <w:tcPr>
            <w:tcW w:w="1000" w:type="pct"/>
            <w:vAlign w:val="center"/>
          </w:tcPr>
          <w:p w:rsidR="00275324" w:rsidRPr="00E30C2F" w:rsidRDefault="00275324" w:rsidP="001D6DFF">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(3.5)</w:t>
            </w:r>
          </w:p>
        </w:tc>
      </w:tr>
    </w:tbl>
    <w:p w:rsidR="00275324" w:rsidRPr="00E30C2F" w:rsidRDefault="00275324" w:rsidP="00275324">
      <w:pPr>
        <w:widowControl w:val="0"/>
        <w:spacing w:after="0"/>
        <w:ind w:firstLine="680"/>
        <w:rPr>
          <w:rFonts w:ascii="Times New Roman" w:eastAsia="Times New Roman" w:hAnsi="Times New Roman"/>
          <w:bCs/>
          <w:sz w:val="24"/>
          <w:lang w:val="es-CL" w:eastAsia="es-ES"/>
        </w:rPr>
      </w:pPr>
    </w:p>
    <w:p w:rsidR="00275324" w:rsidRPr="00E30C2F" w:rsidRDefault="00275324" w:rsidP="00275324">
      <w:pPr>
        <w:keepNext/>
        <w:widowControl w:val="0"/>
        <w:spacing w:after="0"/>
        <w:ind w:firstLine="680"/>
        <w:rPr>
          <w:rFonts w:ascii="Times New Roman" w:eastAsia="Times New Roman" w:hAnsi="Times New Roman"/>
          <w:bCs/>
          <w:sz w:val="24"/>
          <w:lang w:val="es-MX" w:eastAsia="es-ES"/>
        </w:rPr>
      </w:pPr>
      <w:r w:rsidRPr="00E30C2F">
        <w:rPr>
          <w:rFonts w:ascii="Times New Roman" w:eastAsia="Times New Roman" w:hAnsi="Times New Roman"/>
          <w:bCs/>
          <w:noProof/>
          <w:sz w:val="24"/>
          <w:lang w:val="es-CL" w:eastAsia="es-CL"/>
        </w:rPr>
        <w:lastRenderedPageBreak/>
        <w:drawing>
          <wp:inline distT="0" distB="0" distL="0" distR="0" wp14:anchorId="508ED58A" wp14:editId="12A2FE8E">
            <wp:extent cx="4834255" cy="3712845"/>
            <wp:effectExtent l="19050" t="0" r="4445" b="0"/>
            <wp:docPr id="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834255" cy="3712845"/>
                    </a:xfrm>
                    <a:prstGeom prst="rect">
                      <a:avLst/>
                    </a:prstGeom>
                    <a:noFill/>
                  </pic:spPr>
                </pic:pic>
              </a:graphicData>
            </a:graphic>
          </wp:inline>
        </w:drawing>
      </w:r>
    </w:p>
    <w:p w:rsidR="00275324" w:rsidRPr="00E30C2F" w:rsidRDefault="00275324" w:rsidP="00275324">
      <w:pPr>
        <w:spacing w:before="120" w:after="120"/>
        <w:ind w:firstLine="680"/>
        <w:jc w:val="center"/>
        <w:rPr>
          <w:rFonts w:ascii="Times New Roman" w:eastAsia="Times New Roman" w:hAnsi="Times New Roman"/>
          <w:bCs/>
          <w:i/>
          <w:sz w:val="24"/>
          <w:szCs w:val="20"/>
          <w:lang w:eastAsia="es-ES"/>
        </w:rPr>
      </w:pPr>
      <w:bookmarkStart w:id="10" w:name="_Ref251263146"/>
      <w:bookmarkStart w:id="11" w:name="_Toc476321720"/>
      <w:r w:rsidRPr="00E30C2F">
        <w:rPr>
          <w:rFonts w:ascii="Times New Roman" w:eastAsia="Times New Roman" w:hAnsi="Times New Roman"/>
          <w:bCs/>
          <w:i/>
          <w:sz w:val="24"/>
          <w:szCs w:val="20"/>
          <w:lang w:eastAsia="es-ES"/>
        </w:rPr>
        <w:t xml:space="preserve">Figura </w:t>
      </w:r>
      <w:r w:rsidR="00BE0C89">
        <w:rPr>
          <w:rFonts w:ascii="Times New Roman" w:eastAsia="Times New Roman" w:hAnsi="Times New Roman"/>
          <w:bCs/>
          <w:i/>
          <w:sz w:val="24"/>
          <w:szCs w:val="20"/>
          <w:lang w:eastAsia="es-ES"/>
        </w:rPr>
        <w:fldChar w:fldCharType="begin"/>
      </w:r>
      <w:r w:rsidR="00BE0C89">
        <w:rPr>
          <w:rFonts w:ascii="Times New Roman" w:eastAsia="Times New Roman" w:hAnsi="Times New Roman"/>
          <w:bCs/>
          <w:i/>
          <w:sz w:val="24"/>
          <w:szCs w:val="20"/>
          <w:lang w:eastAsia="es-ES"/>
        </w:rPr>
        <w:instrText xml:space="preserve"> STYLEREF 1 \s </w:instrText>
      </w:r>
      <w:r w:rsidR="00BE0C89">
        <w:rPr>
          <w:rFonts w:ascii="Times New Roman" w:eastAsia="Times New Roman" w:hAnsi="Times New Roman"/>
          <w:bCs/>
          <w:i/>
          <w:sz w:val="24"/>
          <w:szCs w:val="20"/>
          <w:lang w:eastAsia="es-ES"/>
        </w:rPr>
        <w:fldChar w:fldCharType="separate"/>
      </w:r>
      <w:r w:rsidR="00BE0C89">
        <w:rPr>
          <w:rFonts w:ascii="Times New Roman" w:eastAsia="Times New Roman" w:hAnsi="Times New Roman"/>
          <w:bCs/>
          <w:i/>
          <w:noProof/>
          <w:sz w:val="24"/>
          <w:szCs w:val="20"/>
          <w:lang w:eastAsia="es-ES"/>
        </w:rPr>
        <w:t>1</w:t>
      </w:r>
      <w:r w:rsidR="00BE0C89">
        <w:rPr>
          <w:rFonts w:ascii="Times New Roman" w:eastAsia="Times New Roman" w:hAnsi="Times New Roman"/>
          <w:bCs/>
          <w:i/>
          <w:sz w:val="24"/>
          <w:szCs w:val="20"/>
          <w:lang w:eastAsia="es-ES"/>
        </w:rPr>
        <w:fldChar w:fldCharType="end"/>
      </w:r>
      <w:r w:rsidR="00BE0C89">
        <w:rPr>
          <w:rFonts w:ascii="Times New Roman" w:eastAsia="Times New Roman" w:hAnsi="Times New Roman"/>
          <w:bCs/>
          <w:i/>
          <w:sz w:val="24"/>
          <w:szCs w:val="20"/>
          <w:lang w:eastAsia="es-ES"/>
        </w:rPr>
        <w:noBreakHyphen/>
      </w:r>
      <w:r w:rsidR="00BE0C89">
        <w:rPr>
          <w:rFonts w:ascii="Times New Roman" w:eastAsia="Times New Roman" w:hAnsi="Times New Roman"/>
          <w:bCs/>
          <w:i/>
          <w:sz w:val="24"/>
          <w:szCs w:val="20"/>
          <w:lang w:eastAsia="es-ES"/>
        </w:rPr>
        <w:fldChar w:fldCharType="begin"/>
      </w:r>
      <w:r w:rsidR="00BE0C89">
        <w:rPr>
          <w:rFonts w:ascii="Times New Roman" w:eastAsia="Times New Roman" w:hAnsi="Times New Roman"/>
          <w:bCs/>
          <w:i/>
          <w:sz w:val="24"/>
          <w:szCs w:val="20"/>
          <w:lang w:eastAsia="es-ES"/>
        </w:rPr>
        <w:instrText xml:space="preserve"> SEQ Figura \* ARABIC \s 1 </w:instrText>
      </w:r>
      <w:r w:rsidR="00BE0C89">
        <w:rPr>
          <w:rFonts w:ascii="Times New Roman" w:eastAsia="Times New Roman" w:hAnsi="Times New Roman"/>
          <w:bCs/>
          <w:i/>
          <w:sz w:val="24"/>
          <w:szCs w:val="20"/>
          <w:lang w:eastAsia="es-ES"/>
        </w:rPr>
        <w:fldChar w:fldCharType="separate"/>
      </w:r>
      <w:r w:rsidR="00BE0C89">
        <w:rPr>
          <w:rFonts w:ascii="Times New Roman" w:eastAsia="Times New Roman" w:hAnsi="Times New Roman"/>
          <w:bCs/>
          <w:i/>
          <w:noProof/>
          <w:sz w:val="24"/>
          <w:szCs w:val="20"/>
          <w:lang w:eastAsia="es-ES"/>
        </w:rPr>
        <w:t>1</w:t>
      </w:r>
      <w:r w:rsidR="00BE0C89">
        <w:rPr>
          <w:rFonts w:ascii="Times New Roman" w:eastAsia="Times New Roman" w:hAnsi="Times New Roman"/>
          <w:bCs/>
          <w:i/>
          <w:sz w:val="24"/>
          <w:szCs w:val="20"/>
          <w:lang w:eastAsia="es-ES"/>
        </w:rPr>
        <w:fldChar w:fldCharType="end"/>
      </w:r>
      <w:bookmarkEnd w:id="10"/>
      <w:r w:rsidRPr="00E30C2F">
        <w:rPr>
          <w:rFonts w:ascii="Times New Roman" w:eastAsia="Times New Roman" w:hAnsi="Times New Roman"/>
          <w:bCs/>
          <w:i/>
          <w:sz w:val="24"/>
          <w:szCs w:val="20"/>
          <w:lang w:eastAsia="es-ES"/>
        </w:rPr>
        <w:t>. Respuestas al escalón del modelo de A-T usando las 10 tripletas de valores posibles para K, D y T de la tabla 3.1.</w:t>
      </w:r>
      <w:bookmarkEnd w:id="11"/>
    </w:p>
    <w:p w:rsidR="00275324" w:rsidRPr="00E30C2F" w:rsidRDefault="00275324" w:rsidP="00275324">
      <w:pPr>
        <w:spacing w:after="0"/>
        <w:ind w:firstLine="680"/>
        <w:rPr>
          <w:rFonts w:ascii="Times New Roman" w:eastAsia="Times New Roman" w:hAnsi="Times New Roman"/>
          <w:sz w:val="24"/>
          <w:lang w:eastAsia="es-ES"/>
        </w:rPr>
      </w:pPr>
    </w:p>
    <w:p w:rsidR="00275324" w:rsidRPr="00E30C2F" w:rsidRDefault="00275324" w:rsidP="00275324">
      <w:pPr>
        <w:pStyle w:val="Ttulo3"/>
        <w:rPr>
          <w:lang w:val="es-CL" w:eastAsia="es-ES"/>
        </w:rPr>
      </w:pPr>
      <w:bookmarkStart w:id="12" w:name="_Toc58267855"/>
      <w:bookmarkStart w:id="13" w:name="_Toc60457235"/>
      <w:bookmarkStart w:id="14" w:name="_Toc60457674"/>
      <w:bookmarkStart w:id="15" w:name="_Toc62532383"/>
      <w:bookmarkStart w:id="16" w:name="_Toc62535163"/>
      <w:bookmarkStart w:id="17" w:name="_Ref242182429"/>
      <w:bookmarkStart w:id="18" w:name="_Ref249425020"/>
      <w:bookmarkStart w:id="19" w:name="_Toc251314428"/>
      <w:bookmarkStart w:id="20" w:name="_Toc476321837"/>
      <w:r w:rsidRPr="00E30C2F">
        <w:rPr>
          <w:lang w:eastAsia="es-ES"/>
        </w:rPr>
        <w:t xml:space="preserve">Modelo </w:t>
      </w:r>
      <w:proofErr w:type="spellStart"/>
      <w:r w:rsidRPr="00E30C2F">
        <w:rPr>
          <w:iCs/>
          <w:lang w:eastAsia="es-ES"/>
        </w:rPr>
        <w:t>Aaslid-Tiecks</w:t>
      </w:r>
      <w:bookmarkEnd w:id="12"/>
      <w:bookmarkEnd w:id="13"/>
      <w:bookmarkEnd w:id="14"/>
      <w:bookmarkEnd w:id="15"/>
      <w:bookmarkEnd w:id="16"/>
      <w:bookmarkEnd w:id="17"/>
      <w:proofErr w:type="spellEnd"/>
      <w:r w:rsidRPr="00E30C2F">
        <w:rPr>
          <w:lang w:eastAsia="es-ES"/>
        </w:rPr>
        <w:t xml:space="preserve"> Decimal</w:t>
      </w:r>
      <w:bookmarkEnd w:id="18"/>
      <w:r w:rsidRPr="00E30C2F">
        <w:rPr>
          <w:lang w:eastAsia="es-ES"/>
        </w:rPr>
        <w:t>.</w:t>
      </w:r>
      <w:bookmarkEnd w:id="19"/>
      <w:bookmarkEnd w:id="20"/>
    </w:p>
    <w:p w:rsidR="00275324" w:rsidRPr="00E30C2F" w:rsidRDefault="00275324" w:rsidP="00275324">
      <w:pPr>
        <w:tabs>
          <w:tab w:val="left" w:pos="1122"/>
        </w:tabs>
        <w:spacing w:after="0"/>
        <w:rPr>
          <w:rFonts w:ascii="Times New Roman" w:eastAsia="Times New Roman" w:hAnsi="Times New Roman"/>
          <w:bCs/>
          <w:sz w:val="24"/>
          <w:lang w:val="es-CL" w:eastAsia="es-ES"/>
        </w:rPr>
      </w:pPr>
    </w:p>
    <w:p w:rsidR="00275324" w:rsidRPr="00E30C2F" w:rsidRDefault="00275324" w:rsidP="00BE0C89">
      <w:pPr>
        <w:rPr>
          <w:lang w:eastAsia="es-ES"/>
        </w:rPr>
      </w:pPr>
      <w:r w:rsidRPr="00E30C2F">
        <w:rPr>
          <w:lang w:eastAsia="es-ES"/>
        </w:rPr>
        <w:tab/>
        <w:t xml:space="preserve">Este modelo corresponde a una versión mejorada del modelo de </w:t>
      </w:r>
      <w:proofErr w:type="spellStart"/>
      <w:r w:rsidRPr="00E30C2F">
        <w:rPr>
          <w:i/>
          <w:iCs/>
          <w:lang w:eastAsia="es-ES"/>
        </w:rPr>
        <w:t>Aaslid-Tiecks</w:t>
      </w:r>
      <w:proofErr w:type="spellEnd"/>
      <w:r w:rsidRPr="00E30C2F">
        <w:rPr>
          <w:i/>
          <w:iCs/>
          <w:lang w:eastAsia="es-ES"/>
        </w:rPr>
        <w:t xml:space="preserve"> </w:t>
      </w:r>
      <w:r w:rsidRPr="00E30C2F">
        <w:rPr>
          <w:iCs/>
          <w:lang w:eastAsia="es-ES"/>
        </w:rPr>
        <w:t>original</w:t>
      </w:r>
      <w:r w:rsidRPr="00E30C2F">
        <w:rPr>
          <w:lang w:eastAsia="es-ES"/>
        </w:rPr>
        <w:t>. En lugar de utilizar la tabla de diez filas, utiliza una tabla con más filas obtenida interpolando los valores de la primera.</w:t>
      </w:r>
    </w:p>
    <w:p w:rsidR="00275324" w:rsidRDefault="00BE0C89" w:rsidP="00BE0C89">
      <w:pPr>
        <w:rPr>
          <w:color w:val="FF0000"/>
          <w:szCs w:val="20"/>
        </w:rPr>
      </w:pPr>
      <w:r w:rsidRPr="00BE0C89">
        <w:rPr>
          <w:szCs w:val="20"/>
        </w:rPr>
        <w:t xml:space="preserve">Se </w:t>
      </w:r>
      <w:r w:rsidRPr="00BE0C89">
        <w:rPr>
          <w:szCs w:val="20"/>
        </w:rPr>
        <w:t>obtiene</w:t>
      </w:r>
      <w:r w:rsidRPr="00BE0C89">
        <w:rPr>
          <w:szCs w:val="20"/>
        </w:rPr>
        <w:t>n</w:t>
      </w:r>
      <w:r w:rsidRPr="00BE0C89">
        <w:rPr>
          <w:szCs w:val="20"/>
        </w:rPr>
        <w:t xml:space="preserve"> los ARI usando señales reales de presión y 91 tripletas de los valores </w:t>
      </w:r>
      <w:r w:rsidRPr="00BE0C89">
        <w:rPr>
          <w:i/>
          <w:iCs/>
          <w:szCs w:val="20"/>
        </w:rPr>
        <w:t>T</w:t>
      </w:r>
      <w:r w:rsidRPr="00BE0C89">
        <w:rPr>
          <w:szCs w:val="20"/>
        </w:rPr>
        <w:t xml:space="preserve">, </w:t>
      </w:r>
      <w:r w:rsidRPr="00BE0C89">
        <w:rPr>
          <w:i/>
          <w:iCs/>
          <w:szCs w:val="20"/>
        </w:rPr>
        <w:t xml:space="preserve">D </w:t>
      </w:r>
      <w:r w:rsidRPr="00BE0C89">
        <w:rPr>
          <w:szCs w:val="20"/>
        </w:rPr>
        <w:t xml:space="preserve">y </w:t>
      </w:r>
      <w:r w:rsidRPr="00BE0C89">
        <w:rPr>
          <w:i/>
          <w:iCs/>
          <w:szCs w:val="20"/>
        </w:rPr>
        <w:t xml:space="preserve">K </w:t>
      </w:r>
      <w:r w:rsidRPr="00BE0C89">
        <w:rPr>
          <w:szCs w:val="20"/>
        </w:rPr>
        <w:t xml:space="preserve">(APÉNDICE A), obtenidas mediante interpolación de las 10 originales de </w:t>
      </w:r>
      <w:proofErr w:type="spellStart"/>
      <w:r w:rsidRPr="00BE0C89">
        <w:rPr>
          <w:i/>
          <w:iCs/>
          <w:szCs w:val="20"/>
        </w:rPr>
        <w:t>Aaslid-Tiecks</w:t>
      </w:r>
      <w:proofErr w:type="spellEnd"/>
      <w:r w:rsidRPr="00BE0C89">
        <w:rPr>
          <w:i/>
          <w:iCs/>
          <w:szCs w:val="20"/>
        </w:rPr>
        <w:t xml:space="preserve"> </w:t>
      </w:r>
      <w:r w:rsidRPr="00BE0C89">
        <w:rPr>
          <w:szCs w:val="20"/>
        </w:rPr>
        <w:t>(</w:t>
      </w:r>
      <w:proofErr w:type="spellStart"/>
      <w:r w:rsidRPr="00BE0C89">
        <w:rPr>
          <w:szCs w:val="20"/>
        </w:rPr>
        <w:t>Nuñez</w:t>
      </w:r>
      <w:proofErr w:type="spellEnd"/>
      <w:r w:rsidRPr="00BE0C89">
        <w:rPr>
          <w:szCs w:val="20"/>
        </w:rPr>
        <w:t xml:space="preserve">, 2003), con lo que se generan 91 curvas teóricas que representan los distintos niveles del modelo de </w:t>
      </w:r>
      <w:proofErr w:type="spellStart"/>
      <w:r w:rsidRPr="00BE0C89">
        <w:rPr>
          <w:i/>
          <w:iCs/>
          <w:szCs w:val="20"/>
        </w:rPr>
        <w:t>Aaslid-Tiecks</w:t>
      </w:r>
      <w:proofErr w:type="spellEnd"/>
      <w:r w:rsidRPr="00BE0C89">
        <w:rPr>
          <w:i/>
          <w:iCs/>
          <w:szCs w:val="20"/>
        </w:rPr>
        <w:t xml:space="preserve"> </w:t>
      </w:r>
      <w:r w:rsidRPr="00BE0C89">
        <w:rPr>
          <w:szCs w:val="20"/>
        </w:rPr>
        <w:t>Decimal, los que entre el</w:t>
      </w:r>
      <w:r w:rsidRPr="00BE0C89">
        <w:rPr>
          <w:szCs w:val="20"/>
        </w:rPr>
        <w:t xml:space="preserve"> </w:t>
      </w:r>
      <w:r w:rsidRPr="00BE0C89">
        <w:rPr>
          <w:szCs w:val="20"/>
        </w:rPr>
        <w:t>rango de 0 hasta 9, pasando por cada uno de los decimales intermedios. Estas pueden verse representadas en la</w:t>
      </w:r>
      <w:r w:rsidRPr="00BE0C89">
        <w:rPr>
          <w:color w:val="FF0000"/>
          <w:szCs w:val="20"/>
        </w:rPr>
        <w:t xml:space="preserve"> </w:t>
      </w:r>
      <w:r w:rsidRPr="00BE0C89">
        <w:rPr>
          <w:color w:val="FF0000"/>
          <w:szCs w:val="20"/>
        </w:rPr>
        <w:t>Figura 3</w:t>
      </w:r>
      <w:r>
        <w:rPr>
          <w:color w:val="FF0000"/>
          <w:szCs w:val="20"/>
        </w:rPr>
        <w:t>-2</w:t>
      </w:r>
      <w:r w:rsidRPr="00BE0C89">
        <w:rPr>
          <w:color w:val="FF0000"/>
          <w:szCs w:val="20"/>
        </w:rPr>
        <w:t>.</w:t>
      </w:r>
    </w:p>
    <w:p w:rsidR="00BE0C89" w:rsidRDefault="00BE0C89" w:rsidP="00BE0C89">
      <w:pPr>
        <w:keepNext/>
        <w:jc w:val="center"/>
      </w:pPr>
      <w:r w:rsidRPr="00BE0C89">
        <w:rPr>
          <w:rFonts w:ascii="Times New Roman" w:eastAsia="Times New Roman" w:hAnsi="Times New Roman"/>
          <w:noProof/>
          <w:szCs w:val="20"/>
          <w:lang w:val="es-CL" w:eastAsia="es-CL"/>
        </w:rPr>
        <w:lastRenderedPageBreak/>
        <w:drawing>
          <wp:inline distT="0" distB="0" distL="0" distR="0">
            <wp:extent cx="4371975" cy="3562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3562350"/>
                    </a:xfrm>
                    <a:prstGeom prst="rect">
                      <a:avLst/>
                    </a:prstGeom>
                    <a:noFill/>
                    <a:ln>
                      <a:noFill/>
                    </a:ln>
                  </pic:spPr>
                </pic:pic>
              </a:graphicData>
            </a:graphic>
          </wp:inline>
        </w:drawing>
      </w:r>
    </w:p>
    <w:p w:rsidR="00BE0C89" w:rsidRDefault="00BE0C89" w:rsidP="00BE0C89">
      <w:pPr>
        <w:pStyle w:val="Descripcin"/>
      </w:pPr>
      <w:r>
        <w:t xml:space="preserve">Figura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Figura \* ARABIC \s 1 </w:instrText>
      </w:r>
      <w:r>
        <w:fldChar w:fldCharType="separate"/>
      </w:r>
      <w:r>
        <w:rPr>
          <w:noProof/>
        </w:rPr>
        <w:t>2</w:t>
      </w:r>
      <w:r>
        <w:fldChar w:fldCharType="end"/>
      </w:r>
      <w:r>
        <w:t xml:space="preserve"> </w:t>
      </w:r>
      <w:r w:rsidRPr="00893384">
        <w:t>Modelo de las 91 respuestas teóricas al escalón inverso (Varas, 2013)</w:t>
      </w:r>
      <w:bookmarkStart w:id="21" w:name="_Toc141800852"/>
      <w:bookmarkStart w:id="22" w:name="_Toc144666392"/>
    </w:p>
    <w:p w:rsidR="00BE0C89" w:rsidRPr="00BE0C89" w:rsidRDefault="00BE0C89" w:rsidP="00BE0C89"/>
    <w:p w:rsidR="00275324" w:rsidRPr="00E30C2F" w:rsidRDefault="00275324" w:rsidP="00275324">
      <w:pPr>
        <w:pStyle w:val="Ttulo2"/>
        <w:rPr>
          <w:lang w:eastAsia="es-ES"/>
        </w:rPr>
      </w:pPr>
      <w:r w:rsidRPr="00E30C2F">
        <w:rPr>
          <w:lang w:eastAsia="es-ES"/>
        </w:rPr>
        <w:t xml:space="preserve"> </w:t>
      </w:r>
      <w:bookmarkStart w:id="23" w:name="_Toc251314429"/>
      <w:bookmarkStart w:id="24" w:name="_Toc476321838"/>
      <w:r w:rsidRPr="00E30C2F">
        <w:rPr>
          <w:lang w:eastAsia="es-ES"/>
        </w:rPr>
        <w:t>MÁQUINAS DE VECTORES SOPORTE</w:t>
      </w:r>
      <w:bookmarkEnd w:id="21"/>
      <w:bookmarkEnd w:id="22"/>
      <w:r w:rsidRPr="00E30C2F">
        <w:rPr>
          <w:lang w:eastAsia="es-ES"/>
        </w:rPr>
        <w:t>.</w:t>
      </w:r>
      <w:bookmarkEnd w:id="23"/>
      <w:bookmarkEnd w:id="24"/>
    </w:p>
    <w:p w:rsidR="00275324" w:rsidRPr="00E30C2F" w:rsidRDefault="00275324" w:rsidP="00275324">
      <w:pPr>
        <w:tabs>
          <w:tab w:val="left" w:pos="1122"/>
        </w:tabs>
        <w:spacing w:after="0"/>
        <w:rPr>
          <w:rFonts w:ascii="Times New Roman" w:eastAsia="Times New Roman" w:hAnsi="Times New Roman"/>
          <w:sz w:val="24"/>
          <w:lang w:eastAsia="es-ES"/>
        </w:rPr>
      </w:pPr>
    </w:p>
    <w:p w:rsidR="00275324" w:rsidRPr="00E30C2F" w:rsidRDefault="00275324" w:rsidP="00275324">
      <w:pPr>
        <w:pStyle w:val="Ttulo3"/>
        <w:rPr>
          <w:lang w:val="es-CL" w:eastAsia="es-ES"/>
        </w:rPr>
      </w:pPr>
      <w:bookmarkStart w:id="25" w:name="_Toc169435992"/>
      <w:bookmarkStart w:id="26" w:name="_Toc169436264"/>
      <w:bookmarkStart w:id="27" w:name="_Toc169436473"/>
      <w:bookmarkStart w:id="28" w:name="_Toc169436603"/>
      <w:bookmarkStart w:id="29" w:name="_Toc174334347"/>
      <w:bookmarkStart w:id="30" w:name="_Toc476321839"/>
      <w:r w:rsidRPr="00E30C2F">
        <w:rPr>
          <w:lang w:val="es-CL" w:eastAsia="es-ES"/>
        </w:rPr>
        <w:t>Orígenes</w:t>
      </w:r>
      <w:bookmarkEnd w:id="25"/>
      <w:bookmarkEnd w:id="26"/>
      <w:bookmarkEnd w:id="27"/>
      <w:bookmarkEnd w:id="28"/>
      <w:bookmarkEnd w:id="29"/>
      <w:r w:rsidRPr="00E30C2F">
        <w:rPr>
          <w:lang w:val="es-CL" w:eastAsia="es-ES"/>
        </w:rPr>
        <w:t>.</w:t>
      </w:r>
      <w:bookmarkEnd w:id="30"/>
    </w:p>
    <w:p w:rsidR="00275324" w:rsidRPr="00E30C2F" w:rsidRDefault="00275324" w:rsidP="00275324">
      <w:pPr>
        <w:tabs>
          <w:tab w:val="num" w:pos="2160"/>
        </w:tabs>
        <w:spacing w:after="0"/>
        <w:ind w:left="1142"/>
        <w:rPr>
          <w:rFonts w:ascii="Times New Roman" w:eastAsia="Times New Roman" w:hAnsi="Times New Roman"/>
          <w:b/>
          <w:iCs/>
          <w:sz w:val="24"/>
          <w:lang w:val="es-CL" w:eastAsia="es-ES"/>
        </w:rPr>
      </w:pPr>
    </w:p>
    <w:p w:rsidR="00275324" w:rsidRPr="00E30C2F" w:rsidRDefault="00275324" w:rsidP="00275324">
      <w:pPr>
        <w:rPr>
          <w:lang w:eastAsia="es-ES"/>
        </w:rPr>
      </w:pPr>
      <w:r w:rsidRPr="00E30C2F">
        <w:rPr>
          <w:lang w:val="es-CL" w:eastAsia="es-ES"/>
        </w:rPr>
        <w:t xml:space="preserve">Durante la década de 1960, en Rusia se desarrolló el algoritmo de vectores soporte basados en una generalización del algoritmo </w:t>
      </w:r>
      <w:proofErr w:type="spellStart"/>
      <w:r w:rsidRPr="00E30C2F">
        <w:rPr>
          <w:i/>
          <w:iCs/>
          <w:lang w:eastAsia="es-ES"/>
        </w:rPr>
        <w:t>Generalized</w:t>
      </w:r>
      <w:proofErr w:type="spellEnd"/>
      <w:r w:rsidRPr="00E30C2F">
        <w:rPr>
          <w:i/>
          <w:iCs/>
          <w:lang w:eastAsia="es-ES"/>
        </w:rPr>
        <w:t xml:space="preserve"> </w:t>
      </w:r>
      <w:proofErr w:type="spellStart"/>
      <w:r w:rsidRPr="00E30C2F">
        <w:rPr>
          <w:i/>
          <w:iCs/>
          <w:lang w:eastAsia="es-ES"/>
        </w:rPr>
        <w:t>Portrait</w:t>
      </w:r>
      <w:proofErr w:type="spellEnd"/>
      <w:r w:rsidRPr="00E30C2F">
        <w:rPr>
          <w:lang w:eastAsia="es-ES"/>
        </w:rPr>
        <w:t xml:space="preserve"> </w:t>
      </w:r>
      <w:r w:rsidRPr="00E30C2F">
        <w:rPr>
          <w:lang w:eastAsia="es-ES"/>
        </w:rPr>
        <w:fldChar w:fldCharType="begin"/>
      </w:r>
      <w:r w:rsidRPr="00E30C2F">
        <w:rPr>
          <w:lang w:eastAsia="es-ES"/>
        </w:rPr>
        <w:instrText xml:space="preserve"> ADDIN EN.CITE &lt;EndNote&gt;&lt;Cite&gt;&lt;Author&gt;Vapnik&lt;/Author&gt;&lt;Year&gt;1971&lt;/Year&gt;&lt;RecNum&gt;229&lt;/RecNum&gt;&lt;record&gt;&lt;rec-number&gt;229&lt;/rec-number&gt;&lt;foreign-keys&gt;&lt;key app="EN" db-id="5055pwezdrdza7edrtlvvszyt2pzdxttpdfr"&gt;229&lt;/key&gt;&lt;/foreign-keys&gt;&lt;ref-type name="Journal Article"&gt;17&lt;/ref-type&gt;&lt;contributors&gt;&lt;authors&gt;&lt;author&gt;Vapnik, V.&lt;/author&gt;&lt;author&gt;Chervonenkis, A.&lt;/author&gt;&lt;/authors&gt;&lt;/contributors&gt;&lt;titles&gt;&lt;title&gt;On the uniform convergence of relative frequencies of events to their probabilities&lt;/title&gt;&lt;secondary-title&gt;Theory of Probabílity and its Applications&lt;/secondary-title&gt;&lt;/titles&gt;&lt;periodical&gt;&lt;full-title&gt;Theory of Probabílity and its Applications&lt;/full-title&gt;&lt;/periodical&gt;&lt;pages&gt;264-280&lt;/pages&gt;&lt;volume&gt;16&lt;/volume&gt;&lt;dates&gt;&lt;year&gt;1971&lt;/year&gt;&lt;/dates&gt;&lt;urls&gt;&lt;/urls&gt;&lt;/record&gt;&lt;/Cite&gt;&lt;Cite&gt;&lt;Author&gt;Vapnik&lt;/Author&gt;&lt;Year&gt;1964&lt;/Year&gt;&lt;RecNum&gt;228&lt;/RecNum&gt;&lt;record&gt;&lt;rec-number&gt;228&lt;/rec-number&gt;&lt;foreign-keys&gt;&lt;key app="EN" db-id="5055pwezdrdza7edrtlvvszyt2pzdxttpdfr"&gt;228&lt;/key&gt;&lt;/foreign-keys&gt;&lt;ref-type name="Journal Article"&gt;17&lt;/ref-type&gt;&lt;contributors&gt;&lt;authors&gt;&lt;author&gt;Vapnik, V. &lt;/author&gt;&lt;author&gt;Lerner, A.&lt;/author&gt;&lt;/authors&gt;&lt;/contributors&gt;&lt;titles&gt;&lt;title&gt;Pattern recognition using generalized portrait method&lt;/title&gt;&lt;secondary-title&gt;Automation and Remote Control&lt;/secondary-title&gt;&lt;/titles&gt;&lt;periodical&gt;&lt;full-title&gt;Automation and Remote Control&lt;/full-title&gt;&lt;/periodical&gt;&lt;pages&gt;774-780&lt;/pages&gt;&lt;volume&gt;24&lt;/volume&gt;&lt;dates&gt;&lt;year&gt;&lt;style face="normal" font="Times New Roman" size="100%"&gt;1964&lt;/style&gt;&lt;/year&gt;&lt;/dates&gt;&lt;urls&gt;&lt;/urls&gt;&lt;/record&gt;&lt;/Cite&gt;&lt;/EndNote&gt;</w:instrText>
      </w:r>
      <w:r w:rsidRPr="00E30C2F">
        <w:rPr>
          <w:lang w:eastAsia="es-ES"/>
        </w:rPr>
        <w:fldChar w:fldCharType="separate"/>
      </w:r>
      <w:r w:rsidRPr="00E30C2F">
        <w:rPr>
          <w:lang w:eastAsia="es-ES"/>
        </w:rPr>
        <w:t>(Vapnik &amp; Lerner, 1964; Vapnik &amp; Chervonenkis, 1971)</w:t>
      </w:r>
      <w:r w:rsidRPr="00E30C2F">
        <w:rPr>
          <w:lang w:eastAsia="es-ES"/>
        </w:rPr>
        <w:fldChar w:fldCharType="end"/>
      </w:r>
      <w:r w:rsidRPr="00E30C2F">
        <w:rPr>
          <w:lang w:val="es-CL" w:eastAsia="es-ES"/>
        </w:rPr>
        <w:t xml:space="preserve">. Posterior a ello y basados en estos mismos principios, el año 1971 </w:t>
      </w:r>
      <w:proofErr w:type="spellStart"/>
      <w:r w:rsidRPr="00E30C2F">
        <w:rPr>
          <w:lang w:val="es-CL" w:eastAsia="es-ES"/>
        </w:rPr>
        <w:t>Vapnik</w:t>
      </w:r>
      <w:proofErr w:type="spellEnd"/>
      <w:r w:rsidRPr="00E30C2F">
        <w:rPr>
          <w:lang w:val="es-CL" w:eastAsia="es-ES"/>
        </w:rPr>
        <w:t xml:space="preserve"> y </w:t>
      </w:r>
      <w:proofErr w:type="spellStart"/>
      <w:r w:rsidRPr="00E30C2F">
        <w:rPr>
          <w:lang w:val="es-CL" w:eastAsia="es-ES"/>
        </w:rPr>
        <w:t>Chervonenkis</w:t>
      </w:r>
      <w:proofErr w:type="spellEnd"/>
      <w:r w:rsidRPr="00E30C2F">
        <w:rPr>
          <w:lang w:val="es-CL" w:eastAsia="es-ES"/>
        </w:rPr>
        <w:t xml:space="preserve"> crearon la llamada teoría VC, en </w:t>
      </w:r>
      <w:r w:rsidRPr="00E30C2F">
        <w:rPr>
          <w:lang w:eastAsia="es-ES"/>
        </w:rPr>
        <w:t>honor a sus creadores,</w:t>
      </w:r>
      <w:r w:rsidRPr="00E30C2F">
        <w:rPr>
          <w:lang w:val="es-CL" w:eastAsia="es-ES"/>
        </w:rPr>
        <w:t xml:space="preserve"> la cual está basada en un método de aprendizaje estadístico y caracteriza propiedades de las máquinas de aprendizaje con las que se puede realizar una buena generalización frente a datos desconocidos </w:t>
      </w:r>
      <w:r w:rsidRPr="00E30C2F">
        <w:rPr>
          <w:lang w:val="es-CL" w:eastAsia="es-ES"/>
        </w:rPr>
        <w:fldChar w:fldCharType="begin"/>
      </w:r>
      <w:r w:rsidRPr="00E30C2F">
        <w:rPr>
          <w:lang w:val="es-CL" w:eastAsia="es-ES"/>
        </w:rPr>
        <w:instrText xml:space="preserve"> ADDIN EN.CITE &lt;EndNote&gt;&lt;Cite&gt;&lt;Author&gt;Smola&lt;/Author&gt;&lt;Year&gt;1998&lt;/Year&gt;&lt;RecNum&gt;235&lt;/RecNum&gt;&lt;record&gt;&lt;rec-number&gt;235&lt;/rec-number&gt;&lt;foreign-keys&gt;&lt;key app="EN" db-id="5055pwezdrdza7edrtlvvszyt2pzdxttpdfr"&gt;235&lt;/key&gt;&lt;/foreign-keys&gt;&lt;ref-type name="Journal Article"&gt;17&lt;/ref-type&gt;&lt;contributors&gt;&lt;authors&gt;&lt;author&gt;Smola, A.J.&lt;/author&gt;&lt;author&gt;Murata, N.&lt;/author&gt;&lt;author&gt;Schölkopf, B.&lt;/author&gt;&lt;author&gt;Müller, K.&lt;/author&gt;&lt;/authors&gt;&lt;/contributors&gt;&lt;titles&gt;&lt;title&gt;Asymptotically Optimal Choice of epsilon-Loss for Support Vector Machines&lt;/title&gt;&lt;secondary-title&gt;ICANN 98&lt;/secondary-title&gt;&lt;/titles&gt;&lt;periodical&gt;&lt;full-title&gt;ICANN 98&lt;/full-title&gt;&lt;/periodical&gt;&lt;pages&gt;105-110&lt;/pages&gt;&lt;volume&gt;1&lt;/volume&gt;&lt;dates&gt;&lt;year&gt;1998&lt;/year&gt;&lt;/dates&gt;&lt;urls&gt;&lt;/urls&gt;&lt;/record&gt;&lt;/Cite&gt;&lt;/EndNote&gt;</w:instrText>
      </w:r>
      <w:r w:rsidRPr="00E30C2F">
        <w:rPr>
          <w:lang w:val="es-CL" w:eastAsia="es-ES"/>
        </w:rPr>
        <w:fldChar w:fldCharType="separate"/>
      </w:r>
      <w:r w:rsidRPr="00E30C2F">
        <w:rPr>
          <w:lang w:val="es-CL" w:eastAsia="es-ES"/>
        </w:rPr>
        <w:t>(Smola</w:t>
      </w:r>
      <w:r w:rsidRPr="00E30C2F">
        <w:rPr>
          <w:i/>
          <w:lang w:val="es-CL" w:eastAsia="es-ES"/>
        </w:rPr>
        <w:t xml:space="preserve"> et al.</w:t>
      </w:r>
      <w:r w:rsidRPr="00E30C2F">
        <w:rPr>
          <w:lang w:val="es-CL" w:eastAsia="es-ES"/>
        </w:rPr>
        <w:t>, 1998)</w:t>
      </w:r>
      <w:r w:rsidRPr="00E30C2F">
        <w:rPr>
          <w:lang w:val="es-CL" w:eastAsia="es-ES"/>
        </w:rPr>
        <w:fldChar w:fldCharType="end"/>
      </w:r>
      <w:r w:rsidRPr="00E30C2F">
        <w:rPr>
          <w:lang w:eastAsia="es-ES"/>
        </w:rPr>
        <w:t>.</w:t>
      </w:r>
    </w:p>
    <w:p w:rsidR="00275324" w:rsidRPr="00E30C2F" w:rsidRDefault="00275324" w:rsidP="00275324">
      <w:pPr>
        <w:rPr>
          <w:lang w:eastAsia="es-ES"/>
        </w:rPr>
      </w:pPr>
      <w:r w:rsidRPr="00E30C2F">
        <w:rPr>
          <w:lang w:eastAsia="es-ES"/>
        </w:rPr>
        <w:tab/>
        <w:t xml:space="preserve">En su forma actual, las SVM fueron desarrolladas a principios de los años 90 en los laboratorios AT&amp;T Bell por el mismo </w:t>
      </w:r>
      <w:proofErr w:type="spellStart"/>
      <w:r w:rsidRPr="00E30C2F">
        <w:rPr>
          <w:lang w:eastAsia="es-ES"/>
        </w:rPr>
        <w:t>Vapnik</w:t>
      </w:r>
      <w:proofErr w:type="spellEnd"/>
      <w:r w:rsidRPr="00E30C2F">
        <w:rPr>
          <w:lang w:eastAsia="es-ES"/>
        </w:rPr>
        <w:t xml:space="preserve"> y sus colaboradores </w:t>
      </w:r>
      <w:r w:rsidRPr="00E30C2F">
        <w:rPr>
          <w:lang w:eastAsia="es-ES"/>
        </w:rPr>
        <w:fldChar w:fldCharType="begin"/>
      </w:r>
      <w:r w:rsidRPr="00E30C2F">
        <w:rPr>
          <w:lang w:eastAsia="es-ES"/>
        </w:rPr>
        <w:instrText xml:space="preserve"> ADDIN EN.CITE &lt;EndNote&gt;&lt;Cite&gt;&lt;Author&gt;Boser&lt;/Author&gt;&lt;Year&gt;1992&lt;/Year&gt;&lt;RecNum&gt;230&lt;/RecNum&gt;&lt;record&gt;&lt;rec-number&gt;230&lt;/rec-number&gt;&lt;foreign-keys&gt;&lt;key app="EN" db-id="5055pwezdrdza7edrtlvvszyt2pzdxttpdfr"&gt;230&lt;/key&gt;&lt;/foreign-keys&gt;&lt;ref-type name="Journal Article"&gt;17&lt;/ref-type&gt;&lt;contributors&gt;&lt;authors&gt;&lt;author&gt;Boser, B.&lt;/author&gt;&lt;author&gt;Guyon, I.&lt;/author&gt;&lt;author&gt;Vapnik, V.&lt;/author&gt;&lt;/authors&gt;&lt;/contributors&gt;&lt;titles&gt;&lt;title&gt;A training algorithm for optimal margin classifiers&lt;/title&gt;&lt;secondary-title&gt;5th annual ACM Workshop on COLT&lt;/secondary-title&gt;&lt;/titles&gt;&lt;periodical&gt;&lt;full-title&gt;5th annual ACM Workshop on COLT&lt;/full-title&gt;&lt;/periodical&gt;&lt;pages&gt;144-152&lt;/pages&gt;&lt;dates&gt;&lt;year&gt;1992&lt;/year&gt;&lt;/dates&gt;&lt;urls&gt;&lt;/urls&gt;&lt;/record&gt;&lt;/Cite&gt;&lt;/EndNote&gt;</w:instrText>
      </w:r>
      <w:r w:rsidRPr="00E30C2F">
        <w:rPr>
          <w:lang w:eastAsia="es-ES"/>
        </w:rPr>
        <w:fldChar w:fldCharType="separate"/>
      </w:r>
      <w:r w:rsidRPr="00E30C2F">
        <w:rPr>
          <w:lang w:eastAsia="es-ES"/>
        </w:rPr>
        <w:t>(Boser</w:t>
      </w:r>
      <w:r w:rsidRPr="00E30C2F">
        <w:rPr>
          <w:i/>
          <w:lang w:eastAsia="es-ES"/>
        </w:rPr>
        <w:t xml:space="preserve"> et al.</w:t>
      </w:r>
      <w:r w:rsidRPr="00E30C2F">
        <w:rPr>
          <w:lang w:eastAsia="es-ES"/>
        </w:rPr>
        <w:t>, 1992)</w:t>
      </w:r>
      <w:r w:rsidRPr="00E30C2F">
        <w:rPr>
          <w:lang w:eastAsia="es-ES"/>
        </w:rPr>
        <w:fldChar w:fldCharType="end"/>
      </w:r>
      <w:r w:rsidRPr="00E30C2F">
        <w:rPr>
          <w:lang w:eastAsia="es-ES"/>
        </w:rPr>
        <w:t xml:space="preserve">. En sus inicios, este método sólo era aplicable a problemas simples de clasificación (SVC, </w:t>
      </w:r>
      <w:proofErr w:type="spellStart"/>
      <w:r w:rsidRPr="00E30C2F">
        <w:rPr>
          <w:i/>
          <w:iCs/>
          <w:lang w:eastAsia="es-ES"/>
        </w:rPr>
        <w:t>Support</w:t>
      </w:r>
      <w:proofErr w:type="spellEnd"/>
      <w:r w:rsidRPr="00E30C2F">
        <w:rPr>
          <w:i/>
          <w:iCs/>
          <w:lang w:eastAsia="es-ES"/>
        </w:rPr>
        <w:t xml:space="preserve"> Vector </w:t>
      </w:r>
      <w:proofErr w:type="spellStart"/>
      <w:r w:rsidRPr="00E30C2F">
        <w:rPr>
          <w:i/>
          <w:iCs/>
          <w:lang w:eastAsia="es-ES"/>
        </w:rPr>
        <w:t>Clasification</w:t>
      </w:r>
      <w:proofErr w:type="spellEnd"/>
      <w:r w:rsidRPr="00E30C2F">
        <w:rPr>
          <w:i/>
          <w:iCs/>
          <w:lang w:eastAsia="es-ES"/>
        </w:rPr>
        <w:t>)</w:t>
      </w:r>
      <w:r w:rsidRPr="00E30C2F">
        <w:rPr>
          <w:lang w:eastAsia="es-ES"/>
        </w:rPr>
        <w:t xml:space="preserve">, en los cuales la meta es separar los ejemplos pertenecientes a la clase positiva de los </w:t>
      </w:r>
      <w:r w:rsidRPr="00E30C2F">
        <w:rPr>
          <w:lang w:eastAsia="es-ES"/>
        </w:rPr>
        <w:lastRenderedPageBreak/>
        <w:t xml:space="preserve">pertenecientes a la clase negativa a través de un hiperplano, de forma que el margen de separación entre una y otra sea máximo </w:t>
      </w:r>
      <w:r w:rsidRPr="00E30C2F">
        <w:rPr>
          <w:lang w:eastAsia="es-ES"/>
        </w:rPr>
        <w:fldChar w:fldCharType="begin"/>
      </w:r>
      <w:r w:rsidRPr="00E30C2F">
        <w:rPr>
          <w:lang w:eastAsia="es-ES"/>
        </w:rPr>
        <w:instrText xml:space="preserve"> ADDIN EN.CITE &lt;EndNote&gt;&lt;Cite&gt;&lt;Author&gt;Boser&lt;/Author&gt;&lt;Year&gt;1992&lt;/Year&gt;&lt;RecNum&gt;230&lt;/RecNum&gt;&lt;record&gt;&lt;rec-number&gt;230&lt;/rec-number&gt;&lt;foreign-keys&gt;&lt;key app="EN" db-id="5055pwezdrdza7edrtlvvszyt2pzdxttpdfr"&gt;230&lt;/key&gt;&lt;/foreign-keys&gt;&lt;ref-type name="Journal Article"&gt;17&lt;/ref-type&gt;&lt;contributors&gt;&lt;authors&gt;&lt;author&gt;Boser, B.&lt;/author&gt;&lt;author&gt;Guyon, I.&lt;/author&gt;&lt;author&gt;Vapnik, V.&lt;/author&gt;&lt;/authors&gt;&lt;/contributors&gt;&lt;titles&gt;&lt;title&gt;A training algorithm for optimal margin classifiers&lt;/title&gt;&lt;secondary-title&gt;5th annual ACM Workshop on COLT&lt;/secondary-title&gt;&lt;/titles&gt;&lt;periodical&gt;&lt;full-title&gt;5th annual ACM Workshop on COLT&lt;/full-title&gt;&lt;/periodical&gt;&lt;pages&gt;144-152&lt;/pages&gt;&lt;dates&gt;&lt;year&gt;1992&lt;/year&gt;&lt;/dates&gt;&lt;urls&gt;&lt;/urls&gt;&lt;/record&gt;&lt;/Cite&gt;&lt;/EndNote&gt;</w:instrText>
      </w:r>
      <w:r w:rsidRPr="00E30C2F">
        <w:rPr>
          <w:lang w:eastAsia="es-ES"/>
        </w:rPr>
        <w:fldChar w:fldCharType="separate"/>
      </w:r>
      <w:r w:rsidRPr="00E30C2F">
        <w:rPr>
          <w:lang w:eastAsia="es-ES"/>
        </w:rPr>
        <w:t>(Boser</w:t>
      </w:r>
      <w:r w:rsidRPr="00E30C2F">
        <w:rPr>
          <w:i/>
          <w:lang w:eastAsia="es-ES"/>
        </w:rPr>
        <w:t xml:space="preserve"> et al.</w:t>
      </w:r>
      <w:r w:rsidRPr="00E30C2F">
        <w:rPr>
          <w:lang w:eastAsia="es-ES"/>
        </w:rPr>
        <w:t>, 1992)</w:t>
      </w:r>
      <w:r w:rsidRPr="00E30C2F">
        <w:rPr>
          <w:lang w:eastAsia="es-ES"/>
        </w:rPr>
        <w:fldChar w:fldCharType="end"/>
      </w:r>
      <w:r w:rsidRPr="00E30C2F">
        <w:rPr>
          <w:lang w:eastAsia="es-ES"/>
        </w:rPr>
        <w:t>.</w:t>
      </w:r>
    </w:p>
    <w:p w:rsidR="00275324" w:rsidRPr="00E30C2F" w:rsidRDefault="00275324" w:rsidP="00275324">
      <w:pPr>
        <w:rPr>
          <w:lang w:eastAsia="es-ES"/>
        </w:rPr>
      </w:pPr>
      <w:r w:rsidRPr="00E30C2F">
        <w:rPr>
          <w:lang w:eastAsia="es-ES"/>
        </w:rPr>
        <w:t>Esta formulación no disponía de la flexibilidad necesaria como para ser utilizada en problemas más complejos, pero con la introducción del concepto de “margen blando” (</w:t>
      </w:r>
      <w:proofErr w:type="spellStart"/>
      <w:r w:rsidRPr="00E30C2F">
        <w:rPr>
          <w:i/>
          <w:iCs/>
          <w:lang w:eastAsia="es-ES"/>
        </w:rPr>
        <w:t>soft</w:t>
      </w:r>
      <w:proofErr w:type="spellEnd"/>
      <w:r w:rsidRPr="00E30C2F">
        <w:rPr>
          <w:i/>
          <w:iCs/>
          <w:lang w:eastAsia="es-ES"/>
        </w:rPr>
        <w:t xml:space="preserve"> </w:t>
      </w:r>
      <w:proofErr w:type="spellStart"/>
      <w:r w:rsidRPr="00E30C2F">
        <w:rPr>
          <w:i/>
          <w:iCs/>
          <w:lang w:eastAsia="es-ES"/>
        </w:rPr>
        <w:t>margin</w:t>
      </w:r>
      <w:proofErr w:type="spellEnd"/>
      <w:r w:rsidRPr="00E30C2F">
        <w:rPr>
          <w:lang w:eastAsia="es-ES"/>
        </w:rPr>
        <w:t xml:space="preserve">) por parte de Cortes y </w:t>
      </w:r>
      <w:proofErr w:type="spellStart"/>
      <w:r w:rsidRPr="00E30C2F">
        <w:rPr>
          <w:lang w:eastAsia="es-ES"/>
        </w:rPr>
        <w:t>Vapnik</w:t>
      </w:r>
      <w:proofErr w:type="spellEnd"/>
      <w:r w:rsidRPr="00E30C2F">
        <w:rPr>
          <w:lang w:eastAsia="es-ES"/>
        </w:rPr>
        <w:t xml:space="preserve"> </w:t>
      </w:r>
      <w:r w:rsidRPr="00E30C2F">
        <w:rPr>
          <w:lang w:eastAsia="es-ES"/>
        </w:rPr>
        <w:fldChar w:fldCharType="begin"/>
      </w:r>
      <w:r w:rsidRPr="00E30C2F">
        <w:rPr>
          <w:lang w:eastAsia="es-ES"/>
        </w:rPr>
        <w:instrText xml:space="preserve"> ADDIN EN.CITE &lt;EndNote&gt;&lt;Cite&gt;&lt;Author&gt;Cortes&lt;/Author&gt;&lt;Year&gt;1995&lt;/Year&gt;&lt;RecNum&gt;149&lt;/RecNum&gt;&lt;record&gt;&lt;rec-number&gt;149&lt;/rec-number&gt;&lt;foreign-keys&gt;&lt;key app="EN" db-id="5055pwezdrdza7edrtlvvszyt2pzdxttpdfr"&gt;149&lt;/key&gt;&lt;/foreign-keys&gt;&lt;ref-type name="Journal Article"&gt;17&lt;/ref-type&gt;&lt;contributors&gt;&lt;authors&gt;&lt;author&gt;Cortes, C.&lt;/author&gt;&lt;author&gt;Vapnik, V.&lt;/author&gt;&lt;/authors&gt;&lt;/contributors&gt;&lt;auth-address&gt;Cortes, C&amp;#xD;At&amp;amp;T Bell Labs,Crawfords Corner Rd,Holmdel,Nj 07733&lt;/auth-address&gt;&lt;titles&gt;&lt;title&gt;Support-Vector Networks&lt;/title&gt;&lt;secondary-title&gt;Machine Learning&lt;/secondary-title&gt;&lt;/titles&gt;&lt;periodical&gt;&lt;full-title&gt;Machine Learning&lt;/full-title&gt;&lt;/periodical&gt;&lt;pages&gt;273-297&lt;/pages&gt;&lt;volume&gt;20&lt;/volume&gt;&lt;number&gt;3&lt;/number&gt;&lt;keywords&gt;&lt;keyword&gt;pattern recognition&lt;/keyword&gt;&lt;keyword&gt;efficient learning algorithms&lt;/keyword&gt;&lt;keyword&gt;neural networks&lt;/keyword&gt;&lt;keyword&gt;radial basis function classifiers&lt;/keyword&gt;&lt;keyword&gt;polynomial classifiers&lt;/keyword&gt;&lt;/keywords&gt;&lt;dates&gt;&lt;year&gt;1995&lt;/year&gt;&lt;pub-dates&gt;&lt;date&gt;Sep&lt;/date&gt;&lt;/pub-dates&gt;&lt;/dates&gt;&lt;isbn&gt;0885-6125&lt;/isbn&gt;&lt;accession-num&gt;ISI:A1995RX35400003&lt;/accession-num&gt;&lt;urls&gt;&lt;related-urls&gt;&lt;url&gt;&amp;lt;Go to ISI&amp;gt;://A1995RX35400003&lt;/url&gt;&lt;/related-urls&gt;&lt;/urls&gt;&lt;language&gt;English&lt;/language&gt;&lt;/record&gt;&lt;/Cite&gt;&lt;/EndNote&gt;</w:instrText>
      </w:r>
      <w:r w:rsidRPr="00E30C2F">
        <w:rPr>
          <w:lang w:eastAsia="es-ES"/>
        </w:rPr>
        <w:fldChar w:fldCharType="separate"/>
      </w:r>
      <w:r w:rsidRPr="00E30C2F">
        <w:rPr>
          <w:lang w:eastAsia="es-ES"/>
        </w:rPr>
        <w:t>(Cortes &amp; Vapnik, 1995)</w:t>
      </w:r>
      <w:r w:rsidRPr="00E30C2F">
        <w:rPr>
          <w:lang w:eastAsia="es-ES"/>
        </w:rPr>
        <w:fldChar w:fldCharType="end"/>
      </w:r>
      <w:r w:rsidRPr="00E30C2F">
        <w:rPr>
          <w:lang w:eastAsia="es-ES"/>
        </w:rPr>
        <w:t xml:space="preserve">, fue posible extender las SVM para trabajar exitosamente con datos ruidosos no separables. </w:t>
      </w:r>
    </w:p>
    <w:p w:rsidR="00275324" w:rsidRPr="00E30C2F" w:rsidRDefault="00275324" w:rsidP="00275324">
      <w:pPr>
        <w:rPr>
          <w:lang w:eastAsia="es-ES"/>
        </w:rPr>
      </w:pPr>
      <w:r w:rsidRPr="00E30C2F">
        <w:rPr>
          <w:lang w:val="es-CL" w:eastAsia="es-ES"/>
        </w:rPr>
        <w:t xml:space="preserve">Las posibilidades que presentan las SVM como método de aprendizaje incluyen la clasificación y la regresión. Este último método puede ser usado con recurrencias externas para realizar estimaciones de series de tiempo, </w:t>
      </w:r>
      <w:r w:rsidRPr="00E30C2F">
        <w:rPr>
          <w:lang w:eastAsia="es-ES"/>
        </w:rPr>
        <w:t xml:space="preserve">y dados los buenos resultados obtenidos al ser aplicados a los problemas de hemodinámica cerebral, </w:t>
      </w:r>
      <w:r w:rsidRPr="00E30C2F">
        <w:rPr>
          <w:lang w:val="es-CL" w:eastAsia="es-ES"/>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E30C2F">
        <w:rPr>
          <w:lang w:val="es-CL" w:eastAsia="es-ES"/>
        </w:rPr>
        <w:instrText xml:space="preserve"> ADDIN EN.CITE </w:instrText>
      </w:r>
      <w:r w:rsidRPr="00E30C2F">
        <w:rPr>
          <w:lang w:val="es-CL" w:eastAsia="es-ES"/>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E30C2F">
        <w:rPr>
          <w:lang w:val="es-CL" w:eastAsia="es-ES"/>
        </w:rPr>
        <w:instrText xml:space="preserve"> ADDIN EN.CITE.DATA </w:instrText>
      </w:r>
      <w:r w:rsidRPr="00E30C2F">
        <w:rPr>
          <w:lang w:val="es-CL" w:eastAsia="es-ES"/>
        </w:rPr>
      </w:r>
      <w:r w:rsidRPr="00E30C2F">
        <w:rPr>
          <w:lang w:val="es-CL" w:eastAsia="es-ES"/>
        </w:rPr>
        <w:fldChar w:fldCharType="end"/>
      </w:r>
      <w:r w:rsidRPr="00E30C2F">
        <w:rPr>
          <w:lang w:val="es-CL" w:eastAsia="es-ES"/>
        </w:rPr>
      </w:r>
      <w:r w:rsidRPr="00E30C2F">
        <w:rPr>
          <w:lang w:val="es-CL" w:eastAsia="es-ES"/>
        </w:rPr>
        <w:fldChar w:fldCharType="separate"/>
      </w:r>
      <w:r w:rsidRPr="00E30C2F">
        <w:rPr>
          <w:lang w:val="es-CL" w:eastAsia="es-ES"/>
        </w:rPr>
        <w:t>(Díaz, 2005; Araya, 2006; Bello, 2007)</w:t>
      </w:r>
      <w:r w:rsidRPr="00E30C2F">
        <w:rPr>
          <w:lang w:val="es-CL" w:eastAsia="es-ES"/>
        </w:rPr>
        <w:fldChar w:fldCharType="end"/>
      </w:r>
      <w:r w:rsidRPr="00E30C2F">
        <w:rPr>
          <w:lang w:val="es-CL" w:eastAsia="es-ES"/>
        </w:rPr>
        <w:t xml:space="preserve"> </w:t>
      </w:r>
      <w:r w:rsidRPr="00E30C2F">
        <w:rPr>
          <w:lang w:eastAsia="es-ES"/>
        </w:rPr>
        <w:t>es este tipo de metodología la que se usa en este trabajo.</w:t>
      </w:r>
    </w:p>
    <w:p w:rsidR="00275324" w:rsidRPr="00E30C2F" w:rsidRDefault="00275324" w:rsidP="00275324">
      <w:pPr>
        <w:rPr>
          <w:lang w:val="es-CL" w:eastAsia="es-ES"/>
        </w:rPr>
      </w:pPr>
      <w:r w:rsidRPr="00E30C2F">
        <w:rPr>
          <w:lang w:val="es-CL" w:eastAsia="es-ES"/>
        </w:rPr>
        <w:t xml:space="preserve"> </w:t>
      </w:r>
    </w:p>
    <w:p w:rsidR="00275324" w:rsidRPr="00E30C2F" w:rsidRDefault="00275324" w:rsidP="00275324">
      <w:pPr>
        <w:pStyle w:val="Ttulo3"/>
        <w:rPr>
          <w:lang w:eastAsia="es-ES"/>
        </w:rPr>
      </w:pPr>
      <w:bookmarkStart w:id="31" w:name="_Toc169435994"/>
      <w:bookmarkStart w:id="32" w:name="_Toc169436266"/>
      <w:bookmarkStart w:id="33" w:name="_Toc169436475"/>
      <w:bookmarkStart w:id="34" w:name="_Toc169436605"/>
      <w:bookmarkStart w:id="35" w:name="_Toc174334349"/>
      <w:bookmarkStart w:id="36" w:name="_Toc251314430"/>
      <w:bookmarkStart w:id="37" w:name="_Toc476321840"/>
      <w:r w:rsidRPr="00E30C2F">
        <w:rPr>
          <w:lang w:eastAsia="es-ES"/>
        </w:rPr>
        <w:t>Regresión lineal en las SVM</w:t>
      </w:r>
      <w:bookmarkEnd w:id="31"/>
      <w:bookmarkEnd w:id="32"/>
      <w:bookmarkEnd w:id="33"/>
      <w:bookmarkEnd w:id="34"/>
      <w:bookmarkEnd w:id="35"/>
      <w:r w:rsidRPr="00E30C2F">
        <w:rPr>
          <w:lang w:eastAsia="es-ES"/>
        </w:rPr>
        <w:t>.</w:t>
      </w:r>
      <w:bookmarkEnd w:id="36"/>
      <w:bookmarkEnd w:id="37"/>
    </w:p>
    <w:p w:rsidR="00275324" w:rsidRPr="00E30C2F" w:rsidRDefault="00275324" w:rsidP="00275324">
      <w:pPr>
        <w:spacing w:after="0"/>
        <w:ind w:firstLine="680"/>
        <w:rPr>
          <w:rFonts w:ascii="Times New Roman" w:eastAsia="Times New Roman" w:hAnsi="Times New Roman"/>
          <w:sz w:val="24"/>
          <w:lang w:eastAsia="es-ES"/>
        </w:rPr>
      </w:pPr>
    </w:p>
    <w:p w:rsidR="00275324" w:rsidRPr="00E30C2F" w:rsidRDefault="00275324" w:rsidP="00275324">
      <w:pPr>
        <w:rPr>
          <w:lang w:val="es-CL" w:eastAsia="es-ES"/>
        </w:rPr>
      </w:pPr>
      <w:r w:rsidRPr="00E30C2F">
        <w:rPr>
          <w:lang w:val="es-CL" w:eastAsia="es-ES"/>
        </w:rPr>
        <w:t>El concepto de regresión plasma la necesidad de aproximar o estimar una función a partir de datos disponibles con una determinada precisión, considerando el ruido que puede estar contenido en esta información. Para efectos del estudio que se realiza, se define la</w:t>
      </w:r>
      <w:r w:rsidRPr="00E30C2F">
        <w:rPr>
          <w:i/>
          <w:lang w:val="es-CL" w:eastAsia="es-ES"/>
        </w:rPr>
        <w:t xml:space="preserve"> regresión en las máquinas de vectores soporte </w:t>
      </w:r>
      <w:r w:rsidRPr="00E30C2F">
        <w:rPr>
          <w:lang w:val="es-CL" w:eastAsia="es-ES"/>
        </w:rPr>
        <w:t>(</w:t>
      </w:r>
      <w:proofErr w:type="spellStart"/>
      <w:r w:rsidRPr="00E30C2F">
        <w:rPr>
          <w:i/>
          <w:lang w:val="es-CL" w:eastAsia="es-ES"/>
        </w:rPr>
        <w:t>Support</w:t>
      </w:r>
      <w:proofErr w:type="spellEnd"/>
      <w:r w:rsidRPr="00E30C2F">
        <w:rPr>
          <w:i/>
          <w:lang w:val="es-CL" w:eastAsia="es-ES"/>
        </w:rPr>
        <w:t xml:space="preserve"> Vector </w:t>
      </w:r>
      <w:proofErr w:type="spellStart"/>
      <w:r w:rsidRPr="00E30C2F">
        <w:rPr>
          <w:i/>
          <w:lang w:val="es-CL" w:eastAsia="es-ES"/>
        </w:rPr>
        <w:t>Regression</w:t>
      </w:r>
      <w:proofErr w:type="spellEnd"/>
      <w:r w:rsidRPr="00E30C2F">
        <w:rPr>
          <w:i/>
          <w:lang w:val="es-CL" w:eastAsia="es-ES"/>
        </w:rPr>
        <w:t xml:space="preserve">, </w:t>
      </w:r>
      <w:r w:rsidRPr="00E30C2F">
        <w:rPr>
          <w:lang w:val="es-CL" w:eastAsia="es-ES"/>
        </w:rPr>
        <w:t>SVR).</w:t>
      </w:r>
    </w:p>
    <w:p w:rsidR="00275324" w:rsidRPr="00BE0C89" w:rsidRDefault="00275324" w:rsidP="00275324">
      <w:pPr>
        <w:rPr>
          <w:lang w:eastAsia="es-ES"/>
        </w:rPr>
      </w:pPr>
      <w:r w:rsidRPr="00E30C2F">
        <w:rPr>
          <w:lang w:val="es-CL" w:eastAsia="es-ES"/>
        </w:rPr>
        <w:t xml:space="preserve">A partir de una muestra de datos </w:t>
      </w:r>
      <m:oMath>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1</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1</m:t>
                </m:r>
              </m:sub>
            </m:sSub>
          </m:e>
        </m:d>
        <m:r>
          <w:rPr>
            <w:rFonts w:ascii="Cambria Math" w:hAnsi="Cambria Math"/>
            <w:lang w:eastAsia="es-ES"/>
          </w:rPr>
          <m:t xml:space="preserve">, </m:t>
        </m:r>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2</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2</m:t>
                </m:r>
              </m:sub>
            </m:sSub>
          </m:e>
        </m:d>
        <m:r>
          <w:rPr>
            <w:rFonts w:ascii="Cambria Math" w:hAnsi="Cambria Math"/>
            <w:lang w:eastAsia="es-ES"/>
          </w:rPr>
          <m:t xml:space="preserve">,… , </m:t>
        </m:r>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n</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n</m:t>
                </m:r>
              </m:sub>
            </m:sSub>
          </m:e>
        </m:d>
      </m:oMath>
      <w:r w:rsidRPr="00E30C2F">
        <w:rPr>
          <w:lang w:eastAsia="es-ES"/>
        </w:rPr>
        <w:t xml:space="preserve">, donde </w:t>
      </w:r>
      <m:oMath>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oMath>
      <w:r w:rsidRPr="00E30C2F">
        <w:rPr>
          <w:lang w:eastAsia="es-ES"/>
        </w:rPr>
        <w:t xml:space="preserve"> es un vector de </w:t>
      </w:r>
      <w:r w:rsidRPr="00E30C2F">
        <w:rPr>
          <w:i/>
          <w:lang w:eastAsia="es-ES"/>
        </w:rPr>
        <w:t xml:space="preserve">p </w:t>
      </w:r>
      <w:r w:rsidRPr="00E30C2F">
        <w:rPr>
          <w:lang w:eastAsia="es-ES"/>
        </w:rPr>
        <w:t xml:space="preserve">dimensiones e </w:t>
      </w:r>
      <m:oMath>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oMath>
      <w:r w:rsidRPr="00E30C2F">
        <w:rPr>
          <w:color w:val="FF0000"/>
          <w:lang w:eastAsia="es-ES"/>
        </w:rPr>
        <w:t xml:space="preserve"> </w:t>
      </w:r>
      <w:r w:rsidRPr="00E30C2F">
        <w:rPr>
          <w:lang w:eastAsia="es-ES"/>
        </w:rPr>
        <w:t xml:space="preserve">es un número real, con </w:t>
      </w:r>
      <w:r w:rsidRPr="00E30C2F">
        <w:rPr>
          <w:i/>
          <w:iCs/>
          <w:lang w:eastAsia="es-ES"/>
        </w:rPr>
        <w:t>n</w:t>
      </w:r>
      <w:r w:rsidRPr="00E30C2F">
        <w:rPr>
          <w:lang w:eastAsia="es-ES"/>
        </w:rPr>
        <w:t xml:space="preserve"> el total de datos, se desea encontrar una función lineal de la </w:t>
      </w:r>
      <w:r w:rsidRPr="00BE0C89">
        <w:rPr>
          <w:lang w:eastAsia="es-ES"/>
        </w:rPr>
        <w:t>forma:</w:t>
      </w:r>
    </w:p>
    <w:p w:rsidR="00275324" w:rsidRPr="00BE0C89" w:rsidRDefault="00275324" w:rsidP="00275324">
      <w:pPr>
        <w:tabs>
          <w:tab w:val="left" w:pos="1122"/>
        </w:tabs>
        <w:spacing w:after="0"/>
        <w:rPr>
          <w:rFonts w:ascii="Times New Roman" w:eastAsia="Times New Roman" w:hAnsi="Times New Roman"/>
          <w:sz w:val="24"/>
          <w:lang w:eastAsia="es-ES"/>
        </w:rPr>
      </w:pPr>
    </w:p>
    <w:tbl>
      <w:tblPr>
        <w:tblW w:w="5000" w:type="pct"/>
        <w:tblCellMar>
          <w:left w:w="70" w:type="dxa"/>
          <w:right w:w="70" w:type="dxa"/>
        </w:tblCellMar>
        <w:tblLook w:val="0000" w:firstRow="0" w:lastRow="0" w:firstColumn="0" w:lastColumn="0" w:noHBand="0" w:noVBand="0"/>
      </w:tblPr>
      <w:tblGrid>
        <w:gridCol w:w="1651"/>
        <w:gridCol w:w="5187"/>
        <w:gridCol w:w="2000"/>
      </w:tblGrid>
      <w:tr w:rsidR="00275324" w:rsidRPr="00BE0C89" w:rsidTr="001D6DFF">
        <w:tc>
          <w:tcPr>
            <w:tcW w:w="1000" w:type="pct"/>
            <w:vAlign w:val="center"/>
          </w:tcPr>
          <w:p w:rsidR="00275324" w:rsidRPr="00BE0C89" w:rsidRDefault="00275324" w:rsidP="001D6DFF">
            <w:pPr>
              <w:spacing w:after="120"/>
              <w:ind w:firstLine="680"/>
              <w:rPr>
                <w:rFonts w:ascii="Times New Roman" w:eastAsia="Times New Roman" w:hAnsi="Times New Roman"/>
                <w:sz w:val="24"/>
                <w:lang w:eastAsia="es-ES"/>
              </w:rPr>
            </w:pPr>
          </w:p>
        </w:tc>
        <w:tc>
          <w:tcPr>
            <w:tcW w:w="3000" w:type="pct"/>
            <w:vAlign w:val="center"/>
          </w:tcPr>
          <w:p w:rsidR="00275324" w:rsidRPr="00BE0C89" w:rsidRDefault="00275324" w:rsidP="001D6DFF">
            <w:pPr>
              <w:spacing w:after="0"/>
              <w:rPr>
                <w:rFonts w:ascii="Times New Roman" w:eastAsia="Times New Roman" w:hAnsi="Times New Roman"/>
                <w:sz w:val="24"/>
                <w:lang w:eastAsia="es-ES"/>
              </w:rPr>
            </w:pPr>
            <m:oMathPara>
              <m:oMath>
                <m:r>
                  <w:rPr>
                    <w:rFonts w:ascii="Cambria Math" w:eastAsia="Times New Roman" w:hAnsi="Cambria Math"/>
                    <w:sz w:val="24"/>
                    <w:lang w:eastAsia="es-ES"/>
                  </w:rPr>
                  <m:t>f</m:t>
                </m:r>
                <m:d>
                  <m:dPr>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d>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d>
                <m:r>
                  <w:rPr>
                    <w:rFonts w:ascii="Cambria Math" w:eastAsia="Times New Roman" w:hAnsi="Cambria Math"/>
                    <w:sz w:val="24"/>
                    <w:lang w:eastAsia="es-ES"/>
                  </w:rPr>
                  <m:t>+b</m:t>
                </m:r>
              </m:oMath>
            </m:oMathPara>
          </w:p>
        </w:tc>
        <w:tc>
          <w:tcPr>
            <w:tcW w:w="1000" w:type="pct"/>
            <w:vAlign w:val="center"/>
          </w:tcPr>
          <w:p w:rsidR="00275324" w:rsidRPr="00BE0C89" w:rsidRDefault="00275324" w:rsidP="001D6DFF">
            <w:pPr>
              <w:numPr>
                <w:ilvl w:val="0"/>
                <w:numId w:val="11"/>
              </w:numPr>
              <w:tabs>
                <w:tab w:val="left" w:pos="3780"/>
              </w:tabs>
              <w:spacing w:after="0"/>
              <w:ind w:left="0" w:firstLine="0"/>
              <w:jc w:val="right"/>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w:t>
            </w:r>
          </w:p>
        </w:tc>
      </w:tr>
    </w:tbl>
    <w:p w:rsidR="00275324" w:rsidRPr="00E30C2F" w:rsidRDefault="00275324" w:rsidP="00275324">
      <w:pPr>
        <w:spacing w:after="0"/>
        <w:ind w:firstLine="708"/>
        <w:rPr>
          <w:rFonts w:ascii="Times New Roman" w:eastAsia="Times New Roman" w:hAnsi="Times New Roman"/>
          <w:sz w:val="24"/>
          <w:lang w:eastAsia="es-ES"/>
        </w:rPr>
      </w:pPr>
    </w:p>
    <w:p w:rsidR="00275324" w:rsidRPr="00E30C2F" w:rsidRDefault="00275324" w:rsidP="00275324">
      <w:pPr>
        <w:rPr>
          <w:lang w:eastAsia="es-ES"/>
        </w:rPr>
      </w:pPr>
      <w:r w:rsidRPr="00E30C2F">
        <w:rPr>
          <w:lang w:eastAsia="es-ES"/>
        </w:rPr>
        <w:t xml:space="preserve">En esta función, </w:t>
      </w:r>
      <m:oMath>
        <m:acc>
          <m:accPr>
            <m:chr m:val="⃗"/>
            <m:ctrlPr>
              <w:rPr>
                <w:rFonts w:ascii="Cambria Math" w:hAnsi="Cambria Math"/>
                <w:i/>
                <w:lang w:eastAsia="es-ES"/>
              </w:rPr>
            </m:ctrlPr>
          </m:accPr>
          <m:e>
            <m:r>
              <w:rPr>
                <w:rFonts w:ascii="Cambria Math" w:hAnsi="Cambria Math"/>
                <w:lang w:eastAsia="es-ES"/>
              </w:rPr>
              <m:t>w</m:t>
            </m:r>
          </m:e>
        </m:acc>
      </m:oMath>
      <w:r w:rsidRPr="00E30C2F">
        <w:rPr>
          <w:color w:val="FF0000"/>
          <w:lang w:eastAsia="es-ES"/>
        </w:rPr>
        <w:t xml:space="preserve"> </w:t>
      </w:r>
      <w:r w:rsidRPr="00E30C2F">
        <w:rPr>
          <w:lang w:eastAsia="es-ES"/>
        </w:rPr>
        <w:t xml:space="preserve">es un vector de dimensión </w:t>
      </w:r>
      <w:r w:rsidRPr="00E30C2F">
        <w:rPr>
          <w:i/>
          <w:lang w:eastAsia="es-ES"/>
        </w:rPr>
        <w:t>p</w:t>
      </w:r>
      <w:r w:rsidRPr="00E30C2F">
        <w:rPr>
          <w:lang w:eastAsia="es-ES"/>
        </w:rPr>
        <w:t xml:space="preserve">, </w:t>
      </w:r>
      <m:oMath>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acc>
              <m:accPr>
                <m:chr m:val="⃗"/>
                <m:ctrlPr>
                  <w:rPr>
                    <w:rFonts w:ascii="Cambria Math" w:hAnsi="Cambria Math"/>
                    <w:i/>
                    <w:lang w:eastAsia="es-ES"/>
                  </w:rPr>
                </m:ctrlPr>
              </m:accPr>
              <m:e>
                <m:r>
                  <w:rPr>
                    <w:rFonts w:ascii="Cambria Math" w:hAnsi="Cambria Math"/>
                    <w:lang w:eastAsia="es-ES"/>
                  </w:rPr>
                  <m:t>x</m:t>
                </m:r>
              </m:e>
            </m:acc>
          </m:e>
        </m:d>
      </m:oMath>
      <w:r w:rsidRPr="00E30C2F">
        <w:rPr>
          <w:lang w:eastAsia="es-ES"/>
        </w:rPr>
        <w:t xml:space="preserve"> corresponde al producto punto entre ambos vectores y </w:t>
      </w:r>
      <w:r w:rsidRPr="00E30C2F">
        <w:rPr>
          <w:i/>
          <w:lang w:eastAsia="es-ES"/>
        </w:rPr>
        <w:t xml:space="preserve">b </w:t>
      </w:r>
      <w:r w:rsidRPr="00E30C2F">
        <w:rPr>
          <w:lang w:eastAsia="es-ES"/>
        </w:rPr>
        <w:t xml:space="preserve">es un número real. La idea principal es buscar la minimización de la </w:t>
      </w:r>
      <w:r w:rsidRPr="00E30C2F">
        <w:rPr>
          <w:i/>
          <w:iCs/>
          <w:lang w:eastAsia="es-ES"/>
        </w:rPr>
        <w:t>d</w:t>
      </w:r>
      <w:r w:rsidRPr="00E30C2F">
        <w:rPr>
          <w:lang w:eastAsia="es-ES"/>
        </w:rPr>
        <w:t xml:space="preserve">-norma de </w:t>
      </w:r>
      <m:oMath>
        <m:acc>
          <m:accPr>
            <m:chr m:val="⃗"/>
            <m:ctrlPr>
              <w:rPr>
                <w:rFonts w:ascii="Cambria Math" w:hAnsi="Cambria Math"/>
                <w:i/>
                <w:lang w:eastAsia="es-ES"/>
              </w:rPr>
            </m:ctrlPr>
          </m:accPr>
          <m:e>
            <m:r>
              <w:rPr>
                <w:rFonts w:ascii="Cambria Math" w:hAnsi="Cambria Math"/>
                <w:lang w:eastAsia="es-ES"/>
              </w:rPr>
              <m:t>w</m:t>
            </m:r>
          </m:e>
        </m:acc>
      </m:oMath>
      <w:r w:rsidRPr="00E30C2F">
        <w:rPr>
          <w:lang w:eastAsia="es-ES"/>
        </w:rPr>
        <w:t xml:space="preserve">. Para </w:t>
      </w:r>
      <w:r w:rsidRPr="00E30C2F">
        <w:rPr>
          <w:i/>
          <w:iCs/>
          <w:lang w:eastAsia="es-ES"/>
        </w:rPr>
        <w:t xml:space="preserve">d </w:t>
      </w:r>
      <w:r w:rsidRPr="00E30C2F">
        <w:rPr>
          <w:lang w:eastAsia="es-ES"/>
        </w:rPr>
        <w:t xml:space="preserve">= 2, este problema se transforma en un problema de optimización cuadrático convexo </w:t>
      </w:r>
      <w:r w:rsidRPr="00E30C2F">
        <w:rPr>
          <w:lang w:eastAsia="es-ES"/>
        </w:rPr>
        <w:fldChar w:fldCharType="begin"/>
      </w:r>
      <w:r w:rsidRPr="00E30C2F">
        <w:rPr>
          <w:lang w:eastAsia="es-ES"/>
        </w:rPr>
        <w:instrText xml:space="preserve"> ADDIN EN.CITE &lt;EndNote&gt;&lt;Cite&gt;&lt;Author&gt;Smola&lt;/Author&gt;&lt;Year&gt;1996&lt;/Year&gt;&lt;RecNum&gt;231&lt;/RecNum&gt;&lt;record&gt;&lt;rec-number&gt;231&lt;/rec-number&gt;&lt;foreign-keys&gt;&lt;key app="EN" db-id="5055pwezdrdza7edrtlvvszyt2pzdxttpdfr"&gt;231&lt;/key&gt;&lt;/foreign-keys&gt;&lt;ref-type name="Thesis"&gt;32&lt;/ref-type&gt;&lt;contributors&gt;&lt;authors&gt;&lt;author&gt;Smola, A.J.&lt;/author&gt;&lt;/authors&gt;&lt;/contributors&gt;&lt;titles&gt;&lt;title&gt;Regression Estimation with Support Vector Learning Machines&lt;/title&gt;&lt;/titles&gt;&lt;dates&gt;&lt;year&gt;1996&lt;/year&gt;&lt;/dates&gt;&lt;pub-location&gt;Alemania&lt;/pub-location&gt;&lt;publisher&gt;Technische Universität München&lt;/publisher&gt;&lt;urls&gt;&lt;/urls&gt;&lt;/record&gt;&lt;/Cite&gt;&lt;/EndNote&gt;</w:instrText>
      </w:r>
      <w:r w:rsidRPr="00E30C2F">
        <w:rPr>
          <w:lang w:eastAsia="es-ES"/>
        </w:rPr>
        <w:fldChar w:fldCharType="separate"/>
      </w:r>
      <w:r w:rsidRPr="00E30C2F">
        <w:rPr>
          <w:lang w:eastAsia="es-ES"/>
        </w:rPr>
        <w:t>(Smola, 1996)</w:t>
      </w:r>
      <w:r w:rsidRPr="00E30C2F">
        <w:rPr>
          <w:lang w:eastAsia="es-ES"/>
        </w:rPr>
        <w:fldChar w:fldCharType="end"/>
      </w:r>
      <w:r w:rsidRPr="00E30C2F">
        <w:rPr>
          <w:lang w:eastAsia="es-ES"/>
        </w:rPr>
        <w:t>, como se puede apreciar en la ecuación (3.2) sujeto a las restricciones presentadas en (3.3).</w:t>
      </w:r>
    </w:p>
    <w:p w:rsidR="00275324" w:rsidRPr="00E30C2F" w:rsidRDefault="00275324" w:rsidP="00275324">
      <w:pPr>
        <w:spacing w:after="0"/>
        <w:ind w:firstLine="708"/>
        <w:rPr>
          <w:rFonts w:ascii="Times New Roman" w:eastAsia="Times New Roman" w:hAnsi="Times New Roman"/>
          <w:sz w:val="24"/>
          <w:lang w:eastAsia="es-ES"/>
        </w:rPr>
      </w:pPr>
    </w:p>
    <w:p w:rsidR="00275324" w:rsidRPr="00E30C2F" w:rsidRDefault="00275324" w:rsidP="00275324">
      <w:pPr>
        <w:spacing w:after="0"/>
        <w:ind w:firstLine="708"/>
        <w:rPr>
          <w:rFonts w:ascii="Times New Roman" w:eastAsia="Times New Roman" w:hAnsi="Times New Roman"/>
          <w:sz w:val="24"/>
          <w:lang w:eastAsia="es-ES"/>
        </w:rPr>
      </w:pPr>
    </w:p>
    <w:p w:rsidR="00275324" w:rsidRPr="00E30C2F" w:rsidRDefault="00275324" w:rsidP="00275324">
      <w:pPr>
        <w:spacing w:after="0"/>
        <w:ind w:firstLine="708"/>
        <w:rPr>
          <w:rFonts w:ascii="Times New Roman" w:eastAsia="Times New Roman" w:hAnsi="Times New Roman"/>
          <w:sz w:val="24"/>
          <w:lang w:eastAsia="es-ES"/>
        </w:rPr>
      </w:pPr>
    </w:p>
    <w:tbl>
      <w:tblPr>
        <w:tblW w:w="5092" w:type="pct"/>
        <w:tblCellMar>
          <w:left w:w="70" w:type="dxa"/>
          <w:right w:w="70" w:type="dxa"/>
        </w:tblCellMar>
        <w:tblLook w:val="0000" w:firstRow="0" w:lastRow="0" w:firstColumn="0" w:lastColumn="0" w:noHBand="0" w:noVBand="0"/>
      </w:tblPr>
      <w:tblGrid>
        <w:gridCol w:w="3252"/>
        <w:gridCol w:w="2870"/>
        <w:gridCol w:w="2879"/>
      </w:tblGrid>
      <w:tr w:rsidR="00275324" w:rsidRPr="00E30C2F" w:rsidTr="001D6DFF">
        <w:tc>
          <w:tcPr>
            <w:tcW w:w="1807" w:type="pct"/>
            <w:vAlign w:val="center"/>
          </w:tcPr>
          <w:p w:rsidR="00275324" w:rsidRPr="00E30C2F" w:rsidRDefault="00275324" w:rsidP="001D6DFF">
            <w:pPr>
              <w:spacing w:after="120"/>
              <w:ind w:right="171" w:firstLine="680"/>
              <w:jc w:val="right"/>
              <w:rPr>
                <w:rFonts w:ascii="Times New Roman" w:eastAsia="Times New Roman" w:hAnsi="Times New Roman"/>
                <w:sz w:val="24"/>
                <w:lang w:eastAsia="es-ES"/>
              </w:rPr>
            </w:pPr>
            <w:r w:rsidRPr="00E30C2F">
              <w:rPr>
                <w:rFonts w:ascii="Times New Roman" w:eastAsia="Times New Roman" w:hAnsi="Times New Roman"/>
                <w:sz w:val="24"/>
                <w:lang w:eastAsia="es-ES"/>
              </w:rPr>
              <w:lastRenderedPageBreak/>
              <w:t>Minimizar:</w:t>
            </w:r>
          </w:p>
        </w:tc>
        <w:tc>
          <w:tcPr>
            <w:tcW w:w="1594" w:type="pct"/>
            <w:vAlign w:val="center"/>
          </w:tcPr>
          <w:p w:rsidR="00275324" w:rsidRPr="00E30C2F" w:rsidRDefault="00275324" w:rsidP="001D6DFF">
            <w:pPr>
              <w:spacing w:after="0"/>
              <w:jc w:val="left"/>
              <w:rPr>
                <w:rFonts w:ascii="Times New Roman" w:eastAsia="Times New Roman" w:hAnsi="Times New Roman"/>
                <w:sz w:val="24"/>
                <w:lang w:eastAsia="es-ES"/>
              </w:rPr>
            </w:pPr>
            <m:oMathPara>
              <m:oMath>
                <m:r>
                  <w:rPr>
                    <w:rFonts w:ascii="Cambria Math" w:eastAsia="Times New Roman" w:hAnsi="Cambria Math"/>
                    <w:sz w:val="24"/>
                    <w:lang w:eastAsia="es-ES"/>
                  </w:rPr>
                  <m:t>g</m:t>
                </m:r>
                <m:d>
                  <m:dPr>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e>
                </m:d>
                <m:r>
                  <w:rPr>
                    <w:rFonts w:ascii="Cambria Math" w:eastAsia="Times New Roman" w:hAnsi="Cambria Math"/>
                    <w:sz w:val="24"/>
                    <w:lang w:eastAsia="es-ES"/>
                  </w:rPr>
                  <m:t>=</m:t>
                </m:r>
                <m:f>
                  <m:fPr>
                    <m:ctrlPr>
                      <w:rPr>
                        <w:rFonts w:ascii="Cambria Math" w:eastAsia="Times New Roman" w:hAnsi="Cambria Math"/>
                        <w:i/>
                        <w:sz w:val="24"/>
                        <w:lang w:eastAsia="es-ES"/>
                      </w:rPr>
                    </m:ctrlPr>
                  </m:fPr>
                  <m:num>
                    <m:r>
                      <w:rPr>
                        <w:rFonts w:ascii="Cambria Math" w:eastAsia="Times New Roman" w:hAnsi="Cambria Math"/>
                        <w:sz w:val="24"/>
                        <w:lang w:eastAsia="es-ES"/>
                      </w:rPr>
                      <m:t>1</m:t>
                    </m:r>
                  </m:num>
                  <m:den>
                    <m:r>
                      <w:rPr>
                        <w:rFonts w:ascii="Cambria Math" w:eastAsia="Times New Roman" w:hAnsi="Cambria Math"/>
                        <w:sz w:val="24"/>
                        <w:lang w:eastAsia="es-ES"/>
                      </w:rPr>
                      <m:t>2</m:t>
                    </m:r>
                  </m:den>
                </m:f>
                <m:sSup>
                  <m:sSupPr>
                    <m:ctrlPr>
                      <w:rPr>
                        <w:rFonts w:ascii="Cambria Math" w:eastAsia="Times New Roman" w:hAnsi="Cambria Math"/>
                        <w:i/>
                        <w:sz w:val="24"/>
                        <w:lang w:eastAsia="es-ES"/>
                      </w:rPr>
                    </m:ctrlPr>
                  </m:sSupPr>
                  <m:e>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e>
                    </m:d>
                  </m:e>
                  <m:sup>
                    <m:r>
                      <w:rPr>
                        <w:rFonts w:ascii="Cambria Math" w:eastAsia="Times New Roman" w:hAnsi="Cambria Math"/>
                        <w:sz w:val="24"/>
                        <w:lang w:eastAsia="es-ES"/>
                      </w:rPr>
                      <m:t>2</m:t>
                    </m:r>
                  </m:sup>
                </m:sSup>
              </m:oMath>
            </m:oMathPara>
          </w:p>
        </w:tc>
        <w:tc>
          <w:tcPr>
            <w:tcW w:w="1599" w:type="pct"/>
            <w:vAlign w:val="center"/>
          </w:tcPr>
          <w:p w:rsidR="00275324" w:rsidRPr="00E30C2F" w:rsidRDefault="00275324" w:rsidP="001D6DFF">
            <w:pPr>
              <w:numPr>
                <w:ilvl w:val="0"/>
                <w:numId w:val="11"/>
              </w:numPr>
              <w:tabs>
                <w:tab w:val="left" w:pos="3780"/>
              </w:tabs>
              <w:spacing w:before="40" w:after="0" w:line="240" w:lineRule="auto"/>
              <w:ind w:left="1418" w:hanging="1418"/>
              <w:jc w:val="right"/>
              <w:rPr>
                <w:rFonts w:ascii="Times New Roman" w:eastAsia="Times New Roman" w:hAnsi="Times New Roman"/>
                <w:bCs/>
                <w:iCs/>
                <w:sz w:val="24"/>
                <w:lang w:val="es-CL" w:eastAsia="es-ES"/>
              </w:rPr>
            </w:pPr>
            <w:r w:rsidRPr="00E30C2F">
              <w:rPr>
                <w:rFonts w:ascii="Times New Roman" w:eastAsia="Times New Roman" w:hAnsi="Times New Roman"/>
                <w:bCs/>
                <w:iCs/>
                <w:sz w:val="24"/>
                <w:lang w:val="es-CL" w:eastAsia="es-ES"/>
              </w:rPr>
              <w:t>(3.2)</w:t>
            </w:r>
          </w:p>
        </w:tc>
      </w:tr>
      <w:tr w:rsidR="00275324" w:rsidRPr="00E30C2F" w:rsidTr="001D6DFF">
        <w:tc>
          <w:tcPr>
            <w:tcW w:w="1807" w:type="pct"/>
            <w:vAlign w:val="center"/>
          </w:tcPr>
          <w:p w:rsidR="00275324" w:rsidRPr="00E30C2F" w:rsidRDefault="00275324" w:rsidP="001D6DFF">
            <w:pPr>
              <w:spacing w:after="120"/>
              <w:ind w:right="171" w:firstLine="680"/>
              <w:jc w:val="right"/>
              <w:rPr>
                <w:rFonts w:ascii="Times New Roman" w:eastAsia="Times New Roman" w:hAnsi="Times New Roman"/>
                <w:sz w:val="24"/>
                <w:lang w:eastAsia="es-ES"/>
              </w:rPr>
            </w:pPr>
            <w:r w:rsidRPr="00E30C2F">
              <w:rPr>
                <w:rFonts w:ascii="Times New Roman" w:eastAsia="Times New Roman" w:hAnsi="Times New Roman"/>
                <w:sz w:val="24"/>
                <w:lang w:eastAsia="es-ES"/>
              </w:rPr>
              <w:t>Sujeto a:</w:t>
            </w:r>
          </w:p>
        </w:tc>
        <w:tc>
          <w:tcPr>
            <w:tcW w:w="1594" w:type="pct"/>
            <w:vAlign w:val="center"/>
          </w:tcPr>
          <w:p w:rsidR="00275324" w:rsidRPr="00E30C2F" w:rsidRDefault="001D6DFF" w:rsidP="001D6DFF">
            <w:pPr>
              <w:spacing w:after="0"/>
              <w:jc w:val="left"/>
              <w:rPr>
                <w:rFonts w:ascii="Times New Roman" w:eastAsia="Times New Roman" w:hAnsi="Times New Roman"/>
                <w:sz w:val="24"/>
                <w:lang w:eastAsia="es-ES"/>
              </w:rPr>
            </w:pPr>
            <m:oMathPara>
              <m:oMath>
                <m:d>
                  <m:dPr>
                    <m:begChr m:val="|"/>
                    <m:endChr m:val="|"/>
                    <m:ctrlPr>
                      <w:rPr>
                        <w:rFonts w:ascii="Cambria Math" w:eastAsia="Times New Roman" w:hAnsi="Cambria Math"/>
                        <w:i/>
                        <w:sz w:val="24"/>
                        <w:lang w:eastAsia="es-ES"/>
                      </w:rPr>
                    </m:ctrlPr>
                  </m:dPr>
                  <m:e>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ctrlPr>
                          <w:rPr>
                            <w:rFonts w:ascii="Cambria Math" w:eastAsia="Times New Roman" w:hAnsi="Cambria Math"/>
                            <w:i/>
                            <w:sz w:val="24"/>
                            <w:lang w:eastAsia="es-ES"/>
                          </w:rPr>
                        </m:ctrlPr>
                      </m:dPr>
                      <m:e>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+b</m:t>
                        </m:r>
                      </m:e>
                    </m:d>
                  </m:e>
                </m:d>
                <m:r>
                  <w:rPr>
                    <w:rFonts w:ascii="Cambria Math" w:eastAsia="Times New Roman" w:hAnsi="Cambria Math"/>
                    <w:sz w:val="24"/>
                    <w:lang w:eastAsia="es-ES"/>
                  </w:rPr>
                  <m:t>≤ε</m:t>
                </m:r>
              </m:oMath>
            </m:oMathPara>
          </w:p>
        </w:tc>
        <w:tc>
          <w:tcPr>
            <w:tcW w:w="1599" w:type="pct"/>
            <w:vAlign w:val="center"/>
          </w:tcPr>
          <w:p w:rsidR="00275324" w:rsidRPr="00E30C2F" w:rsidRDefault="00275324" w:rsidP="001D6DFF">
            <w:pPr>
              <w:numPr>
                <w:ilvl w:val="0"/>
                <w:numId w:val="11"/>
              </w:numPr>
              <w:tabs>
                <w:tab w:val="left" w:pos="3780"/>
              </w:tabs>
              <w:spacing w:before="40" w:after="0" w:line="240" w:lineRule="auto"/>
              <w:ind w:left="1418" w:hanging="1418"/>
              <w:jc w:val="right"/>
              <w:rPr>
                <w:rFonts w:ascii="Times New Roman" w:eastAsia="Times New Roman" w:hAnsi="Times New Roman"/>
                <w:bCs/>
                <w:iCs/>
                <w:sz w:val="24"/>
                <w:lang w:val="es-CL" w:eastAsia="es-ES"/>
              </w:rPr>
            </w:pPr>
            <w:r w:rsidRPr="00E30C2F">
              <w:rPr>
                <w:rFonts w:ascii="Times New Roman" w:eastAsia="Times New Roman" w:hAnsi="Times New Roman"/>
                <w:bCs/>
                <w:iCs/>
                <w:sz w:val="24"/>
                <w:lang w:val="es-CL" w:eastAsia="es-ES"/>
              </w:rPr>
              <w:t>(3.3)</w:t>
            </w:r>
          </w:p>
        </w:tc>
      </w:tr>
    </w:tbl>
    <w:p w:rsidR="00275324" w:rsidRPr="00E30C2F" w:rsidRDefault="00275324" w:rsidP="00275324">
      <w:pPr>
        <w:tabs>
          <w:tab w:val="left" w:pos="-3969"/>
        </w:tabs>
        <w:spacing w:after="0"/>
        <w:rPr>
          <w:rFonts w:ascii="Times New Roman" w:eastAsia="Times New Roman" w:hAnsi="Times New Roman"/>
          <w:sz w:val="24"/>
          <w:lang w:eastAsia="es-ES"/>
        </w:rPr>
      </w:pPr>
      <w:r w:rsidRPr="00E30C2F">
        <w:rPr>
          <w:rFonts w:ascii="Times New Roman" w:eastAsia="Times New Roman" w:hAnsi="Times New Roman"/>
          <w:sz w:val="24"/>
          <w:lang w:eastAsia="es-ES"/>
        </w:rPr>
        <w:tab/>
      </w:r>
    </w:p>
    <w:p w:rsidR="00275324" w:rsidRPr="00E30C2F" w:rsidRDefault="00275324" w:rsidP="00275324">
      <w:pPr>
        <w:rPr>
          <w:lang w:eastAsia="es-ES"/>
        </w:rPr>
      </w:pPr>
      <w:r w:rsidRPr="00E30C2F">
        <w:rPr>
          <w:lang w:eastAsia="es-ES"/>
        </w:rPr>
        <w:tab/>
        <w:t xml:space="preserve">Se parte de la premisa de que el problema de optimización tiene solución, considerando que existe una función capaz de aproximar todos los datos con precisión </w:t>
      </w:r>
      <m:oMath>
        <m:r>
          <w:rPr>
            <w:rFonts w:ascii="Cambria Math" w:hAnsi="Cambria Math"/>
            <w:lang w:eastAsia="es-ES"/>
          </w:rPr>
          <m:t>ε</m:t>
        </m:r>
      </m:oMath>
      <w:r w:rsidRPr="00E30C2F">
        <w:rPr>
          <w:i/>
          <w:iCs/>
          <w:lang w:eastAsia="es-ES"/>
        </w:rPr>
        <w:t xml:space="preserve">. </w:t>
      </w:r>
      <w:r w:rsidRPr="00E30C2F">
        <w:rPr>
          <w:lang w:eastAsia="es-ES"/>
        </w:rPr>
        <w:t>Sin embargo, a causa del ruido existente en los datos, dicha función no siempre existe</w:t>
      </w:r>
      <w:r w:rsidRPr="00E30C2F">
        <w:rPr>
          <w:iCs/>
          <w:lang w:eastAsia="es-ES"/>
        </w:rPr>
        <w:t xml:space="preserve">. Debido a ello se deben introducir las denominadas variables de holgura o variables </w:t>
      </w:r>
      <w:proofErr w:type="spellStart"/>
      <w:r w:rsidRPr="00E30C2F">
        <w:rPr>
          <w:i/>
          <w:iCs/>
          <w:lang w:eastAsia="es-ES"/>
        </w:rPr>
        <w:t>slack</w:t>
      </w:r>
      <w:proofErr w:type="spellEnd"/>
      <w:r w:rsidRPr="00E30C2F">
        <w:rPr>
          <w:iCs/>
          <w:lang w:eastAsia="es-ES"/>
        </w:rPr>
        <w:t xml:space="preserve">, las que consideran un pequeño margen de error, ante ciertas condiciones para puntos específicos que se encuentren fuera del espacio de margen máximo. Estas variables se denominan </w:t>
      </w:r>
      <m:oMath>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oMath>
      <w:r w:rsidRPr="00E30C2F">
        <w:rPr>
          <w:color w:val="FF0000"/>
          <w:lang w:eastAsia="es-ES"/>
        </w:rPr>
        <w:t xml:space="preserve"> </w:t>
      </w:r>
      <w:r w:rsidRPr="00E30C2F">
        <w:rPr>
          <w:lang w:eastAsia="es-ES"/>
        </w:rPr>
        <w:t xml:space="preserve">y </w:t>
      </w:r>
      <m:oMath>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oMath>
      <w:r w:rsidRPr="00E30C2F">
        <w:rPr>
          <w:color w:val="FF0000"/>
          <w:lang w:eastAsia="es-ES"/>
        </w:rPr>
        <w:t xml:space="preserve"> </w:t>
      </w:r>
      <w:r w:rsidRPr="00E30C2F">
        <w:rPr>
          <w:lang w:eastAsia="es-ES"/>
        </w:rPr>
        <w:t xml:space="preserve">cuya relación con la precisión es establecida a través de las denominadas </w:t>
      </w:r>
      <w:r w:rsidRPr="00E30C2F">
        <w:rPr>
          <w:i/>
          <w:iCs/>
          <w:lang w:eastAsia="es-ES"/>
        </w:rPr>
        <w:t xml:space="preserve">funciones de pérdida </w:t>
      </w:r>
      <w:r w:rsidRPr="00E30C2F">
        <w:rPr>
          <w:iCs/>
          <w:lang w:eastAsia="es-ES"/>
        </w:rPr>
        <w:fldChar w:fldCharType="begin"/>
      </w:r>
      <w:r w:rsidRPr="00E30C2F">
        <w:rPr>
          <w:iCs/>
          <w:lang w:eastAsia="es-ES"/>
        </w:rPr>
        <w:instrText xml:space="preserve"> ADDIN EN.CITE &lt;EndNote&gt;&lt;Cite&gt;&lt;Author&gt;Vapnik&lt;/Author&gt;&lt;Year&gt;1995&lt;/Year&gt;&lt;RecNum&gt;232&lt;/RecNum&gt;&lt;record&gt;&lt;rec-number&gt;232&lt;/rec-number&gt;&lt;foreign-keys&gt;&lt;key app="EN" db-id="5055pwezdrdza7edrtlvvszyt2pzdxttpdfr"&gt;232&lt;/key&gt;&lt;/foreign-keys&gt;&lt;ref-type name="Book"&gt;6&lt;/ref-type&gt;&lt;contributors&gt;&lt;authors&gt;&lt;author&gt;Vapnik, V.&lt;/author&gt;&lt;/authors&gt;&lt;/contributors&gt;&lt;titles&gt;&lt;title&gt;The Nature of Statistical Learning Theory&lt;/title&gt;&lt;/titles&gt;&lt;edition&gt;1ª&lt;/edition&gt;&lt;dates&gt;&lt;year&gt;1995&lt;/year&gt;&lt;/dates&gt;&lt;pub-location&gt;New York&lt;/pub-location&gt;&lt;publisher&gt;Springer&lt;/publisher&gt;&lt;urls&gt;&lt;/urls&gt;&lt;/record&gt;&lt;/Cite&gt;&lt;/EndNote&gt;</w:instrText>
      </w:r>
      <w:r w:rsidRPr="00E30C2F">
        <w:rPr>
          <w:iCs/>
          <w:lang w:eastAsia="es-ES"/>
        </w:rPr>
        <w:fldChar w:fldCharType="separate"/>
      </w:r>
      <w:r w:rsidRPr="00E30C2F">
        <w:rPr>
          <w:iCs/>
          <w:lang w:eastAsia="es-ES"/>
        </w:rPr>
        <w:t>(Vapnik, 1995)</w:t>
      </w:r>
      <w:r w:rsidRPr="00E30C2F">
        <w:rPr>
          <w:iCs/>
          <w:lang w:eastAsia="es-ES"/>
        </w:rPr>
        <w:fldChar w:fldCharType="end"/>
      </w:r>
      <w:r w:rsidRPr="00E30C2F">
        <w:rPr>
          <w:lang w:eastAsia="es-ES"/>
        </w:rPr>
        <w:t xml:space="preserve">. Al utilizar la función de pérdida </w:t>
      </w:r>
      <w:r w:rsidRPr="00E30C2F">
        <w:rPr>
          <w:i/>
          <w:iCs/>
          <w:lang w:eastAsia="es-ES"/>
        </w:rPr>
        <w:sym w:font="Symbol" w:char="F065"/>
      </w:r>
      <w:r w:rsidRPr="00E30C2F">
        <w:rPr>
          <w:i/>
          <w:iCs/>
          <w:lang w:eastAsia="es-ES"/>
        </w:rPr>
        <w:t> - </w:t>
      </w:r>
      <w:proofErr w:type="spellStart"/>
      <w:r w:rsidRPr="00E30C2F">
        <w:rPr>
          <w:i/>
          <w:iCs/>
          <w:lang w:eastAsia="es-ES"/>
        </w:rPr>
        <w:t>insensitiva</w:t>
      </w:r>
      <w:proofErr w:type="spellEnd"/>
      <w:r w:rsidRPr="00E30C2F">
        <w:rPr>
          <w:i/>
          <w:iCs/>
          <w:lang w:eastAsia="es-ES"/>
        </w:rPr>
        <w:t xml:space="preserve">, </w:t>
      </w:r>
      <w:r w:rsidRPr="00E30C2F">
        <w:rPr>
          <w:iCs/>
          <w:lang w:eastAsia="es-ES"/>
        </w:rPr>
        <w:t xml:space="preserve">donde </w:t>
      </w:r>
      <w:r w:rsidRPr="00E30C2F">
        <w:rPr>
          <w:i/>
          <w:iCs/>
          <w:lang w:eastAsia="es-ES"/>
        </w:rPr>
        <w:sym w:font="Symbol" w:char="F065"/>
      </w:r>
      <w:r w:rsidRPr="00E30C2F">
        <w:rPr>
          <w:i/>
          <w:iCs/>
          <w:lang w:eastAsia="es-ES"/>
        </w:rPr>
        <w:t xml:space="preserve"> </w:t>
      </w:r>
      <w:r w:rsidRPr="00E30C2F">
        <w:rPr>
          <w:lang w:eastAsia="es-ES"/>
        </w:rPr>
        <w:sym w:font="Symbol" w:char="F03E"/>
      </w:r>
      <w:r w:rsidRPr="00E30C2F">
        <w:rPr>
          <w:lang w:eastAsia="es-ES"/>
        </w:rPr>
        <w:t xml:space="preserve"> 0, las variables de error se estiman mediante la medición lineal de la distancia </w:t>
      </w:r>
      <w:r w:rsidRPr="00E30C2F">
        <w:rPr>
          <w:i/>
          <w:iCs/>
          <w:lang w:eastAsia="es-ES"/>
        </w:rPr>
        <w:sym w:font="Symbol" w:char="F065"/>
      </w:r>
      <w:r w:rsidRPr="00E30C2F">
        <w:rPr>
          <w:i/>
          <w:iCs/>
          <w:lang w:eastAsia="es-ES"/>
        </w:rPr>
        <w:t xml:space="preserve"> </w:t>
      </w:r>
      <w:r w:rsidRPr="00E30C2F">
        <w:rPr>
          <w:iCs/>
          <w:lang w:eastAsia="es-ES"/>
        </w:rPr>
        <w:t>en que se encuentra una muestra, el problema se transforma en el siguiente:</w:t>
      </w:r>
    </w:p>
    <w:tbl>
      <w:tblPr>
        <w:tblW w:w="4982" w:type="pct"/>
        <w:tblCellMar>
          <w:left w:w="70" w:type="dxa"/>
          <w:right w:w="70" w:type="dxa"/>
        </w:tblCellMar>
        <w:tblLook w:val="0000" w:firstRow="0" w:lastRow="0" w:firstColumn="0" w:lastColumn="0" w:noHBand="0" w:noVBand="0"/>
      </w:tblPr>
      <w:tblGrid>
        <w:gridCol w:w="2809"/>
        <w:gridCol w:w="4178"/>
        <w:gridCol w:w="1819"/>
      </w:tblGrid>
      <w:tr w:rsidR="00275324" w:rsidRPr="00E30C2F" w:rsidTr="001D6DFF">
        <w:tc>
          <w:tcPr>
            <w:tcW w:w="1595" w:type="pct"/>
            <w:vAlign w:val="center"/>
          </w:tcPr>
          <w:p w:rsidR="00275324" w:rsidRPr="00E30C2F" w:rsidRDefault="00275324" w:rsidP="001D6DFF">
            <w:pPr>
              <w:rPr>
                <w:lang w:eastAsia="es-ES"/>
              </w:rPr>
            </w:pPr>
            <w:r w:rsidRPr="00E30C2F">
              <w:rPr>
                <w:lang w:eastAsia="es-ES"/>
              </w:rPr>
              <w:t>Minimizar:</w:t>
            </w:r>
          </w:p>
        </w:tc>
        <w:tc>
          <w:tcPr>
            <w:tcW w:w="2372" w:type="pct"/>
            <w:vAlign w:val="center"/>
          </w:tcPr>
          <w:p w:rsidR="00275324" w:rsidRPr="00E30C2F" w:rsidRDefault="00275324" w:rsidP="001D6DFF">
            <w:pPr>
              <w:rPr>
                <w:lang w:eastAsia="es-ES"/>
              </w:rPr>
            </w:pPr>
            <m:oMathPara>
              <m:oMath>
                <m:r>
                  <w:rPr>
                    <w:rFonts w:ascii="Cambria Math" w:hAnsi="Cambria Math"/>
                    <w:lang w:eastAsia="es-ES"/>
                  </w:rPr>
                  <m:t>g</m:t>
                </m:r>
                <m:d>
                  <m:dPr>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e>
                </m:d>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sSup>
                  <m:sSupPr>
                    <m:ctrlPr>
                      <w:rPr>
                        <w:rFonts w:ascii="Cambria Math" w:hAnsi="Cambria Math"/>
                        <w:i/>
                        <w:lang w:eastAsia="es-ES"/>
                      </w:rPr>
                    </m:ctrlPr>
                  </m:sSupPr>
                  <m:e>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e>
                    </m:d>
                  </m:e>
                  <m:sup>
                    <m:r>
                      <w:rPr>
                        <w:rFonts w:ascii="Cambria Math" w:hAnsi="Cambria Math"/>
                        <w:lang w:eastAsia="es-ES"/>
                      </w:rPr>
                      <m:t>2</m:t>
                    </m:r>
                  </m:sup>
                </m:sSup>
                <m:r>
                  <w:rPr>
                    <w:rFonts w:ascii="Cambria Math" w:hAnsi="Cambria Math"/>
                    <w:lang w:eastAsia="es-ES"/>
                  </w:rPr>
                  <m:t>+C</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e>
                    </m:d>
                  </m:e>
                </m:nary>
              </m:oMath>
            </m:oMathPara>
          </w:p>
        </w:tc>
        <w:tc>
          <w:tcPr>
            <w:tcW w:w="1033" w:type="pct"/>
            <w:vAlign w:val="center"/>
          </w:tcPr>
          <w:p w:rsidR="00275324" w:rsidRPr="00E30C2F" w:rsidRDefault="00275324" w:rsidP="001D6DFF">
            <w:pPr>
              <w:rPr>
                <w:bCs/>
                <w:iCs/>
                <w:lang w:val="es-CL" w:eastAsia="es-ES"/>
              </w:rPr>
            </w:pPr>
            <w:r w:rsidRPr="00E30C2F">
              <w:rPr>
                <w:bCs/>
                <w:iCs/>
                <w:lang w:val="es-CL" w:eastAsia="es-ES"/>
              </w:rPr>
              <w:t xml:space="preserve"> (3.4)</w:t>
            </w:r>
          </w:p>
        </w:tc>
      </w:tr>
      <w:tr w:rsidR="00275324" w:rsidRPr="00E30C2F" w:rsidTr="001D6DFF">
        <w:tc>
          <w:tcPr>
            <w:tcW w:w="1595" w:type="pct"/>
            <w:vAlign w:val="center"/>
          </w:tcPr>
          <w:p w:rsidR="00275324" w:rsidRPr="00E30C2F" w:rsidRDefault="00275324" w:rsidP="001D6DFF">
            <w:pPr>
              <w:rPr>
                <w:lang w:eastAsia="es-ES"/>
              </w:rPr>
            </w:pPr>
            <w:r w:rsidRPr="00E30C2F">
              <w:rPr>
                <w:lang w:eastAsia="es-ES"/>
              </w:rPr>
              <w:t>Sujeto a:</w:t>
            </w:r>
          </w:p>
        </w:tc>
        <w:tc>
          <w:tcPr>
            <w:tcW w:w="2372" w:type="pct"/>
            <w:vAlign w:val="center"/>
          </w:tcPr>
          <w:p w:rsidR="00275324" w:rsidRPr="00E30C2F" w:rsidRDefault="00275324" w:rsidP="001D6DFF">
            <w:pPr>
              <w:rPr>
                <w:lang w:eastAsia="es-ES"/>
              </w:rPr>
            </w:pPr>
          </w:p>
          <w:p w:rsidR="00275324" w:rsidRPr="00E30C2F" w:rsidRDefault="001D6DFF" w:rsidP="001D6DFF">
            <w:pPr>
              <w:rPr>
                <w:lang w:eastAsia="es-ES"/>
              </w:rPr>
            </w:pPr>
            <m:oMathPara>
              <m:oMath>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m:t>
                </m:r>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-b≤ε+</m:t>
                </m:r>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oMath>
            </m:oMathPara>
          </w:p>
          <w:p w:rsidR="00275324" w:rsidRPr="00E30C2F" w:rsidRDefault="001D6DFF" w:rsidP="001D6DFF">
            <w:pPr>
              <w:rPr>
                <w:lang w:eastAsia="es-ES"/>
              </w:rPr>
            </w:pPr>
            <m:oMathPara>
              <m:oMath>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≤ε+</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oMath>
            </m:oMathPara>
          </w:p>
          <w:p w:rsidR="00275324" w:rsidRPr="00E30C2F" w:rsidRDefault="001D6DFF" w:rsidP="001D6DFF">
            <w:pPr>
              <w:rPr>
                <w:lang w:eastAsia="es-ES"/>
              </w:rPr>
            </w:pPr>
            <m:oMathPara>
              <m:oMath>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≥0</m:t>
                </m:r>
              </m:oMath>
            </m:oMathPara>
          </w:p>
        </w:tc>
        <w:tc>
          <w:tcPr>
            <w:tcW w:w="1033" w:type="pct"/>
            <w:vAlign w:val="center"/>
          </w:tcPr>
          <w:p w:rsidR="00275324" w:rsidRPr="00E30C2F" w:rsidRDefault="00275324" w:rsidP="001D6DFF">
            <w:pPr>
              <w:rPr>
                <w:bCs/>
                <w:iCs/>
                <w:lang w:val="es-CL" w:eastAsia="es-ES"/>
              </w:rPr>
            </w:pPr>
            <w:r w:rsidRPr="00E30C2F">
              <w:rPr>
                <w:bCs/>
                <w:iCs/>
                <w:lang w:val="es-CL" w:eastAsia="es-ES"/>
              </w:rPr>
              <w:t xml:space="preserve">(3.5) </w:t>
            </w:r>
          </w:p>
        </w:tc>
      </w:tr>
    </w:tbl>
    <w:p w:rsidR="00275324" w:rsidRPr="00BE0C89" w:rsidRDefault="00275324" w:rsidP="00275324">
      <w:pPr>
        <w:rPr>
          <w:lang w:eastAsia="es-ES"/>
        </w:rPr>
      </w:pPr>
    </w:p>
    <w:p w:rsidR="00275324" w:rsidRPr="00E30C2F" w:rsidRDefault="00275324" w:rsidP="00275324">
      <w:pPr>
        <w:rPr>
          <w:lang w:eastAsia="es-ES"/>
        </w:rPr>
      </w:pPr>
      <w:r w:rsidRPr="00E30C2F">
        <w:rPr>
          <w:lang w:eastAsia="es-ES"/>
        </w:rPr>
        <w:t xml:space="preserve">En ellas, la constante </w:t>
      </w:r>
      <w:r w:rsidRPr="00E30C2F">
        <w:rPr>
          <w:i/>
          <w:lang w:eastAsia="es-ES"/>
        </w:rPr>
        <w:t xml:space="preserve">C </w:t>
      </w:r>
      <w:r w:rsidRPr="00E30C2F">
        <w:rPr>
          <w:lang w:eastAsia="es-ES"/>
        </w:rPr>
        <w:t xml:space="preserve">&gt; 0 determina el balance entre la influencia del error y la inclinación de la función </w:t>
      </w:r>
      <w:r w:rsidRPr="00E30C2F">
        <w:rPr>
          <w:i/>
          <w:iCs/>
          <w:lang w:eastAsia="es-ES"/>
        </w:rPr>
        <w:t>f.</w:t>
      </w:r>
      <w:r w:rsidRPr="00E30C2F">
        <w:rPr>
          <w:lang w:eastAsia="es-ES"/>
        </w:rPr>
        <w:t xml:space="preserve"> La resolución del problema descrito, se presenta en la </w:t>
      </w:r>
      <w:r w:rsidRPr="00E30C2F">
        <w:rPr>
          <w:lang w:eastAsia="es-ES"/>
        </w:rPr>
        <w:fldChar w:fldCharType="begin"/>
      </w:r>
      <w:r w:rsidRPr="00E30C2F">
        <w:rPr>
          <w:lang w:eastAsia="es-ES"/>
        </w:rPr>
        <w:instrText xml:space="preserve"> REF _Ref251137896 \h </w:instrText>
      </w:r>
      <w:r>
        <w:rPr>
          <w:lang w:eastAsia="es-ES"/>
        </w:rPr>
        <w:instrText xml:space="preserve"> \* MERGEFORMAT </w:instrText>
      </w:r>
      <w:r w:rsidRPr="00E30C2F">
        <w:rPr>
          <w:lang w:eastAsia="es-ES"/>
        </w:rPr>
      </w:r>
      <w:r w:rsidRPr="00E30C2F">
        <w:rPr>
          <w:lang w:eastAsia="es-ES"/>
        </w:rPr>
        <w:fldChar w:fldCharType="separate"/>
      </w:r>
      <w:r w:rsidRPr="00E30C2F">
        <w:rPr>
          <w:lang w:eastAsia="es-ES"/>
        </w:rPr>
        <w:t xml:space="preserve">Figura </w:t>
      </w:r>
      <w:r w:rsidRPr="00E30C2F">
        <w:rPr>
          <w:noProof/>
          <w:lang w:eastAsia="es-ES"/>
        </w:rPr>
        <w:t>3</w:t>
      </w:r>
      <w:r w:rsidRPr="00E30C2F">
        <w:rPr>
          <w:lang w:eastAsia="es-ES"/>
        </w:rPr>
        <w:t>.</w:t>
      </w:r>
      <w:r w:rsidRPr="00E30C2F">
        <w:rPr>
          <w:noProof/>
          <w:lang w:eastAsia="es-ES"/>
        </w:rPr>
        <w:t>2</w:t>
      </w:r>
      <w:r w:rsidRPr="00E30C2F">
        <w:rPr>
          <w:lang w:eastAsia="es-ES"/>
        </w:rPr>
        <w:fldChar w:fldCharType="end"/>
      </w:r>
      <w:r w:rsidRPr="00E30C2F">
        <w:rPr>
          <w:lang w:eastAsia="es-ES"/>
        </w:rPr>
        <w:t xml:space="preserve"> </w:t>
      </w:r>
      <w:r w:rsidRPr="00E30C2F">
        <w:rPr>
          <w:lang w:eastAsia="es-ES"/>
        </w:rPr>
        <w:fldChar w:fldCharType="begin"/>
      </w:r>
      <w:r w:rsidRPr="00E30C2F">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E30C2F">
        <w:rPr>
          <w:lang w:eastAsia="es-ES"/>
        </w:rPr>
        <w:fldChar w:fldCharType="separate"/>
      </w:r>
      <w:r w:rsidRPr="00E30C2F">
        <w:rPr>
          <w:lang w:eastAsia="es-ES"/>
        </w:rPr>
        <w:t>(</w:t>
      </w:r>
      <w:proofErr w:type="spellStart"/>
      <w:r w:rsidRPr="00E30C2F">
        <w:rPr>
          <w:lang w:eastAsia="es-ES"/>
        </w:rPr>
        <w:t>Smola</w:t>
      </w:r>
      <w:proofErr w:type="spellEnd"/>
      <w:r w:rsidRPr="00E30C2F">
        <w:rPr>
          <w:lang w:eastAsia="es-ES"/>
        </w:rPr>
        <w:t xml:space="preserve"> &amp; </w:t>
      </w:r>
      <w:proofErr w:type="spellStart"/>
      <w:r w:rsidRPr="00E30C2F">
        <w:rPr>
          <w:lang w:eastAsia="es-ES"/>
        </w:rPr>
        <w:t>Scholkopf</w:t>
      </w:r>
      <w:proofErr w:type="spellEnd"/>
      <w:r w:rsidRPr="00E30C2F">
        <w:rPr>
          <w:lang w:eastAsia="es-ES"/>
        </w:rPr>
        <w:t>, 2004)</w:t>
      </w:r>
      <w:r w:rsidRPr="00E30C2F">
        <w:rPr>
          <w:lang w:eastAsia="es-ES"/>
        </w:rPr>
        <w:fldChar w:fldCharType="end"/>
      </w:r>
      <w:r w:rsidRPr="00E30C2F">
        <w:rPr>
          <w:lang w:eastAsia="es-ES"/>
        </w:rPr>
        <w:t>. En la medida en que los puntos se encuentren fuera de la región sombría, contribuyen a los costos, así como las desviaciones son penalizadas de manera lineal. Las condiciones presentadas indican que el problema puede ser resuelto de una manera menos compleja mediante su formulación dual.</w:t>
      </w:r>
    </w:p>
    <w:p w:rsidR="00275324" w:rsidRPr="00E30C2F" w:rsidRDefault="00275324" w:rsidP="00275324">
      <w:pPr>
        <w:keepNext/>
        <w:tabs>
          <w:tab w:val="left" w:pos="1122"/>
        </w:tabs>
        <w:spacing w:after="0"/>
        <w:jc w:val="center"/>
        <w:rPr>
          <w:rFonts w:ascii="Times New Roman" w:eastAsia="Times New Roman" w:hAnsi="Times New Roman"/>
          <w:sz w:val="24"/>
          <w:lang w:eastAsia="es-ES"/>
        </w:rPr>
      </w:pPr>
    </w:p>
    <w:p w:rsidR="00275324" w:rsidRPr="00E30C2F" w:rsidRDefault="00275324" w:rsidP="00275324">
      <w:pPr>
        <w:keepNext/>
        <w:tabs>
          <w:tab w:val="left" w:pos="1122"/>
        </w:tabs>
        <w:spacing w:after="0"/>
        <w:jc w:val="center"/>
        <w:rPr>
          <w:rFonts w:ascii="Times New Roman" w:eastAsia="Times New Roman" w:hAnsi="Times New Roman"/>
          <w:sz w:val="24"/>
          <w:lang w:eastAsia="es-ES"/>
        </w:rPr>
      </w:pPr>
      <w:r w:rsidRPr="00E30C2F">
        <w:rPr>
          <w:rFonts w:ascii="Times New Roman" w:eastAsia="Times New Roman" w:hAnsi="Times New Roman"/>
          <w:noProof/>
          <w:color w:val="FF0000"/>
          <w:sz w:val="24"/>
          <w:lang w:val="es-CL" w:eastAsia="es-CL"/>
        </w:rPr>
        <w:drawing>
          <wp:inline distT="0" distB="0" distL="0" distR="0" wp14:anchorId="120C44E3" wp14:editId="7BBB6DE3">
            <wp:extent cx="4819650" cy="2409825"/>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4819650" cy="2409825"/>
                    </a:xfrm>
                    <a:prstGeom prst="rect">
                      <a:avLst/>
                    </a:prstGeom>
                    <a:noFill/>
                    <a:ln w="9525">
                      <a:noFill/>
                      <a:miter lim="800000"/>
                      <a:headEnd/>
                      <a:tailEnd/>
                    </a:ln>
                  </pic:spPr>
                </pic:pic>
              </a:graphicData>
            </a:graphic>
          </wp:inline>
        </w:drawing>
      </w:r>
    </w:p>
    <w:p w:rsidR="00275324" w:rsidRPr="00E30C2F" w:rsidRDefault="00275324" w:rsidP="00275324">
      <w:pPr>
        <w:spacing w:before="120" w:after="120"/>
        <w:ind w:firstLine="680"/>
        <w:jc w:val="center"/>
        <w:rPr>
          <w:rFonts w:ascii="Times New Roman" w:eastAsia="Times New Roman" w:hAnsi="Times New Roman"/>
          <w:bCs/>
          <w:i/>
          <w:sz w:val="24"/>
          <w:szCs w:val="20"/>
          <w:lang w:eastAsia="es-ES"/>
        </w:rPr>
      </w:pPr>
      <w:bookmarkStart w:id="38" w:name="_Ref251137896"/>
      <w:bookmarkStart w:id="39" w:name="_Toc476321721"/>
      <w:r w:rsidRPr="00E30C2F">
        <w:rPr>
          <w:rFonts w:ascii="Times New Roman" w:eastAsia="Times New Roman" w:hAnsi="Times New Roman"/>
          <w:bCs/>
          <w:i/>
          <w:sz w:val="24"/>
          <w:szCs w:val="20"/>
          <w:lang w:eastAsia="es-ES"/>
        </w:rPr>
        <w:t xml:space="preserve">Figura </w:t>
      </w:r>
      <w:r w:rsidR="00BE0C89">
        <w:rPr>
          <w:rFonts w:ascii="Times New Roman" w:eastAsia="Times New Roman" w:hAnsi="Times New Roman"/>
          <w:bCs/>
          <w:i/>
          <w:sz w:val="24"/>
          <w:szCs w:val="20"/>
          <w:lang w:eastAsia="es-ES"/>
        </w:rPr>
        <w:fldChar w:fldCharType="begin"/>
      </w:r>
      <w:r w:rsidR="00BE0C89">
        <w:rPr>
          <w:rFonts w:ascii="Times New Roman" w:eastAsia="Times New Roman" w:hAnsi="Times New Roman"/>
          <w:bCs/>
          <w:i/>
          <w:sz w:val="24"/>
          <w:szCs w:val="20"/>
          <w:lang w:eastAsia="es-ES"/>
        </w:rPr>
        <w:instrText xml:space="preserve"> STYLEREF 1 \s </w:instrText>
      </w:r>
      <w:r w:rsidR="00BE0C89">
        <w:rPr>
          <w:rFonts w:ascii="Times New Roman" w:eastAsia="Times New Roman" w:hAnsi="Times New Roman"/>
          <w:bCs/>
          <w:i/>
          <w:sz w:val="24"/>
          <w:szCs w:val="20"/>
          <w:lang w:eastAsia="es-ES"/>
        </w:rPr>
        <w:fldChar w:fldCharType="separate"/>
      </w:r>
      <w:r w:rsidR="00BE0C89">
        <w:rPr>
          <w:rFonts w:ascii="Times New Roman" w:eastAsia="Times New Roman" w:hAnsi="Times New Roman"/>
          <w:bCs/>
          <w:i/>
          <w:noProof/>
          <w:sz w:val="24"/>
          <w:szCs w:val="20"/>
          <w:lang w:eastAsia="es-ES"/>
        </w:rPr>
        <w:t>1</w:t>
      </w:r>
      <w:r w:rsidR="00BE0C89">
        <w:rPr>
          <w:rFonts w:ascii="Times New Roman" w:eastAsia="Times New Roman" w:hAnsi="Times New Roman"/>
          <w:bCs/>
          <w:i/>
          <w:sz w:val="24"/>
          <w:szCs w:val="20"/>
          <w:lang w:eastAsia="es-ES"/>
        </w:rPr>
        <w:fldChar w:fldCharType="end"/>
      </w:r>
      <w:r w:rsidR="00BE0C89">
        <w:rPr>
          <w:rFonts w:ascii="Times New Roman" w:eastAsia="Times New Roman" w:hAnsi="Times New Roman"/>
          <w:bCs/>
          <w:i/>
          <w:sz w:val="24"/>
          <w:szCs w:val="20"/>
          <w:lang w:eastAsia="es-ES"/>
        </w:rPr>
        <w:noBreakHyphen/>
      </w:r>
      <w:r w:rsidR="00BE0C89">
        <w:rPr>
          <w:rFonts w:ascii="Times New Roman" w:eastAsia="Times New Roman" w:hAnsi="Times New Roman"/>
          <w:bCs/>
          <w:i/>
          <w:sz w:val="24"/>
          <w:szCs w:val="20"/>
          <w:lang w:eastAsia="es-ES"/>
        </w:rPr>
        <w:fldChar w:fldCharType="begin"/>
      </w:r>
      <w:r w:rsidR="00BE0C89">
        <w:rPr>
          <w:rFonts w:ascii="Times New Roman" w:eastAsia="Times New Roman" w:hAnsi="Times New Roman"/>
          <w:bCs/>
          <w:i/>
          <w:sz w:val="24"/>
          <w:szCs w:val="20"/>
          <w:lang w:eastAsia="es-ES"/>
        </w:rPr>
        <w:instrText xml:space="preserve"> SEQ Figura \* ARABIC \s 1 </w:instrText>
      </w:r>
      <w:r w:rsidR="00BE0C89">
        <w:rPr>
          <w:rFonts w:ascii="Times New Roman" w:eastAsia="Times New Roman" w:hAnsi="Times New Roman"/>
          <w:bCs/>
          <w:i/>
          <w:sz w:val="24"/>
          <w:szCs w:val="20"/>
          <w:lang w:eastAsia="es-ES"/>
        </w:rPr>
        <w:fldChar w:fldCharType="separate"/>
      </w:r>
      <w:r w:rsidR="00BE0C89">
        <w:rPr>
          <w:rFonts w:ascii="Times New Roman" w:eastAsia="Times New Roman" w:hAnsi="Times New Roman"/>
          <w:bCs/>
          <w:i/>
          <w:noProof/>
          <w:sz w:val="24"/>
          <w:szCs w:val="20"/>
          <w:lang w:eastAsia="es-ES"/>
        </w:rPr>
        <w:t>3</w:t>
      </w:r>
      <w:r w:rsidR="00BE0C89">
        <w:rPr>
          <w:rFonts w:ascii="Times New Roman" w:eastAsia="Times New Roman" w:hAnsi="Times New Roman"/>
          <w:bCs/>
          <w:i/>
          <w:sz w:val="24"/>
          <w:szCs w:val="20"/>
          <w:lang w:eastAsia="es-ES"/>
        </w:rPr>
        <w:fldChar w:fldCharType="end"/>
      </w:r>
      <w:bookmarkEnd w:id="38"/>
      <w:r w:rsidRPr="00E30C2F">
        <w:rPr>
          <w:rFonts w:ascii="Times New Roman" w:eastAsia="Times New Roman" w:hAnsi="Times New Roman"/>
          <w:bCs/>
          <w:i/>
          <w:sz w:val="24"/>
          <w:szCs w:val="20"/>
          <w:lang w:eastAsia="es-ES"/>
        </w:rPr>
        <w:t>. Ajuste de margen suave de pérdida para una SVR lineal.</w:t>
      </w:r>
      <w:bookmarkEnd w:id="39"/>
    </w:p>
    <w:p w:rsidR="00275324" w:rsidRPr="00E30C2F" w:rsidRDefault="00275324" w:rsidP="00275324">
      <w:pPr>
        <w:spacing w:after="0"/>
        <w:rPr>
          <w:rFonts w:ascii="Times New Roman" w:eastAsia="Times New Roman" w:hAnsi="Times New Roman"/>
          <w:sz w:val="24"/>
          <w:lang w:eastAsia="es-ES"/>
        </w:rPr>
      </w:pPr>
    </w:p>
    <w:p w:rsidR="00275324" w:rsidRPr="00E30C2F" w:rsidRDefault="00275324" w:rsidP="00275324">
      <w:pPr>
        <w:pStyle w:val="Ttulo5"/>
        <w:rPr>
          <w:lang w:eastAsia="es-ES"/>
        </w:rPr>
      </w:pPr>
      <w:r w:rsidRPr="00E30C2F">
        <w:rPr>
          <w:lang w:eastAsia="es-ES"/>
        </w:rPr>
        <w:t>Formulación dual de la SVR.</w:t>
      </w:r>
    </w:p>
    <w:p w:rsidR="00275324" w:rsidRPr="00E30C2F" w:rsidRDefault="00275324" w:rsidP="00275324">
      <w:pPr>
        <w:spacing w:after="0"/>
        <w:ind w:firstLine="680"/>
        <w:rPr>
          <w:rFonts w:ascii="Times New Roman" w:eastAsia="Times New Roman" w:hAnsi="Times New Roman"/>
          <w:sz w:val="24"/>
          <w:lang w:eastAsia="es-ES"/>
        </w:rPr>
      </w:pPr>
    </w:p>
    <w:p w:rsidR="00275324" w:rsidRPr="00E30C2F" w:rsidRDefault="00275324" w:rsidP="00275324">
      <w:pPr>
        <w:rPr>
          <w:lang w:eastAsia="es-ES"/>
        </w:rPr>
      </w:pPr>
      <w:r w:rsidRPr="00E30C2F">
        <w:rPr>
          <w:lang w:eastAsia="es-ES"/>
        </w:rPr>
        <w:t xml:space="preserve">La idea clave consiste en construir una función de </w:t>
      </w:r>
      <w:proofErr w:type="spellStart"/>
      <w:r w:rsidRPr="00E30C2F">
        <w:rPr>
          <w:lang w:eastAsia="es-ES"/>
        </w:rPr>
        <w:t>Lagrange</w:t>
      </w:r>
      <w:proofErr w:type="spellEnd"/>
      <w:r w:rsidRPr="00E30C2F">
        <w:rPr>
          <w:lang w:eastAsia="es-ES"/>
        </w:rPr>
        <w:t xml:space="preserve"> a partir de la función objetivo y sus correspondientes restricciones, mediante la introducción de un conjunto de nuevas variables como se muestra en la ecuación (3.6).</w:t>
      </w:r>
    </w:p>
    <w:p w:rsidR="00275324" w:rsidRPr="00E30C2F" w:rsidRDefault="00275324" w:rsidP="00275324">
      <w:pPr>
        <w:rPr>
          <w:lang w:eastAsia="es-ES"/>
        </w:rPr>
      </w:pPr>
      <w:r w:rsidRPr="00E30C2F">
        <w:rPr>
          <w:lang w:val="es-CL" w:eastAsia="es-ES"/>
        </w:rPr>
        <w:t>Donde</w:t>
      </w:r>
      <w:r>
        <w:rPr>
          <w:lang w:eastAsia="es-ES"/>
        </w:rPr>
        <w:t xml:space="preserve"> </w:t>
      </w:r>
      <m:oMath>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 b, ξ</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oMath>
      <w:r w:rsidRPr="00E30C2F">
        <w:rPr>
          <w:lang w:eastAsia="es-ES"/>
        </w:rPr>
        <w:t xml:space="preserve"> son las denominadas </w:t>
      </w:r>
      <w:r w:rsidRPr="00E30C2F">
        <w:rPr>
          <w:i/>
          <w:iCs/>
          <w:lang w:eastAsia="es-ES"/>
        </w:rPr>
        <w:t xml:space="preserve">variables </w:t>
      </w:r>
      <w:proofErr w:type="gramStart"/>
      <w:r w:rsidRPr="00E30C2F">
        <w:rPr>
          <w:i/>
          <w:iCs/>
          <w:lang w:eastAsia="es-ES"/>
        </w:rPr>
        <w:t>primales</w:t>
      </w:r>
      <w:proofErr w:type="gramEnd"/>
      <w:r w:rsidRPr="00E30C2F">
        <w:rPr>
          <w:lang w:eastAsia="es-ES"/>
        </w:rPr>
        <w:t xml:space="preserve">, y </w:t>
      </w:r>
      <w:r w:rsidRPr="00E30C2F">
        <w:rPr>
          <w:rFonts w:ascii="Cambria Math" w:hAnsi="Cambria Math"/>
          <w:lang w:eastAsia="es-ES"/>
        </w:rPr>
        <w:br/>
      </w:r>
      <m:oMath>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 xml:space="preserve"> 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 xml:space="preserve">, β y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 xml:space="preserve"> </m:t>
        </m:r>
      </m:oMath>
      <w:r w:rsidRPr="00E30C2F">
        <w:rPr>
          <w:lang w:eastAsia="es-ES"/>
        </w:rPr>
        <w:t xml:space="preserve">son los llamados multiplicadores de Lagrange o </w:t>
      </w:r>
      <w:r w:rsidRPr="00E30C2F">
        <w:rPr>
          <w:i/>
          <w:iCs/>
          <w:lang w:eastAsia="es-ES"/>
        </w:rPr>
        <w:t>variables duales</w:t>
      </w:r>
      <w:r w:rsidRPr="00E30C2F">
        <w:rPr>
          <w:lang w:eastAsia="es-ES"/>
        </w:rPr>
        <w:t>, los cuales deben ser mayores o iguales a 0. Se presenta un único punto silla que representa la solución óptima, en contraste con las redes neuronales que pueden caer en mínimos locales.</w:t>
      </w:r>
    </w:p>
    <w:tbl>
      <w:tblPr>
        <w:tblW w:w="5000" w:type="pct"/>
        <w:tblCellMar>
          <w:left w:w="70" w:type="dxa"/>
          <w:right w:w="70" w:type="dxa"/>
        </w:tblCellMar>
        <w:tblLook w:val="0000" w:firstRow="0" w:lastRow="0" w:firstColumn="0" w:lastColumn="0" w:noHBand="0" w:noVBand="0"/>
      </w:tblPr>
      <w:tblGrid>
        <w:gridCol w:w="1081"/>
        <w:gridCol w:w="3024"/>
        <w:gridCol w:w="3890"/>
        <w:gridCol w:w="843"/>
      </w:tblGrid>
      <w:tr w:rsidR="00275324" w:rsidRPr="00E30C2F" w:rsidTr="001D6DFF">
        <w:tc>
          <w:tcPr>
            <w:tcW w:w="611" w:type="pct"/>
            <w:vAlign w:val="center"/>
          </w:tcPr>
          <w:p w:rsidR="00275324" w:rsidRPr="00E30C2F" w:rsidRDefault="00275324" w:rsidP="001D6DFF">
            <w:pPr>
              <w:rPr>
                <w:lang w:eastAsia="es-ES"/>
              </w:rPr>
            </w:pPr>
          </w:p>
        </w:tc>
        <w:tc>
          <w:tcPr>
            <w:tcW w:w="3912" w:type="pct"/>
            <w:gridSpan w:val="2"/>
            <w:vAlign w:val="center"/>
          </w:tcPr>
          <w:p w:rsidR="00275324" w:rsidRPr="00E30C2F" w:rsidRDefault="00275324" w:rsidP="001D6DFF">
            <w:pPr>
              <w:rPr>
                <w:lang w:eastAsia="es-ES"/>
              </w:rPr>
            </w:pPr>
            <m:oMathPara>
              <m:oMathParaPr>
                <m:jc m:val="left"/>
              </m:oMathParaPr>
              <m:oMath>
                <m:r>
                  <w:rPr>
                    <w:rFonts w:ascii="Cambria Math" w:hAnsi="Cambria Math"/>
                    <w:lang w:eastAsia="es-ES"/>
                  </w:rPr>
                  <m:t>L(</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 b, ξ</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 xml:space="preserve"> 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sSup>
                  <m:sSupPr>
                    <m:ctrlPr>
                      <w:rPr>
                        <w:rFonts w:ascii="Cambria Math" w:hAnsi="Cambria Math"/>
                        <w:i/>
                        <w:lang w:eastAsia="es-ES"/>
                      </w:rPr>
                    </m:ctrlPr>
                  </m:sSupPr>
                  <m:e>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e>
                    </m:d>
                  </m:e>
                  <m:sup>
                    <m:r>
                      <w:rPr>
                        <w:rFonts w:ascii="Cambria Math" w:hAnsi="Cambria Math"/>
                        <w:lang w:eastAsia="es-ES"/>
                      </w:rPr>
                      <m:t>2</m:t>
                    </m:r>
                  </m:sup>
                </m:sSup>
                <m:r>
                  <w:rPr>
                    <w:rFonts w:ascii="Cambria Math" w:hAnsi="Cambria Math"/>
                    <w:lang w:eastAsia="es-ES"/>
                  </w:rPr>
                  <m:t>+C</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e>
                    </m:d>
                  </m:e>
                </m:nary>
              </m:oMath>
            </m:oMathPara>
          </w:p>
        </w:tc>
        <w:tc>
          <w:tcPr>
            <w:tcW w:w="477" w:type="pct"/>
            <w:vAlign w:val="center"/>
          </w:tcPr>
          <w:p w:rsidR="00275324" w:rsidRPr="00E30C2F" w:rsidRDefault="00275324" w:rsidP="001D6DFF">
            <w:pPr>
              <w:rPr>
                <w:bCs/>
                <w:iCs/>
                <w:lang w:val="es-CL" w:eastAsia="es-ES"/>
              </w:rPr>
            </w:pPr>
            <w:r w:rsidRPr="00E30C2F">
              <w:rPr>
                <w:bCs/>
                <w:iCs/>
                <w:lang w:val="es-CL" w:eastAsia="es-ES"/>
              </w:rPr>
              <w:t>(3.6)</w:t>
            </w:r>
          </w:p>
        </w:tc>
      </w:tr>
      <w:tr w:rsidR="00275324" w:rsidRPr="00E30C2F" w:rsidTr="001D6DFF">
        <w:tc>
          <w:tcPr>
            <w:tcW w:w="611" w:type="pct"/>
            <w:vAlign w:val="center"/>
          </w:tcPr>
          <w:p w:rsidR="00275324" w:rsidRPr="00E30C2F" w:rsidRDefault="00275324" w:rsidP="001D6DFF">
            <w:pPr>
              <w:rPr>
                <w:lang w:eastAsia="es-ES"/>
              </w:rPr>
            </w:pPr>
          </w:p>
        </w:tc>
        <w:tc>
          <w:tcPr>
            <w:tcW w:w="1711" w:type="pct"/>
            <w:vAlign w:val="center"/>
          </w:tcPr>
          <w:p w:rsidR="00275324" w:rsidRPr="00E30C2F" w:rsidRDefault="00275324" w:rsidP="001D6DFF">
            <w:pPr>
              <w:rPr>
                <w:bCs/>
                <w:i/>
                <w:position w:val="-16"/>
                <w:szCs w:val="20"/>
                <w:lang w:val="es-CL" w:eastAsia="es-ES"/>
              </w:rPr>
            </w:pPr>
          </w:p>
        </w:tc>
        <w:tc>
          <w:tcPr>
            <w:tcW w:w="2201" w:type="pct"/>
            <w:vAlign w:val="center"/>
          </w:tcPr>
          <w:p w:rsidR="00275324" w:rsidRPr="00E30C2F" w:rsidRDefault="00275324" w:rsidP="001D6DFF">
            <w:pPr>
              <w:rPr>
                <w:lang w:eastAsia="es-ES"/>
              </w:rPr>
            </w:pPr>
            <m:oMathPara>
              <m:oMathParaPr>
                <m:jc m:val="left"/>
              </m:oMathParaPr>
              <m:oMath>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(ε+</m:t>
                    </m:r>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m:t>
                    </m:r>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m:t>
                    </m:r>
                  </m:e>
                </m:nary>
              </m:oMath>
            </m:oMathPara>
          </w:p>
          <w:p w:rsidR="00275324" w:rsidRPr="00E30C2F" w:rsidRDefault="00275324" w:rsidP="001D6DFF">
            <w:pPr>
              <w:rPr>
                <w:lang w:eastAsia="es-ES"/>
              </w:rPr>
            </w:pPr>
            <m:oMathPara>
              <m:oMathParaPr>
                <m:jc m:val="left"/>
              </m:oMathParaPr>
              <m:oMath>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(ε+</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m:t>
                    </m:r>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m:t>
                    </m:r>
                  </m:e>
                </m:nary>
              </m:oMath>
            </m:oMathPara>
          </w:p>
          <w:p w:rsidR="00275324" w:rsidRPr="00E30C2F" w:rsidRDefault="00275324" w:rsidP="001D6DFF">
            <w:pPr>
              <w:rPr>
                <w:lang w:eastAsia="es-ES"/>
              </w:rPr>
            </w:pPr>
            <m:oMathPara>
              <m:oMathParaPr>
                <m:jc m:val="left"/>
              </m:oMathParaPr>
              <m:oMath>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e>
                </m:nary>
              </m:oMath>
            </m:oMathPara>
          </w:p>
          <w:p w:rsidR="00275324" w:rsidRPr="00E30C2F" w:rsidRDefault="00275324" w:rsidP="001D6DFF">
            <w:pPr>
              <w:rPr>
                <w:bCs/>
                <w:i/>
                <w:position w:val="-16"/>
                <w:szCs w:val="20"/>
                <w:lang w:val="es-CL" w:eastAsia="es-ES"/>
              </w:rPr>
            </w:pPr>
          </w:p>
        </w:tc>
        <w:tc>
          <w:tcPr>
            <w:tcW w:w="477" w:type="pct"/>
            <w:vAlign w:val="center"/>
          </w:tcPr>
          <w:p w:rsidR="00275324" w:rsidRPr="00E30C2F" w:rsidRDefault="00275324" w:rsidP="001D6DFF">
            <w:pPr>
              <w:rPr>
                <w:bCs/>
                <w:iCs/>
                <w:lang w:val="es-CL" w:eastAsia="es-ES"/>
              </w:rPr>
            </w:pPr>
          </w:p>
        </w:tc>
      </w:tr>
    </w:tbl>
    <w:p w:rsidR="00275324" w:rsidRPr="00E30C2F" w:rsidRDefault="00275324" w:rsidP="00275324">
      <w:pPr>
        <w:rPr>
          <w:lang w:eastAsia="es-ES"/>
        </w:rPr>
      </w:pPr>
      <w:r w:rsidRPr="00E30C2F">
        <w:rPr>
          <w:lang w:eastAsia="es-ES"/>
        </w:rPr>
        <w:tab/>
        <w:t xml:space="preserve">De acuerdo al </w:t>
      </w:r>
      <w:r w:rsidRPr="00E30C2F">
        <w:rPr>
          <w:i/>
          <w:iCs/>
          <w:lang w:eastAsia="es-ES"/>
        </w:rPr>
        <w:t xml:space="preserve">teorema de Kuhn-Tucker, </w:t>
      </w:r>
      <w:r w:rsidRPr="00E30C2F">
        <w:rPr>
          <w:lang w:eastAsia="es-ES"/>
        </w:rPr>
        <w:t>las derivadas parciales de la ecuación (3.6) con respecto a las variables primales son iguales a cero en el punto silla y en las ecuaciones (3.7 - 3.10) se pueden apreciar las relaciones de las variables duales.</w:t>
      </w:r>
    </w:p>
    <w:p w:rsidR="00275324" w:rsidRPr="00BE0C89" w:rsidRDefault="00275324" w:rsidP="00275324">
      <w:pPr>
        <w:rPr>
          <w:lang w:eastAsia="es-ES"/>
        </w:rPr>
      </w:pPr>
    </w:p>
    <w:tbl>
      <w:tblPr>
        <w:tblW w:w="5000" w:type="pct"/>
        <w:tblCellMar>
          <w:left w:w="70" w:type="dxa"/>
          <w:right w:w="70" w:type="dxa"/>
        </w:tblCellMar>
        <w:tblLook w:val="0000" w:firstRow="0" w:lastRow="0" w:firstColumn="0" w:lastColumn="0" w:noHBand="0" w:noVBand="0"/>
      </w:tblPr>
      <w:tblGrid>
        <w:gridCol w:w="1767"/>
        <w:gridCol w:w="5303"/>
        <w:gridCol w:w="1768"/>
      </w:tblGrid>
      <w:tr w:rsidR="00275324" w:rsidRPr="00E30C2F" w:rsidTr="001D6DFF">
        <w:tc>
          <w:tcPr>
            <w:tcW w:w="1000" w:type="pct"/>
          </w:tcPr>
          <w:p w:rsidR="00275324" w:rsidRPr="00E30C2F" w:rsidRDefault="00275324" w:rsidP="001D6DFF">
            <w:pPr>
              <w:rPr>
                <w:lang w:eastAsia="es-ES"/>
              </w:rPr>
            </w:pPr>
          </w:p>
        </w:tc>
        <w:tc>
          <w:tcPr>
            <w:tcW w:w="3000" w:type="pct"/>
          </w:tcPr>
          <w:p w:rsidR="00275324" w:rsidRPr="00E30C2F" w:rsidRDefault="001D6DFF" w:rsidP="001D6DFF">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m:t>
                    </m:r>
                    <m:acc>
                      <m:accPr>
                        <m:chr m:val="⃗"/>
                        <m:ctrlPr>
                          <w:rPr>
                            <w:rFonts w:ascii="Cambria Math" w:hAnsi="Cambria Math"/>
                            <w:i/>
                            <w:lang w:eastAsia="es-ES"/>
                          </w:rPr>
                        </m:ctrlPr>
                      </m:accPr>
                      <m:e>
                        <m:r>
                          <w:rPr>
                            <w:rFonts w:ascii="Cambria Math" w:hAnsi="Cambria Math"/>
                            <w:lang w:eastAsia="es-ES"/>
                          </w:rPr>
                          <m:t>w</m:t>
                        </m:r>
                      </m:e>
                    </m:acc>
                  </m:den>
                </m:f>
                <m:r>
                  <w:rPr>
                    <w:rFonts w:ascii="Cambria Math" w:hAnsi="Cambria Math"/>
                    <w:lang w:eastAsia="es-ES"/>
                  </w:rPr>
                  <m:t>=</m:t>
                </m:r>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e>
                </m:nary>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nary>
                <m:r>
                  <w:rPr>
                    <w:rFonts w:ascii="Cambria Math" w:hAnsi="Cambria Math"/>
                    <w:lang w:eastAsia="es-ES"/>
                  </w:rPr>
                  <m:t>=0</m:t>
                </m:r>
              </m:oMath>
            </m:oMathPara>
          </w:p>
        </w:tc>
        <w:tc>
          <w:tcPr>
            <w:tcW w:w="1000" w:type="pct"/>
            <w:vAlign w:val="center"/>
          </w:tcPr>
          <w:p w:rsidR="00275324" w:rsidRPr="00E30C2F" w:rsidRDefault="00275324" w:rsidP="001D6DFF">
            <w:pPr>
              <w:rPr>
                <w:bCs/>
                <w:iCs/>
                <w:lang w:val="es-CL" w:eastAsia="es-ES"/>
              </w:rPr>
            </w:pPr>
            <w:r w:rsidRPr="00E30C2F">
              <w:rPr>
                <w:bCs/>
                <w:iCs/>
                <w:lang w:val="es-CL" w:eastAsia="es-ES"/>
              </w:rPr>
              <w:t>(3.7)</w:t>
            </w:r>
          </w:p>
        </w:tc>
      </w:tr>
      <w:tr w:rsidR="00275324" w:rsidRPr="00E30C2F" w:rsidTr="001D6DFF">
        <w:trPr>
          <w:trHeight w:val="1088"/>
        </w:trPr>
        <w:tc>
          <w:tcPr>
            <w:tcW w:w="1000" w:type="pct"/>
          </w:tcPr>
          <w:p w:rsidR="00275324" w:rsidRPr="00E30C2F" w:rsidRDefault="00275324" w:rsidP="001D6DFF">
            <w:pPr>
              <w:rPr>
                <w:lang w:eastAsia="es-ES"/>
              </w:rPr>
            </w:pPr>
          </w:p>
        </w:tc>
        <w:tc>
          <w:tcPr>
            <w:tcW w:w="3000" w:type="pct"/>
          </w:tcPr>
          <w:p w:rsidR="00275324" w:rsidRPr="00E30C2F" w:rsidRDefault="001D6DFF" w:rsidP="001D6DFF">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∂b</m:t>
                    </m:r>
                  </m:den>
                </m:f>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e>
                </m:nary>
                <m:r>
                  <w:rPr>
                    <w:rFonts w:ascii="Cambria Math" w:hAnsi="Cambria Math"/>
                    <w:lang w:eastAsia="es-ES"/>
                  </w:rPr>
                  <m:t>=0</m:t>
                </m:r>
              </m:oMath>
            </m:oMathPara>
          </w:p>
        </w:tc>
        <w:tc>
          <w:tcPr>
            <w:tcW w:w="1000" w:type="pct"/>
            <w:vAlign w:val="center"/>
          </w:tcPr>
          <w:p w:rsidR="00275324" w:rsidRPr="00E30C2F" w:rsidRDefault="00275324" w:rsidP="001D6DFF">
            <w:pPr>
              <w:rPr>
                <w:bCs/>
                <w:iCs/>
                <w:lang w:val="es-CL" w:eastAsia="es-ES"/>
              </w:rPr>
            </w:pPr>
            <w:r w:rsidRPr="00E30C2F">
              <w:rPr>
                <w:bCs/>
                <w:iCs/>
                <w:lang w:val="es-CL" w:eastAsia="es-ES"/>
              </w:rPr>
              <w:t>(3.8)</w:t>
            </w:r>
          </w:p>
        </w:tc>
      </w:tr>
      <w:tr w:rsidR="00275324" w:rsidRPr="00E30C2F" w:rsidTr="001D6DFF">
        <w:trPr>
          <w:trHeight w:val="898"/>
        </w:trPr>
        <w:tc>
          <w:tcPr>
            <w:tcW w:w="1000" w:type="pct"/>
          </w:tcPr>
          <w:p w:rsidR="00275324" w:rsidRPr="00E30C2F" w:rsidRDefault="00275324" w:rsidP="001D6DFF">
            <w:pPr>
              <w:rPr>
                <w:lang w:eastAsia="es-ES"/>
              </w:rPr>
            </w:pPr>
          </w:p>
        </w:tc>
        <w:tc>
          <w:tcPr>
            <w:tcW w:w="3000" w:type="pct"/>
          </w:tcPr>
          <w:p w:rsidR="00275324" w:rsidRPr="00E30C2F" w:rsidRDefault="001D6DFF" w:rsidP="001D6DFF">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den>
                </m:f>
                <m:r>
                  <w:rPr>
                    <w:rFonts w:ascii="Cambria Math" w:hAnsi="Cambria Math"/>
                    <w:lang w:eastAsia="es-ES"/>
                  </w:rPr>
                  <m:t>=C-</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r>
                  <w:rPr>
                    <w:rFonts w:ascii="Cambria Math" w:hAnsi="Cambria Math"/>
                    <w:lang w:eastAsia="es-ES"/>
                  </w:rPr>
                  <m:t>=0</m:t>
                </m:r>
              </m:oMath>
            </m:oMathPara>
          </w:p>
        </w:tc>
        <w:tc>
          <w:tcPr>
            <w:tcW w:w="1000" w:type="pct"/>
            <w:vAlign w:val="center"/>
          </w:tcPr>
          <w:p w:rsidR="00275324" w:rsidRPr="00E30C2F" w:rsidRDefault="00275324" w:rsidP="001D6DFF">
            <w:pPr>
              <w:rPr>
                <w:bCs/>
                <w:iCs/>
                <w:lang w:val="es-CL" w:eastAsia="es-ES"/>
              </w:rPr>
            </w:pPr>
            <w:r w:rsidRPr="00E30C2F">
              <w:rPr>
                <w:bCs/>
                <w:iCs/>
                <w:lang w:val="es-CL" w:eastAsia="es-ES"/>
              </w:rPr>
              <w:t>(3.9)</w:t>
            </w:r>
          </w:p>
        </w:tc>
      </w:tr>
      <w:tr w:rsidR="00275324" w:rsidRPr="00E30C2F" w:rsidTr="001D6DFF">
        <w:trPr>
          <w:trHeight w:val="842"/>
        </w:trPr>
        <w:tc>
          <w:tcPr>
            <w:tcW w:w="1000" w:type="pct"/>
          </w:tcPr>
          <w:p w:rsidR="00275324" w:rsidRPr="00E30C2F" w:rsidRDefault="00275324" w:rsidP="001D6DFF">
            <w:pPr>
              <w:rPr>
                <w:lang w:eastAsia="es-ES"/>
              </w:rPr>
            </w:pPr>
          </w:p>
        </w:tc>
        <w:tc>
          <w:tcPr>
            <w:tcW w:w="3000" w:type="pct"/>
          </w:tcPr>
          <w:p w:rsidR="00275324" w:rsidRPr="00E30C2F" w:rsidRDefault="001D6DFF" w:rsidP="001D6DFF">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den>
                </m:f>
                <m:r>
                  <w:rPr>
                    <w:rFonts w:ascii="Cambria Math" w:hAnsi="Cambria Math"/>
                    <w:lang w:eastAsia="es-ES"/>
                  </w:rPr>
                  <m:t>=C-</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=0</m:t>
                </m:r>
              </m:oMath>
            </m:oMathPara>
          </w:p>
        </w:tc>
        <w:tc>
          <w:tcPr>
            <w:tcW w:w="1000" w:type="pct"/>
            <w:vAlign w:val="center"/>
          </w:tcPr>
          <w:p w:rsidR="00275324" w:rsidRPr="00E30C2F" w:rsidRDefault="00275324" w:rsidP="001D6DFF">
            <w:pPr>
              <w:rPr>
                <w:bCs/>
                <w:iCs/>
                <w:lang w:val="es-CL" w:eastAsia="es-ES"/>
              </w:rPr>
            </w:pPr>
            <w:r w:rsidRPr="00E30C2F">
              <w:rPr>
                <w:bCs/>
                <w:iCs/>
                <w:lang w:val="es-CL" w:eastAsia="es-ES"/>
              </w:rPr>
              <w:t>(3.10)</w:t>
            </w:r>
          </w:p>
        </w:tc>
      </w:tr>
    </w:tbl>
    <w:p w:rsidR="00275324" w:rsidRPr="00E30C2F" w:rsidRDefault="00275324" w:rsidP="00275324">
      <w:pPr>
        <w:rPr>
          <w:lang w:eastAsia="es-ES"/>
        </w:rPr>
      </w:pPr>
    </w:p>
    <w:p w:rsidR="00275324" w:rsidRPr="00BE0C89" w:rsidRDefault="00275324" w:rsidP="00275324">
      <w:pPr>
        <w:rPr>
          <w:lang w:eastAsia="es-ES"/>
        </w:rPr>
      </w:pPr>
      <w:r w:rsidRPr="00E30C2F">
        <w:rPr>
          <w:lang w:eastAsia="es-ES"/>
        </w:rPr>
        <w:t xml:space="preserve">Finalmente, mediante la sustitución de las ecuaciones presentadas, en la ecuación (3.6), se obtiene el problema dual de la SVR </w:t>
      </w:r>
      <w:r w:rsidRPr="00E30C2F">
        <w:rPr>
          <w:lang w:eastAsia="es-ES"/>
        </w:rPr>
        <w:fldChar w:fldCharType="begin"/>
      </w:r>
      <w:r w:rsidRPr="00E30C2F">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E30C2F">
        <w:rPr>
          <w:lang w:eastAsia="es-ES"/>
        </w:rPr>
        <w:fldChar w:fldCharType="separate"/>
      </w:r>
      <w:r w:rsidRPr="00E30C2F">
        <w:rPr>
          <w:lang w:eastAsia="es-ES"/>
        </w:rPr>
        <w:t>(Smola &amp; Scholkopf, 2004)</w:t>
      </w:r>
      <w:r w:rsidRPr="00E30C2F">
        <w:rPr>
          <w:lang w:eastAsia="es-ES"/>
        </w:rPr>
        <w:fldChar w:fldCharType="end"/>
      </w:r>
      <w:r w:rsidRPr="00E30C2F">
        <w:rPr>
          <w:lang w:eastAsia="es-ES"/>
        </w:rPr>
        <w:t xml:space="preserve">, como se muestra en la nueva función objetivo </w:t>
      </w:r>
      <w:r w:rsidRPr="00BE0C89">
        <w:rPr>
          <w:lang w:eastAsia="es-ES"/>
        </w:rPr>
        <w:t>en la ecuación (3.11), sujeta a las restricciones presentadas en la ecuación (3.12).</w:t>
      </w:r>
    </w:p>
    <w:p w:rsidR="00275324" w:rsidRPr="00BE0C89" w:rsidRDefault="00275324" w:rsidP="00275324">
      <w:pPr>
        <w:rPr>
          <w:lang w:eastAsia="es-ES"/>
        </w:rPr>
      </w:pPr>
    </w:p>
    <w:tbl>
      <w:tblPr>
        <w:tblW w:w="4982" w:type="pct"/>
        <w:tblCellMar>
          <w:left w:w="70" w:type="dxa"/>
          <w:right w:w="70" w:type="dxa"/>
        </w:tblCellMar>
        <w:tblLook w:val="0000" w:firstRow="0" w:lastRow="0" w:firstColumn="0" w:lastColumn="0" w:noHBand="0" w:noVBand="0"/>
      </w:tblPr>
      <w:tblGrid>
        <w:gridCol w:w="1511"/>
        <w:gridCol w:w="6483"/>
        <w:gridCol w:w="812"/>
      </w:tblGrid>
      <w:tr w:rsidR="00275324" w:rsidRPr="00E30C2F" w:rsidTr="001D6DFF">
        <w:tc>
          <w:tcPr>
            <w:tcW w:w="858" w:type="pct"/>
          </w:tcPr>
          <w:p w:rsidR="00275324" w:rsidRPr="00E30C2F" w:rsidRDefault="00275324" w:rsidP="001D6DFF">
            <w:pPr>
              <w:rPr>
                <w:sz w:val="2"/>
                <w:szCs w:val="2"/>
                <w:lang w:eastAsia="es-ES"/>
              </w:rPr>
            </w:pPr>
          </w:p>
          <w:p w:rsidR="00275324" w:rsidRPr="00E30C2F" w:rsidRDefault="00275324" w:rsidP="001D6DFF">
            <w:pPr>
              <w:rPr>
                <w:lang w:eastAsia="es-ES"/>
              </w:rPr>
            </w:pPr>
            <w:r w:rsidRPr="00E30C2F">
              <w:rPr>
                <w:lang w:eastAsia="es-ES"/>
              </w:rPr>
              <w:t>Maximizar:</w:t>
            </w:r>
          </w:p>
        </w:tc>
        <w:tc>
          <w:tcPr>
            <w:tcW w:w="3681" w:type="pct"/>
            <w:vAlign w:val="center"/>
          </w:tcPr>
          <w:p w:rsidR="00275324" w:rsidRPr="00E30C2F" w:rsidRDefault="00275324" w:rsidP="001D6DFF">
            <w:pPr>
              <w:rPr>
                <w:lang w:eastAsia="es-ES"/>
              </w:rPr>
            </w:pPr>
            <m:oMathPara>
              <m:oMathParaPr>
                <m:jc m:val="left"/>
              </m:oMathParaPr>
              <m:oMath>
                <m:r>
                  <w:rPr>
                    <w:rFonts w:ascii="Cambria Math" w:hAnsi="Cambria Math"/>
                    <w:lang w:eastAsia="es-ES"/>
                  </w:rPr>
                  <m:t>D</m:t>
                </m:r>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,λ</m:t>
                            </m:r>
                          </m:e>
                          <m:sub>
                            <m:r>
                              <w:rPr>
                                <w:rFonts w:ascii="Cambria Math" w:hAnsi="Cambria Math"/>
                                <w:lang w:eastAsia="es-ES"/>
                              </w:rPr>
                              <m:t>i</m:t>
                            </m:r>
                          </m:sub>
                        </m:sSub>
                      </m:e>
                      <m:sup>
                        <m:r>
                          <w:rPr>
                            <w:rFonts w:ascii="Cambria Math" w:hAnsi="Cambria Math"/>
                            <w:lang w:eastAsia="es-ES"/>
                          </w:rPr>
                          <m:t>*</m:t>
                        </m:r>
                      </m:sup>
                    </m:sSup>
                  </m:e>
                </m:d>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nary>
                      <m:naryPr>
                        <m:chr m:val="∑"/>
                        <m:limLoc m:val="undOvr"/>
                        <m:ctrlPr>
                          <w:rPr>
                            <w:rFonts w:ascii="Cambria Math" w:hAnsi="Cambria Math"/>
                            <w:i/>
                            <w:lang w:eastAsia="es-ES"/>
                          </w:rPr>
                        </m:ctrlPr>
                      </m:naryPr>
                      <m:sub>
                        <m:r>
                          <w:rPr>
                            <w:rFonts w:ascii="Cambria Math" w:hAnsi="Cambria Math"/>
                            <w:lang w:eastAsia="es-ES"/>
                          </w:rPr>
                          <m:t>j=1</m:t>
                        </m:r>
                      </m:sub>
                      <m:sup>
                        <m:r>
                          <w:rPr>
                            <w:rFonts w:ascii="Cambria Math" w:hAnsi="Cambria Math"/>
                            <w:lang w:eastAsia="es-ES"/>
                          </w:rPr>
                          <m:t>n</m:t>
                        </m:r>
                      </m:sup>
                      <m:e>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j</m:t>
                                        </m:r>
                                      </m:sub>
                                    </m:sSub>
                                    <m:r>
                                      <w:rPr>
                                        <w:rFonts w:ascii="Cambria Math" w:hAnsi="Cambria Math"/>
                                        <w:lang w:eastAsia="es-ES"/>
                                      </w:rPr>
                                      <m:t>-λ</m:t>
                                    </m:r>
                                  </m:e>
                                  <m:sub>
                                    <m:r>
                                      <w:rPr>
                                        <w:rFonts w:ascii="Cambria Math" w:hAnsi="Cambria Math"/>
                                        <w:lang w:eastAsia="es-ES"/>
                                      </w:rPr>
                                      <m:t>j</m:t>
                                    </m:r>
                                  </m:sub>
                                </m:sSub>
                              </m:e>
                              <m:sup>
                                <m:r>
                                  <w:rPr>
                                    <w:rFonts w:ascii="Cambria Math" w:hAnsi="Cambria Math"/>
                                    <w:lang w:eastAsia="es-ES"/>
                                  </w:rPr>
                                  <m:t>*</m:t>
                                </m:r>
                              </m:sup>
                            </m:sSup>
                          </m:e>
                        </m:d>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e>
                        </m:d>
                      </m:e>
                    </m:nary>
                  </m:e>
                </m:nary>
              </m:oMath>
            </m:oMathPara>
          </w:p>
          <w:p w:rsidR="00275324" w:rsidRPr="00E30C2F" w:rsidRDefault="00275324" w:rsidP="001D6DFF">
            <w:pPr>
              <w:rPr>
                <w:lang w:eastAsia="es-ES"/>
              </w:rPr>
            </w:pPr>
            <m:oMathPara>
              <m:oMathParaPr>
                <m:jc m:val="center"/>
              </m:oMathParaPr>
              <m:oMath>
                <m:r>
                  <w:rPr>
                    <w:rFonts w:ascii="Cambria Math" w:hAnsi="Cambria Math"/>
                    <w:lang w:eastAsia="es-ES"/>
                  </w:rPr>
                  <m:t>-ε</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e>
                    </m:nary>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e>
                </m:nary>
              </m:oMath>
            </m:oMathPara>
          </w:p>
          <w:p w:rsidR="00275324" w:rsidRPr="00E30C2F" w:rsidRDefault="00275324" w:rsidP="001D6DFF">
            <w:pPr>
              <w:rPr>
                <w:bCs/>
                <w:i/>
                <w:position w:val="-16"/>
                <w:szCs w:val="20"/>
                <w:lang w:val="es-CL" w:eastAsia="es-ES"/>
              </w:rPr>
            </w:pPr>
          </w:p>
        </w:tc>
        <w:tc>
          <w:tcPr>
            <w:tcW w:w="461" w:type="pct"/>
            <w:vAlign w:val="center"/>
          </w:tcPr>
          <w:p w:rsidR="00275324" w:rsidRPr="00E30C2F" w:rsidRDefault="00275324" w:rsidP="001D6DFF">
            <w:pPr>
              <w:rPr>
                <w:bCs/>
                <w:iCs/>
                <w:lang w:val="es-CL" w:eastAsia="es-ES"/>
              </w:rPr>
            </w:pPr>
            <w:r w:rsidRPr="00E30C2F">
              <w:rPr>
                <w:bCs/>
                <w:iCs/>
                <w:lang w:val="es-CL" w:eastAsia="es-ES"/>
              </w:rPr>
              <w:t xml:space="preserve"> (3.11)</w:t>
            </w:r>
          </w:p>
        </w:tc>
      </w:tr>
      <w:tr w:rsidR="00275324" w:rsidRPr="00E30C2F" w:rsidTr="001D6DFF">
        <w:tc>
          <w:tcPr>
            <w:tcW w:w="858" w:type="pct"/>
            <w:vAlign w:val="center"/>
          </w:tcPr>
          <w:p w:rsidR="00275324" w:rsidRPr="00E30C2F" w:rsidRDefault="00275324" w:rsidP="001D6DFF">
            <w:pPr>
              <w:rPr>
                <w:lang w:eastAsia="es-ES"/>
              </w:rPr>
            </w:pPr>
            <w:r w:rsidRPr="00E30C2F">
              <w:rPr>
                <w:lang w:eastAsia="es-ES"/>
              </w:rPr>
              <w:t>Sujeto a:</w:t>
            </w:r>
          </w:p>
        </w:tc>
        <w:tc>
          <w:tcPr>
            <w:tcW w:w="3681" w:type="pct"/>
            <w:vAlign w:val="center"/>
          </w:tcPr>
          <w:p w:rsidR="00275324" w:rsidRPr="00E30C2F" w:rsidRDefault="001D6DFF" w:rsidP="001D6DFF">
            <w:pPr>
              <w:rPr>
                <w:lang w:eastAsia="es-ES"/>
              </w:rPr>
            </w:pPr>
            <m:oMathPara>
              <m:oMath>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r>
                      <w:rPr>
                        <w:rFonts w:ascii="Cambria Math" w:hAnsi="Cambria Math"/>
                        <w:lang w:eastAsia="es-ES"/>
                      </w:rPr>
                      <m:t>=0</m:t>
                    </m:r>
                  </m:e>
                </m:nary>
              </m:oMath>
            </m:oMathPara>
          </w:p>
          <w:p w:rsidR="00275324" w:rsidRPr="00E30C2F" w:rsidRDefault="00275324" w:rsidP="001D6DFF">
            <w:pPr>
              <w:rPr>
                <w:lang w:eastAsia="es-ES"/>
              </w:rPr>
            </w:pPr>
            <m:oMathPara>
              <m:oMath>
                <m:r>
                  <w:rPr>
                    <w:rFonts w:ascii="Cambria Math" w:hAnsi="Cambria Math"/>
                    <w:lang w:eastAsia="es-ES"/>
                  </w:rPr>
                  <m:t>0≤</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≤C</m:t>
                </m:r>
              </m:oMath>
            </m:oMathPara>
          </w:p>
          <w:p w:rsidR="00275324" w:rsidRPr="00E30C2F" w:rsidRDefault="00275324" w:rsidP="001D6DFF">
            <w:pPr>
              <w:rPr>
                <w:lang w:eastAsia="es-ES"/>
              </w:rPr>
            </w:pPr>
            <m:oMathPara>
              <m:oMath>
                <m:r>
                  <w:rPr>
                    <w:rFonts w:ascii="Cambria Math" w:hAnsi="Cambria Math"/>
                    <w:lang w:eastAsia="es-ES"/>
                  </w:rPr>
                  <m:t>0≤</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≤C</m:t>
                </m:r>
              </m:oMath>
            </m:oMathPara>
          </w:p>
        </w:tc>
        <w:tc>
          <w:tcPr>
            <w:tcW w:w="461" w:type="pct"/>
            <w:vAlign w:val="center"/>
          </w:tcPr>
          <w:p w:rsidR="00275324" w:rsidRPr="00E30C2F" w:rsidRDefault="00275324" w:rsidP="001D6DFF">
            <w:pPr>
              <w:rPr>
                <w:bCs/>
                <w:iCs/>
                <w:lang w:val="es-CL" w:eastAsia="es-ES"/>
              </w:rPr>
            </w:pPr>
            <w:r w:rsidRPr="00E30C2F">
              <w:rPr>
                <w:bCs/>
                <w:iCs/>
                <w:lang w:val="es-CL" w:eastAsia="es-ES"/>
              </w:rPr>
              <w:t xml:space="preserve">(3.12) </w:t>
            </w:r>
          </w:p>
        </w:tc>
      </w:tr>
    </w:tbl>
    <w:p w:rsidR="00275324" w:rsidRPr="00E30C2F" w:rsidRDefault="00275324" w:rsidP="00275324">
      <w:pPr>
        <w:rPr>
          <w:lang w:eastAsia="es-ES"/>
        </w:rPr>
      </w:pPr>
    </w:p>
    <w:p w:rsidR="00275324" w:rsidRPr="00E30C2F" w:rsidRDefault="00275324" w:rsidP="00275324">
      <w:pPr>
        <w:rPr>
          <w:lang w:eastAsia="es-ES"/>
        </w:rPr>
      </w:pPr>
      <w:r w:rsidRPr="00E30C2F">
        <w:rPr>
          <w:lang w:eastAsia="es-ES"/>
        </w:rPr>
        <w:lastRenderedPageBreak/>
        <w:t xml:space="preserve">En la obtención de la ecuación (3.11) se han eliminado las variables duales </w:t>
      </w:r>
      <m:oMath>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oMath>
      <w:r w:rsidRPr="00E30C2F">
        <w:rPr>
          <w:lang w:eastAsia="es-ES"/>
        </w:rPr>
        <w:t xml:space="preserve"> y </w:t>
      </w:r>
      <m:oMath>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oMath>
      <w:r w:rsidRPr="00E30C2F">
        <w:rPr>
          <w:lang w:eastAsia="es-ES"/>
        </w:rPr>
        <w:t xml:space="preserve"> de acuerdo a las ecuaciones (3.9) y (3.11), ya que estas variables no aparecen más en la función objetivo dual, pero están presentes solamente en las condiciones de factibilidad dual. La ecuación (3.7) se puede reescribir como sigue:</w:t>
      </w:r>
    </w:p>
    <w:p w:rsidR="00275324" w:rsidRPr="00E30C2F" w:rsidRDefault="00275324" w:rsidP="00275324">
      <w:pPr>
        <w:rPr>
          <w:lang w:eastAsia="es-ES"/>
        </w:rPr>
      </w:pPr>
    </w:p>
    <w:tbl>
      <w:tblPr>
        <w:tblW w:w="5000" w:type="pct"/>
        <w:tblCellMar>
          <w:left w:w="70" w:type="dxa"/>
          <w:right w:w="70" w:type="dxa"/>
        </w:tblCellMar>
        <w:tblLook w:val="0000" w:firstRow="0" w:lastRow="0" w:firstColumn="0" w:lastColumn="0" w:noHBand="0" w:noVBand="0"/>
      </w:tblPr>
      <w:tblGrid>
        <w:gridCol w:w="1767"/>
        <w:gridCol w:w="5303"/>
        <w:gridCol w:w="1768"/>
      </w:tblGrid>
      <w:tr w:rsidR="00275324" w:rsidRPr="00E30C2F" w:rsidTr="001D6DFF">
        <w:trPr>
          <w:trHeight w:val="838"/>
        </w:trPr>
        <w:tc>
          <w:tcPr>
            <w:tcW w:w="1000" w:type="pct"/>
            <w:vAlign w:val="center"/>
          </w:tcPr>
          <w:p w:rsidR="00275324" w:rsidRPr="00E30C2F" w:rsidRDefault="00275324" w:rsidP="001D6DFF">
            <w:pPr>
              <w:rPr>
                <w:lang w:eastAsia="es-ES"/>
              </w:rPr>
            </w:pPr>
          </w:p>
        </w:tc>
        <w:tc>
          <w:tcPr>
            <w:tcW w:w="3000" w:type="pct"/>
            <w:vAlign w:val="center"/>
          </w:tcPr>
          <w:p w:rsidR="00275324" w:rsidRPr="00E30C2F" w:rsidRDefault="001D6DFF" w:rsidP="001D6DFF">
            <w:pPr>
              <w:rPr>
                <w:lang w:val="es-CL" w:eastAsia="es-ES"/>
              </w:rPr>
            </w:pPr>
            <m:oMathPara>
              <m:oMath>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i</m:t>
                        </m:r>
                      </m:sub>
                    </m:sSub>
                  </m:e>
                </m:nary>
              </m:oMath>
            </m:oMathPara>
          </w:p>
        </w:tc>
        <w:tc>
          <w:tcPr>
            <w:tcW w:w="1000" w:type="pct"/>
            <w:vAlign w:val="center"/>
          </w:tcPr>
          <w:p w:rsidR="00275324" w:rsidRPr="00E30C2F" w:rsidRDefault="00275324" w:rsidP="001D6DFF">
            <w:pPr>
              <w:rPr>
                <w:bCs/>
                <w:iCs/>
                <w:lang w:val="es-CL" w:eastAsia="es-ES"/>
              </w:rPr>
            </w:pPr>
            <w:r w:rsidRPr="00E30C2F">
              <w:rPr>
                <w:bCs/>
                <w:iCs/>
                <w:lang w:val="es-CL" w:eastAsia="es-ES"/>
              </w:rPr>
              <w:t>(3.13)</w:t>
            </w:r>
          </w:p>
        </w:tc>
      </w:tr>
    </w:tbl>
    <w:p w:rsidR="00275324" w:rsidRPr="00E30C2F" w:rsidRDefault="00275324" w:rsidP="00275324">
      <w:pPr>
        <w:rPr>
          <w:lang w:eastAsia="es-ES"/>
        </w:rPr>
      </w:pPr>
      <w:proofErr w:type="gramStart"/>
      <w:r w:rsidRPr="00E30C2F">
        <w:rPr>
          <w:lang w:eastAsia="es-ES"/>
        </w:rPr>
        <w:t>y</w:t>
      </w:r>
      <w:proofErr w:type="gramEnd"/>
      <w:r w:rsidRPr="00E30C2F">
        <w:rPr>
          <w:lang w:eastAsia="es-ES"/>
        </w:rPr>
        <w:t xml:space="preserve"> por lo tanto,</w:t>
      </w:r>
    </w:p>
    <w:tbl>
      <w:tblPr>
        <w:tblW w:w="5000" w:type="pct"/>
        <w:tblCellMar>
          <w:left w:w="70" w:type="dxa"/>
          <w:right w:w="70" w:type="dxa"/>
        </w:tblCellMar>
        <w:tblLook w:val="0000" w:firstRow="0" w:lastRow="0" w:firstColumn="0" w:lastColumn="0" w:noHBand="0" w:noVBand="0"/>
      </w:tblPr>
      <w:tblGrid>
        <w:gridCol w:w="1767"/>
        <w:gridCol w:w="5303"/>
        <w:gridCol w:w="1768"/>
      </w:tblGrid>
      <w:tr w:rsidR="00275324" w:rsidRPr="00E30C2F" w:rsidTr="001D6DFF">
        <w:trPr>
          <w:trHeight w:val="838"/>
        </w:trPr>
        <w:tc>
          <w:tcPr>
            <w:tcW w:w="1000" w:type="pct"/>
            <w:vAlign w:val="center"/>
          </w:tcPr>
          <w:p w:rsidR="00275324" w:rsidRPr="00E30C2F" w:rsidRDefault="00275324" w:rsidP="001D6DFF">
            <w:pPr>
              <w:rPr>
                <w:lang w:eastAsia="es-ES"/>
              </w:rPr>
            </w:pPr>
          </w:p>
        </w:tc>
        <w:tc>
          <w:tcPr>
            <w:tcW w:w="3000" w:type="pct"/>
            <w:vAlign w:val="center"/>
          </w:tcPr>
          <w:p w:rsidR="00275324" w:rsidRPr="00E30C2F" w:rsidRDefault="00275324" w:rsidP="001D6DFF">
            <w:pPr>
              <w:rPr>
                <w:lang w:val="es-CL" w:eastAsia="es-ES"/>
              </w:rPr>
            </w:pPr>
            <m:oMathPara>
              <m:oMath>
                <m:r>
                  <w:rPr>
                    <w:rFonts w:ascii="Cambria Math" w:hAnsi="Cambria Math"/>
                    <w:lang w:eastAsia="es-ES"/>
                  </w:rPr>
                  <m:t>f</m:t>
                </m:r>
                <m:d>
                  <m:dPr>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x</m:t>
                        </m:r>
                      </m:e>
                    </m:acc>
                  </m:e>
                </m:d>
                <m:r>
                  <w:rPr>
                    <w:rFonts w:ascii="Cambria Math" w:hAnsi="Cambria Math"/>
                    <w:lang w:eastAsia="es-ES"/>
                  </w:rPr>
                  <m:t xml:space="preserve">= </m:t>
                </m:r>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d>
                  <m:dPr>
                    <m:begChr m:val="〈"/>
                    <m:endChr m:val="〉"/>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i</m:t>
                        </m:r>
                      </m:sub>
                    </m:sSub>
                    <m:r>
                      <w:rPr>
                        <w:rFonts w:ascii="Cambria Math" w:hAnsi="Cambria Math"/>
                        <w:lang w:eastAsia="es-ES"/>
                      </w:rPr>
                      <m:t>,x</m:t>
                    </m:r>
                  </m:e>
                </m:d>
                <m:r>
                  <w:rPr>
                    <w:rFonts w:ascii="Cambria Math" w:hAnsi="Cambria Math"/>
                    <w:lang w:eastAsia="es-ES"/>
                  </w:rPr>
                  <m:t>+b</m:t>
                </m:r>
              </m:oMath>
            </m:oMathPara>
          </w:p>
        </w:tc>
        <w:tc>
          <w:tcPr>
            <w:tcW w:w="1000" w:type="pct"/>
            <w:vAlign w:val="center"/>
          </w:tcPr>
          <w:p w:rsidR="00275324" w:rsidRPr="00E30C2F" w:rsidRDefault="00275324" w:rsidP="001D6DFF">
            <w:pPr>
              <w:rPr>
                <w:bCs/>
                <w:iCs/>
                <w:lang w:val="es-CL" w:eastAsia="es-ES"/>
              </w:rPr>
            </w:pPr>
            <w:r w:rsidRPr="00E30C2F">
              <w:rPr>
                <w:bCs/>
                <w:iCs/>
                <w:lang w:val="es-CL" w:eastAsia="es-ES"/>
              </w:rPr>
              <w:t>(3.14)</w:t>
            </w:r>
          </w:p>
        </w:tc>
      </w:tr>
    </w:tbl>
    <w:p w:rsidR="00275324" w:rsidRPr="00E30C2F" w:rsidRDefault="00275324" w:rsidP="00275324">
      <w:pPr>
        <w:rPr>
          <w:lang w:eastAsia="es-ES"/>
        </w:rPr>
      </w:pPr>
      <w:r w:rsidRPr="00E30C2F">
        <w:rPr>
          <w:lang w:eastAsia="es-ES"/>
        </w:rPr>
        <w:t xml:space="preserve">Ésta es la así llamada expansión de vectores soporte, es decir, </w:t>
      </w:r>
      <m:oMath>
        <m:acc>
          <m:accPr>
            <m:chr m:val="⃑"/>
            <m:ctrlPr>
              <w:rPr>
                <w:rFonts w:ascii="Cambria Math" w:hAnsi="Cambria Math"/>
                <w:i/>
                <w:lang w:eastAsia="es-ES"/>
              </w:rPr>
            </m:ctrlPr>
          </m:accPr>
          <m:e>
            <m:r>
              <w:rPr>
                <w:rFonts w:ascii="Cambria Math" w:hAnsi="Cambria Math"/>
                <w:lang w:eastAsia="es-ES"/>
              </w:rPr>
              <m:t>w</m:t>
            </m:r>
          </m:e>
        </m:acc>
      </m:oMath>
      <w:r w:rsidRPr="00E30C2F">
        <w:rPr>
          <w:lang w:eastAsia="es-ES"/>
        </w:rPr>
        <w:t xml:space="preserve"> puede ser descrito totalmente como una combinación lineal de las muestras de entrenamiento </w:t>
      </w:r>
      <m:oMath>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i</m:t>
            </m:r>
          </m:sub>
        </m:sSub>
      </m:oMath>
      <w:r w:rsidRPr="00E30C2F">
        <w:rPr>
          <w:lang w:eastAsia="es-ES"/>
        </w:rPr>
        <w:t xml:space="preserve">. En cierto modo, la complejidad de la representación de una función es independiente de la </w:t>
      </w:r>
      <w:proofErr w:type="spellStart"/>
      <w:r w:rsidRPr="00E30C2F">
        <w:rPr>
          <w:lang w:eastAsia="es-ES"/>
        </w:rPr>
        <w:t>dimensionalidad</w:t>
      </w:r>
      <w:proofErr w:type="spellEnd"/>
      <w:r w:rsidRPr="00E30C2F">
        <w:rPr>
          <w:lang w:eastAsia="es-ES"/>
        </w:rPr>
        <w:t xml:space="preserve"> del espacio de entrada </w:t>
      </w:r>
      <m:oMath>
        <m:r>
          <w:rPr>
            <w:rFonts w:ascii="Cambria Math" w:hAnsi="Cambria Math"/>
            <w:lang w:eastAsia="es-ES"/>
          </w:rPr>
          <m:t>X</m:t>
        </m:r>
      </m:oMath>
      <w:r w:rsidRPr="00E30C2F">
        <w:rPr>
          <w:lang w:eastAsia="es-ES"/>
        </w:rPr>
        <w:t xml:space="preserve">, y depende solamente del número de vectores soporte </w:t>
      </w:r>
      <w:r w:rsidRPr="00E30C2F">
        <w:rPr>
          <w:lang w:eastAsia="es-ES"/>
        </w:rPr>
        <w:fldChar w:fldCharType="begin"/>
      </w:r>
      <w:r w:rsidRPr="00E30C2F">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E30C2F">
        <w:rPr>
          <w:lang w:eastAsia="es-ES"/>
        </w:rPr>
        <w:fldChar w:fldCharType="separate"/>
      </w:r>
      <w:r w:rsidRPr="00E30C2F">
        <w:rPr>
          <w:lang w:eastAsia="es-ES"/>
        </w:rPr>
        <w:t>(Smola &amp; Scholkopf, 2004)</w:t>
      </w:r>
      <w:r w:rsidRPr="00E30C2F">
        <w:rPr>
          <w:lang w:eastAsia="es-ES"/>
        </w:rPr>
        <w:fldChar w:fldCharType="end"/>
      </w:r>
      <w:r w:rsidRPr="00E30C2F">
        <w:rPr>
          <w:lang w:eastAsia="es-ES"/>
        </w:rPr>
        <w:t>.</w:t>
      </w:r>
    </w:p>
    <w:p w:rsidR="00275324" w:rsidRPr="00E30C2F" w:rsidRDefault="00275324" w:rsidP="00275324">
      <w:pPr>
        <w:spacing w:after="0" w:line="240" w:lineRule="auto"/>
        <w:jc w:val="left"/>
        <w:rPr>
          <w:rFonts w:ascii="Times New Roman" w:eastAsia="Times New Roman" w:hAnsi="Times New Roman"/>
          <w:sz w:val="24"/>
          <w:lang w:eastAsia="es-ES"/>
        </w:rPr>
      </w:pPr>
    </w:p>
    <w:p w:rsidR="00275324" w:rsidRPr="00E30C2F" w:rsidRDefault="00275324" w:rsidP="00275324">
      <w:pPr>
        <w:spacing w:after="0" w:line="240" w:lineRule="auto"/>
        <w:jc w:val="left"/>
        <w:rPr>
          <w:rFonts w:ascii="Times New Roman" w:eastAsia="Times New Roman" w:hAnsi="Times New Roman"/>
          <w:sz w:val="24"/>
          <w:lang w:eastAsia="es-ES"/>
        </w:rPr>
      </w:pPr>
    </w:p>
    <w:p w:rsidR="00275324" w:rsidRPr="00520851" w:rsidRDefault="00275324" w:rsidP="00275324">
      <w:pPr>
        <w:pStyle w:val="Ttulo5"/>
      </w:pPr>
      <w:r w:rsidRPr="00520851">
        <w:t>Vectores Soporte.</w:t>
      </w:r>
    </w:p>
    <w:p w:rsidR="00275324" w:rsidRPr="00BE0C89" w:rsidRDefault="00275324" w:rsidP="00275324">
      <w:pPr>
        <w:spacing w:after="0" w:line="240" w:lineRule="auto"/>
        <w:jc w:val="left"/>
        <w:rPr>
          <w:rFonts w:ascii="Times New Roman" w:eastAsia="Times New Roman" w:hAnsi="Times New Roman"/>
          <w:sz w:val="24"/>
          <w:lang w:val="es-CL" w:eastAsia="es-ES"/>
        </w:rPr>
      </w:pPr>
    </w:p>
    <w:p w:rsidR="00275324" w:rsidRPr="00BE0C89" w:rsidRDefault="00275324" w:rsidP="00275324">
      <w:pPr>
        <w:rPr>
          <w:lang w:eastAsia="es-ES"/>
        </w:rPr>
      </w:pPr>
      <w:r w:rsidRPr="00BE0C89">
        <w:rPr>
          <w:lang w:eastAsia="es-ES"/>
        </w:rPr>
        <w:t xml:space="preserve">Basados en las condiciones de </w:t>
      </w:r>
      <w:proofErr w:type="spellStart"/>
      <w:r w:rsidRPr="00BE0C89">
        <w:rPr>
          <w:i/>
          <w:iCs/>
          <w:lang w:eastAsia="es-ES"/>
        </w:rPr>
        <w:t>Karush</w:t>
      </w:r>
      <w:proofErr w:type="spellEnd"/>
      <w:r w:rsidRPr="00BE0C89">
        <w:rPr>
          <w:i/>
          <w:iCs/>
          <w:lang w:eastAsia="es-ES"/>
        </w:rPr>
        <w:t>-Kuhn-Tucker</w:t>
      </w:r>
      <w:r w:rsidRPr="00BE0C89">
        <w:rPr>
          <w:lang w:eastAsia="es-ES"/>
        </w:rPr>
        <w:t xml:space="preserve">, se determina que en la solución óptima, el producto de las variables duales y las restricciones presentadas en la ecuación (3.5), deben ser iguales a cero como se presenta en la ecuación (3.14) </w:t>
      </w:r>
      <w:r w:rsidRPr="00BE0C89">
        <w:rPr>
          <w:lang w:eastAsia="es-ES"/>
        </w:rPr>
        <w:fldChar w:fldCharType="begin"/>
      </w:r>
      <w:r w:rsidRPr="00BE0C89">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BE0C89">
        <w:rPr>
          <w:lang w:eastAsia="es-ES"/>
        </w:rPr>
        <w:fldChar w:fldCharType="separate"/>
      </w:r>
      <w:r w:rsidRPr="00BE0C89">
        <w:rPr>
          <w:lang w:eastAsia="es-ES"/>
        </w:rPr>
        <w:t>(Smola &amp; Scholkopf, 2004)</w:t>
      </w:r>
      <w:r w:rsidRPr="00BE0C89">
        <w:rPr>
          <w:lang w:eastAsia="es-ES"/>
        </w:rPr>
        <w:fldChar w:fldCharType="end"/>
      </w:r>
    </w:p>
    <w:p w:rsidR="00275324" w:rsidRPr="00BE0C89" w:rsidRDefault="00275324" w:rsidP="00275324">
      <w:pPr>
        <w:rPr>
          <w:rFonts w:ascii="Times New Roman" w:eastAsia="Times New Roman" w:hAnsi="Times New Roman"/>
          <w:sz w:val="24"/>
          <w:lang w:eastAsia="es-ES"/>
        </w:rPr>
      </w:pPr>
    </w:p>
    <w:tbl>
      <w:tblPr>
        <w:tblW w:w="5000" w:type="pct"/>
        <w:tblCellMar>
          <w:left w:w="70" w:type="dxa"/>
          <w:right w:w="70" w:type="dxa"/>
        </w:tblCellMar>
        <w:tblLook w:val="0000" w:firstRow="0" w:lastRow="0" w:firstColumn="0" w:lastColumn="0" w:noHBand="0" w:noVBand="0"/>
      </w:tblPr>
      <w:tblGrid>
        <w:gridCol w:w="1767"/>
        <w:gridCol w:w="5303"/>
        <w:gridCol w:w="1768"/>
      </w:tblGrid>
      <w:tr w:rsidR="00275324" w:rsidRPr="00BE0C89" w:rsidTr="001D6DFF">
        <w:tc>
          <w:tcPr>
            <w:tcW w:w="1000" w:type="pct"/>
            <w:vAlign w:val="center"/>
          </w:tcPr>
          <w:p w:rsidR="00275324" w:rsidRPr="00BE0C89" w:rsidRDefault="00275324" w:rsidP="001D6DFF">
            <w:pPr>
              <w:rPr>
                <w:rFonts w:ascii="Times New Roman" w:eastAsia="Times New Roman" w:hAnsi="Times New Roman"/>
                <w:sz w:val="24"/>
                <w:lang w:eastAsia="es-ES"/>
              </w:rPr>
            </w:pPr>
          </w:p>
        </w:tc>
        <w:tc>
          <w:tcPr>
            <w:tcW w:w="3000" w:type="pct"/>
            <w:vAlign w:val="center"/>
          </w:tcPr>
          <w:p w:rsidR="00275324" w:rsidRPr="00BE0C89" w:rsidRDefault="001D6DFF" w:rsidP="001D6DFF">
            <w:pPr>
              <w:rPr>
                <w:rFonts w:ascii="Times New Roman" w:eastAsia="Times New Roman" w:hAnsi="Times New Roman"/>
                <w:sz w:val="24"/>
                <w:lang w:eastAsia="es-ES"/>
              </w:rPr>
            </w:pPr>
            <m:oMathPara>
              <m:oMath>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r>
                  <w:rPr>
                    <w:rFonts w:ascii="Cambria Math" w:eastAsia="Times New Roman" w:hAnsi="Cambria Math"/>
                    <w:sz w:val="24"/>
                    <w:lang w:eastAsia="es-ES"/>
                  </w:rPr>
                  <m:t xml:space="preserve"> </m:t>
                </m:r>
                <m:d>
                  <m:dPr>
                    <m:ctrlPr>
                      <w:rPr>
                        <w:rFonts w:ascii="Cambria Math" w:eastAsia="Times New Roman" w:hAnsi="Cambria Math"/>
                        <w:i/>
                        <w:sz w:val="24"/>
                        <w:lang w:eastAsia="es-ES"/>
                      </w:rPr>
                    </m:ctrlPr>
                  </m:dPr>
                  <m:e>
                    <m:r>
                      <w:rPr>
                        <w:rFonts w:ascii="Cambria Math" w:eastAsia="Times New Roman" w:hAnsi="Cambria Math"/>
                        <w:sz w:val="24"/>
                        <w:lang w:eastAsia="es-ES"/>
                      </w:rPr>
                      <m:t>ε+</m:t>
                    </m:r>
                    <m:sSub>
                      <m:sSubPr>
                        <m:ctrlPr>
                          <w:rPr>
                            <w:rFonts w:ascii="Cambria Math" w:eastAsia="Times New Roman" w:hAnsi="Cambria Math"/>
                            <w:i/>
                            <w:sz w:val="24"/>
                            <w:lang w:eastAsia="es-ES"/>
                          </w:rPr>
                        </m:ctrlPr>
                      </m:sSubPr>
                      <m:e>
                        <m:r>
                          <w:rPr>
                            <w:rFonts w:ascii="Cambria Math" w:eastAsia="Times New Roman" w:hAnsi="Cambria Math"/>
                            <w:sz w:val="24"/>
                            <w:lang w:eastAsia="es-ES"/>
                          </w:rPr>
                          <m:t>ξ</m:t>
                        </m:r>
                      </m:e>
                      <m:sub>
                        <m:r>
                          <w:rPr>
                            <w:rFonts w:ascii="Cambria Math" w:eastAsia="Times New Roman" w:hAnsi="Cambria Math"/>
                            <w:sz w:val="24"/>
                            <w:lang w:eastAsia="es-ES"/>
                          </w:rPr>
                          <m:t>i</m:t>
                        </m:r>
                      </m:sub>
                    </m:sSub>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+b</m:t>
                    </m:r>
                  </m:e>
                </m:d>
                <m:r>
                  <w:rPr>
                    <w:rFonts w:ascii="Cambria Math" w:eastAsia="Times New Roman" w:hAnsi="Cambria Math"/>
                    <w:sz w:val="24"/>
                    <w:lang w:eastAsia="es-ES"/>
                  </w:rPr>
                  <m:t>=0</m:t>
                </m:r>
              </m:oMath>
            </m:oMathPara>
          </w:p>
          <w:p w:rsidR="00275324" w:rsidRPr="00BE0C89" w:rsidRDefault="001D6DFF" w:rsidP="001D6DFF">
            <w:pPr>
              <w:rPr>
                <w:rFonts w:ascii="Times New Roman" w:eastAsia="Times New Roman" w:hAnsi="Times New Roman"/>
                <w:sz w:val="24"/>
                <w:lang w:eastAsia="es-ES"/>
              </w:rPr>
            </w:pPr>
            <m:oMathPara>
              <m:oMath>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d>
                  <m:dPr>
                    <m:ctrlPr>
                      <w:rPr>
                        <w:rFonts w:ascii="Cambria Math" w:eastAsia="Times New Roman" w:hAnsi="Cambria Math"/>
                        <w:i/>
                        <w:sz w:val="24"/>
                        <w:lang w:eastAsia="es-ES"/>
                      </w:rPr>
                    </m:ctrlPr>
                  </m:dPr>
                  <m:e>
                    <m:r>
                      <w:rPr>
                        <w:rFonts w:ascii="Cambria Math" w:eastAsia="Times New Roman" w:hAnsi="Cambria Math"/>
                        <w:sz w:val="24"/>
                        <w:lang w:eastAsia="es-ES"/>
                      </w:rPr>
                      <m:t>ε+</m:t>
                    </m:r>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ξ</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-b</m:t>
                    </m:r>
                  </m:e>
                </m:d>
                <m:r>
                  <w:rPr>
                    <w:rFonts w:ascii="Cambria Math" w:eastAsia="Times New Roman" w:hAnsi="Cambria Math"/>
                    <w:sz w:val="24"/>
                    <w:lang w:eastAsia="es-ES"/>
                  </w:rPr>
                  <m:t>=0</m:t>
                </m:r>
              </m:oMath>
            </m:oMathPara>
          </w:p>
          <w:p w:rsidR="00275324" w:rsidRPr="00BE0C89" w:rsidRDefault="00275324" w:rsidP="001D6DFF">
            <w:pPr>
              <w:rPr>
                <w:rFonts w:ascii="Times New Roman" w:eastAsia="Times New Roman" w:hAnsi="Times New Roman"/>
                <w:sz w:val="24"/>
                <w:lang w:eastAsia="es-ES"/>
              </w:rPr>
            </w:pPr>
          </w:p>
        </w:tc>
        <w:tc>
          <w:tcPr>
            <w:tcW w:w="1000" w:type="pct"/>
            <w:vAlign w:val="center"/>
          </w:tcPr>
          <w:p w:rsidR="00275324" w:rsidRPr="00BE0C89" w:rsidRDefault="00275324" w:rsidP="001D6DFF">
            <w:pPr>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 xml:space="preserve"> (3.14)</w:t>
            </w:r>
          </w:p>
        </w:tc>
      </w:tr>
      <w:tr w:rsidR="00275324" w:rsidRPr="00BE0C89" w:rsidTr="001D6DFF">
        <w:trPr>
          <w:trHeight w:val="838"/>
        </w:trPr>
        <w:tc>
          <w:tcPr>
            <w:tcW w:w="1000" w:type="pct"/>
            <w:vAlign w:val="center"/>
          </w:tcPr>
          <w:p w:rsidR="00275324" w:rsidRPr="00BE0C89" w:rsidRDefault="00275324" w:rsidP="001D6DFF">
            <w:pPr>
              <w:rPr>
                <w:rFonts w:ascii="Times New Roman" w:eastAsia="Times New Roman" w:hAnsi="Times New Roman"/>
                <w:sz w:val="24"/>
                <w:lang w:eastAsia="es-ES"/>
              </w:rPr>
            </w:pPr>
          </w:p>
        </w:tc>
        <w:tc>
          <w:tcPr>
            <w:tcW w:w="3000" w:type="pct"/>
            <w:vAlign w:val="center"/>
          </w:tcPr>
          <w:p w:rsidR="00275324" w:rsidRPr="00BE0C89" w:rsidRDefault="001D6DFF" w:rsidP="001D6DFF">
            <w:pPr>
              <w:rPr>
                <w:rFonts w:ascii="Times New Roman" w:eastAsia="Times New Roman" w:hAnsi="Times New Roman"/>
                <w:sz w:val="24"/>
                <w:lang w:eastAsia="es-ES"/>
              </w:rPr>
            </w:pPr>
            <m:oMathPara>
              <m:oMath>
                <m:sSub>
                  <m:sSubPr>
                    <m:ctrlPr>
                      <w:rPr>
                        <w:rFonts w:ascii="Cambria Math" w:eastAsia="Times New Roman" w:hAnsi="Cambria Math"/>
                        <w:i/>
                        <w:sz w:val="24"/>
                        <w:lang w:eastAsia="es-ES"/>
                      </w:rPr>
                    </m:ctrlPr>
                  </m:sSubPr>
                  <m:e>
                    <m:d>
                      <m:dPr>
                        <m:ctrlPr>
                          <w:rPr>
                            <w:rFonts w:ascii="Cambria Math" w:eastAsia="Times New Roman" w:hAnsi="Cambria Math"/>
                            <w:i/>
                            <w:sz w:val="24"/>
                            <w:lang w:eastAsia="es-ES"/>
                          </w:rPr>
                        </m:ctrlPr>
                      </m:dPr>
                      <m:e>
                        <m:r>
                          <w:rPr>
                            <w:rFonts w:ascii="Cambria Math" w:eastAsia="Times New Roman" w:hAnsi="Cambria Math"/>
                            <w:sz w:val="24"/>
                            <w:lang w:eastAsia="es-ES"/>
                          </w:rPr>
                          <m:t>C-</m:t>
                        </m:r>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d>
                    <m:r>
                      <w:rPr>
                        <w:rFonts w:ascii="Cambria Math" w:eastAsia="Times New Roman" w:hAnsi="Cambria Math"/>
                        <w:sz w:val="24"/>
                        <w:lang w:eastAsia="es-ES"/>
                      </w:rPr>
                      <m:t xml:space="preserve"> ξ</m:t>
                    </m:r>
                  </m:e>
                  <m:sub>
                    <m:r>
                      <w:rPr>
                        <w:rFonts w:ascii="Cambria Math" w:eastAsia="Times New Roman" w:hAnsi="Cambria Math"/>
                        <w:sz w:val="24"/>
                        <w:lang w:eastAsia="es-ES"/>
                      </w:rPr>
                      <m:t>i</m:t>
                    </m:r>
                  </m:sub>
                </m:sSub>
                <m:r>
                  <w:rPr>
                    <w:rFonts w:ascii="Cambria Math" w:eastAsia="Times New Roman" w:hAnsi="Cambria Math"/>
                    <w:sz w:val="24"/>
                    <w:lang w:eastAsia="es-ES"/>
                  </w:rPr>
                  <m:t>=0</m:t>
                </m:r>
              </m:oMath>
            </m:oMathPara>
          </w:p>
          <w:p w:rsidR="00275324" w:rsidRPr="00BE0C89" w:rsidRDefault="001D6DFF" w:rsidP="001D6DFF">
            <w:pPr>
              <w:rPr>
                <w:rFonts w:ascii="Times New Roman" w:eastAsia="Times New Roman" w:hAnsi="Times New Roman"/>
                <w:sz w:val="24"/>
                <w:lang w:eastAsia="es-ES"/>
              </w:rPr>
            </w:pPr>
            <m:oMathPara>
              <m:oMath>
                <m:d>
                  <m:dPr>
                    <m:ctrlPr>
                      <w:rPr>
                        <w:rFonts w:ascii="Cambria Math" w:eastAsia="Times New Roman" w:hAnsi="Cambria Math"/>
                        <w:i/>
                        <w:sz w:val="24"/>
                        <w:lang w:eastAsia="es-ES"/>
                      </w:rPr>
                    </m:ctrlPr>
                  </m:dPr>
                  <m:e>
                    <m:r>
                      <w:rPr>
                        <w:rFonts w:ascii="Cambria Math" w:eastAsia="Times New Roman" w:hAnsi="Cambria Math"/>
                        <w:sz w:val="24"/>
                        <w:lang w:eastAsia="es-ES"/>
                      </w:rPr>
                      <m:t>C-</m:t>
                    </m:r>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e>
                </m:d>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 xml:space="preserve"> ξ</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r>
                  <w:rPr>
                    <w:rFonts w:ascii="Cambria Math" w:eastAsia="Times New Roman" w:hAnsi="Cambria Math"/>
                    <w:sz w:val="24"/>
                    <w:lang w:eastAsia="es-ES"/>
                  </w:rPr>
                  <m:t>=0</m:t>
                </m:r>
              </m:oMath>
            </m:oMathPara>
          </w:p>
        </w:tc>
        <w:tc>
          <w:tcPr>
            <w:tcW w:w="1000" w:type="pct"/>
            <w:vAlign w:val="center"/>
          </w:tcPr>
          <w:p w:rsidR="00275324" w:rsidRPr="00BE0C89" w:rsidRDefault="00275324" w:rsidP="001D6DFF">
            <w:pPr>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 xml:space="preserve"> (3.15)</w:t>
            </w:r>
          </w:p>
        </w:tc>
      </w:tr>
    </w:tbl>
    <w:p w:rsidR="00275324" w:rsidRPr="00BE0C89" w:rsidRDefault="00275324" w:rsidP="00275324">
      <w:pPr>
        <w:rPr>
          <w:rFonts w:ascii="Times New Roman" w:eastAsia="Times New Roman" w:hAnsi="Times New Roman"/>
          <w:sz w:val="24"/>
          <w:lang w:eastAsia="es-ES"/>
        </w:rPr>
      </w:pPr>
    </w:p>
    <w:p w:rsidR="00275324" w:rsidRPr="00BE0C89" w:rsidRDefault="00275324" w:rsidP="00275324">
      <w:pPr>
        <w:rPr>
          <w:lang w:eastAsia="es-ES"/>
        </w:rPr>
      </w:pPr>
      <w:r w:rsidRPr="00E30C2F">
        <w:rPr>
          <w:lang w:eastAsia="es-ES"/>
        </w:rPr>
        <w:lastRenderedPageBreak/>
        <w:t xml:space="preserve">Lo anterior implica que sólo los ejemplos </w:t>
      </w:r>
      <m:oMath>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e>
        </m:d>
      </m:oMath>
      <w:r w:rsidRPr="00E30C2F">
        <w:rPr>
          <w:lang w:eastAsia="es-ES"/>
        </w:rPr>
        <w:t xml:space="preserve"> con su correspondiente </w:t>
      </w:r>
      <m:oMath>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=C</m:t>
        </m:r>
      </m:oMath>
      <w:r w:rsidRPr="00E30C2F">
        <w:rPr>
          <w:lang w:eastAsia="es-ES"/>
        </w:rPr>
        <w:t xml:space="preserve"> yacen fuera del tubo </w:t>
      </w:r>
      <w:r w:rsidRPr="00E30C2F">
        <w:rPr>
          <w:bCs/>
          <w:i/>
          <w:iCs/>
          <w:lang w:eastAsia="es-ES"/>
        </w:rPr>
        <w:sym w:font="Symbol" w:char="F065"/>
      </w:r>
      <w:r w:rsidRPr="00E30C2F">
        <w:rPr>
          <w:bCs/>
          <w:i/>
          <w:iCs/>
          <w:lang w:eastAsia="es-ES"/>
        </w:rPr>
        <w:t xml:space="preserve"> -</w:t>
      </w:r>
      <w:proofErr w:type="spellStart"/>
      <w:r w:rsidRPr="00E30C2F">
        <w:rPr>
          <w:bCs/>
          <w:i/>
          <w:iCs/>
          <w:lang w:eastAsia="es-ES"/>
        </w:rPr>
        <w:t>insensitivo</w:t>
      </w:r>
      <w:proofErr w:type="spellEnd"/>
      <w:r w:rsidRPr="00E30C2F">
        <w:rPr>
          <w:bCs/>
          <w:iCs/>
          <w:lang w:eastAsia="es-ES"/>
        </w:rPr>
        <w:t xml:space="preserve"> alrededor de</w:t>
      </w:r>
      <w:r w:rsidRPr="00E30C2F">
        <w:rPr>
          <w:bCs/>
          <w:i/>
          <w:iCs/>
          <w:lang w:eastAsia="es-ES"/>
        </w:rPr>
        <w:t xml:space="preserve"> f.</w:t>
      </w:r>
      <w:r w:rsidRPr="00E30C2F">
        <w:rPr>
          <w:bCs/>
          <w:iCs/>
          <w:lang w:eastAsia="es-ES"/>
        </w:rPr>
        <w:t xml:space="preserve"> En segundo lugar no pueden existir de manera simultánea un conjunto </w:t>
      </w:r>
      <w:r w:rsidRPr="00BE0C89">
        <w:rPr>
          <w:bCs/>
          <w:iCs/>
          <w:lang w:eastAsia="es-ES"/>
        </w:rPr>
        <w:t xml:space="preserve">de variables duales </w:t>
      </w:r>
      <m:oMath>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oMath>
      <w:r w:rsidRPr="00BE0C89">
        <w:rPr>
          <w:bCs/>
          <w:iCs/>
          <w:lang w:eastAsia="es-ES"/>
        </w:rPr>
        <w:t xml:space="preserve"> </w:t>
      </w:r>
      <w:r w:rsidRPr="00BE0C89">
        <w:rPr>
          <w:lang w:eastAsia="es-ES"/>
        </w:rPr>
        <w:t>distintas de cero.</w:t>
      </w:r>
    </w:p>
    <w:p w:rsidR="00275324" w:rsidRPr="00BE0C89" w:rsidRDefault="00275324" w:rsidP="00275324">
      <w:pPr>
        <w:rPr>
          <w:lang w:eastAsia="es-ES"/>
        </w:rPr>
      </w:pPr>
      <w:r w:rsidRPr="00BE0C89">
        <w:rPr>
          <w:lang w:eastAsia="es-ES"/>
        </w:rPr>
        <w:t xml:space="preserve">Finalmente para aquellas muestras en que </w:t>
      </w:r>
      <m:oMath>
        <m:r>
          <w:rPr>
            <w:rFonts w:ascii="Cambria Math" w:hAnsi="Cambria Math"/>
            <w:lang w:eastAsia="es-ES"/>
          </w:rPr>
          <m:t>0≤</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≤C</m:t>
        </m:r>
      </m:oMath>
      <w:r w:rsidRPr="00BE0C89">
        <w:rPr>
          <w:lang w:eastAsia="es-ES"/>
        </w:rPr>
        <w:t xml:space="preserve">, la variable </w:t>
      </w:r>
      <m:oMath>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oMath>
      <w:r w:rsidRPr="00BE0C89">
        <w:rPr>
          <w:lang w:eastAsia="es-ES"/>
        </w:rPr>
        <w:t xml:space="preserve"> es igual a cero, al igual que el segundo factor en (3.15). Con estas condiciones es posible el cálculo de </w:t>
      </w:r>
      <w:r w:rsidRPr="00BE0C89">
        <w:rPr>
          <w:i/>
          <w:lang w:eastAsia="es-ES"/>
        </w:rPr>
        <w:t>b</w:t>
      </w:r>
      <w:r w:rsidRPr="00BE0C89">
        <w:rPr>
          <w:lang w:eastAsia="es-ES"/>
        </w:rPr>
        <w:t>, tal como se muestra en la ecuación (3.16).</w:t>
      </w:r>
    </w:p>
    <w:p w:rsidR="00275324" w:rsidRPr="00BE0C89" w:rsidRDefault="00275324" w:rsidP="00275324">
      <w:pPr>
        <w:rPr>
          <w:rFonts w:ascii="Times New Roman" w:eastAsia="Times New Roman" w:hAnsi="Times New Roman"/>
          <w:sz w:val="24"/>
          <w:lang w:eastAsia="es-ES"/>
        </w:rPr>
      </w:pPr>
    </w:p>
    <w:tbl>
      <w:tblPr>
        <w:tblW w:w="5000" w:type="pct"/>
        <w:tblCellMar>
          <w:left w:w="70" w:type="dxa"/>
          <w:right w:w="70" w:type="dxa"/>
        </w:tblCellMar>
        <w:tblLook w:val="0000" w:firstRow="0" w:lastRow="0" w:firstColumn="0" w:lastColumn="0" w:noHBand="0" w:noVBand="0"/>
      </w:tblPr>
      <w:tblGrid>
        <w:gridCol w:w="1767"/>
        <w:gridCol w:w="5303"/>
        <w:gridCol w:w="1768"/>
      </w:tblGrid>
      <w:tr w:rsidR="00275324" w:rsidRPr="00BE0C89" w:rsidTr="001D6DFF">
        <w:tc>
          <w:tcPr>
            <w:tcW w:w="1000" w:type="pct"/>
            <w:vAlign w:val="center"/>
          </w:tcPr>
          <w:p w:rsidR="00275324" w:rsidRPr="00BE0C89" w:rsidRDefault="00275324" w:rsidP="001D6DFF">
            <w:pPr>
              <w:rPr>
                <w:rFonts w:ascii="Times New Roman" w:eastAsia="Times New Roman" w:hAnsi="Times New Roman"/>
                <w:sz w:val="24"/>
                <w:lang w:eastAsia="es-ES"/>
              </w:rPr>
            </w:pPr>
          </w:p>
        </w:tc>
        <w:tc>
          <w:tcPr>
            <w:tcW w:w="3000" w:type="pct"/>
            <w:vAlign w:val="center"/>
          </w:tcPr>
          <w:p w:rsidR="00275324" w:rsidRPr="00BE0C89" w:rsidRDefault="00275324" w:rsidP="001D6DFF">
            <w:pPr>
              <w:rPr>
                <w:rFonts w:ascii="Times New Roman" w:eastAsia="Times New Roman" w:hAnsi="Times New Roman"/>
                <w:sz w:val="24"/>
                <w:lang w:eastAsia="es-ES"/>
              </w:rPr>
            </w:pPr>
            <m:oMath>
              <m:r>
                <w:rPr>
                  <w:rFonts w:ascii="Cambria Math" w:eastAsia="Times New Roman" w:hAnsi="Cambria Math"/>
                  <w:sz w:val="24"/>
                  <w:lang w:eastAsia="es-ES"/>
                </w:rPr>
                <m:t>b=</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 xml:space="preserve">-ε </m:t>
              </m:r>
            </m:oMath>
            <w:r w:rsidRPr="00BE0C89">
              <w:rPr>
                <w:rFonts w:ascii="Times New Roman" w:eastAsia="Times New Roman" w:hAnsi="Times New Roman"/>
                <w:sz w:val="24"/>
                <w:lang w:eastAsia="es-ES"/>
              </w:rPr>
              <w:t xml:space="preserve"> para </w:t>
            </w:r>
            <m:oMath>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r>
                <w:rPr>
                  <w:rFonts w:ascii="Cambria Math" w:eastAsia="Times New Roman" w:hAnsi="Cambria Math"/>
                  <w:sz w:val="24"/>
                  <w:lang w:eastAsia="es-ES"/>
                </w:rPr>
                <m:t xml:space="preserve">  ∈ </m:t>
              </m:r>
              <m:d>
                <m:dPr>
                  <m:begChr m:val="]"/>
                  <m:endChr m:val="["/>
                  <m:ctrlPr>
                    <w:rPr>
                      <w:rFonts w:ascii="Cambria Math" w:eastAsia="Times New Roman" w:hAnsi="Cambria Math"/>
                      <w:i/>
                      <w:sz w:val="24"/>
                      <w:lang w:eastAsia="es-ES"/>
                    </w:rPr>
                  </m:ctrlPr>
                </m:dPr>
                <m:e>
                  <m:r>
                    <w:rPr>
                      <w:rFonts w:ascii="Cambria Math" w:eastAsia="Times New Roman" w:hAnsi="Cambria Math"/>
                      <w:sz w:val="24"/>
                      <w:lang w:eastAsia="es-ES"/>
                    </w:rPr>
                    <m:t>0,C</m:t>
                  </m:r>
                </m:e>
              </m:d>
            </m:oMath>
          </w:p>
          <w:p w:rsidR="00275324" w:rsidRPr="00BE0C89" w:rsidRDefault="00275324" w:rsidP="001D6DFF">
            <w:pPr>
              <w:rPr>
                <w:rFonts w:ascii="Times New Roman" w:eastAsia="Times New Roman" w:hAnsi="Times New Roman"/>
                <w:sz w:val="24"/>
                <w:lang w:eastAsia="es-ES"/>
              </w:rPr>
            </w:pPr>
            <m:oMath>
              <m:r>
                <w:rPr>
                  <w:rFonts w:ascii="Cambria Math" w:eastAsia="Times New Roman" w:hAnsi="Cambria Math"/>
                  <w:sz w:val="24"/>
                  <w:lang w:eastAsia="es-ES"/>
                </w:rPr>
                <m:t>b=</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 xml:space="preserve">+ε </m:t>
              </m:r>
            </m:oMath>
            <w:r w:rsidRPr="00BE0C89">
              <w:rPr>
                <w:rFonts w:ascii="Times New Roman" w:eastAsia="Times New Roman" w:hAnsi="Times New Roman"/>
                <w:sz w:val="24"/>
                <w:lang w:eastAsia="es-ES"/>
              </w:rPr>
              <w:t xml:space="preserve"> para </w:t>
            </w:r>
            <m:oMath>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r>
                <w:rPr>
                  <w:rFonts w:ascii="Cambria Math" w:eastAsia="Times New Roman" w:hAnsi="Cambria Math"/>
                  <w:sz w:val="24"/>
                  <w:lang w:eastAsia="es-ES"/>
                </w:rPr>
                <m:t xml:space="preserve">∈ </m:t>
              </m:r>
              <m:d>
                <m:dPr>
                  <m:begChr m:val="]"/>
                  <m:endChr m:val="["/>
                  <m:ctrlPr>
                    <w:rPr>
                      <w:rFonts w:ascii="Cambria Math" w:eastAsia="Times New Roman" w:hAnsi="Cambria Math"/>
                      <w:i/>
                      <w:sz w:val="24"/>
                      <w:lang w:eastAsia="es-ES"/>
                    </w:rPr>
                  </m:ctrlPr>
                </m:dPr>
                <m:e>
                  <m:r>
                    <w:rPr>
                      <w:rFonts w:ascii="Cambria Math" w:eastAsia="Times New Roman" w:hAnsi="Cambria Math"/>
                      <w:sz w:val="24"/>
                      <w:lang w:eastAsia="es-ES"/>
                    </w:rPr>
                    <m:t>0,C</m:t>
                  </m:r>
                </m:e>
              </m:d>
            </m:oMath>
          </w:p>
        </w:tc>
        <w:tc>
          <w:tcPr>
            <w:tcW w:w="1000" w:type="pct"/>
            <w:vAlign w:val="center"/>
          </w:tcPr>
          <w:p w:rsidR="00275324" w:rsidRPr="00BE0C89" w:rsidRDefault="00275324" w:rsidP="001D6DFF">
            <w:pPr>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(3.16)</w:t>
            </w:r>
          </w:p>
        </w:tc>
      </w:tr>
    </w:tbl>
    <w:p w:rsidR="00275324" w:rsidRPr="00E30C2F" w:rsidRDefault="00275324" w:rsidP="00275324">
      <w:pPr>
        <w:rPr>
          <w:rFonts w:ascii="Times New Roman" w:eastAsia="Times New Roman" w:hAnsi="Times New Roman"/>
          <w:color w:val="FF0000"/>
          <w:sz w:val="24"/>
          <w:lang w:eastAsia="es-ES"/>
        </w:rPr>
      </w:pPr>
    </w:p>
    <w:p w:rsidR="00275324" w:rsidRPr="00E30C2F" w:rsidRDefault="00275324" w:rsidP="00275324">
      <w:pPr>
        <w:rPr>
          <w:lang w:eastAsia="es-ES"/>
        </w:rPr>
      </w:pPr>
      <w:r w:rsidRPr="00E30C2F">
        <w:rPr>
          <w:lang w:eastAsia="es-ES"/>
        </w:rPr>
        <w:t xml:space="preserve">Al tener todos los elementos involucrados en la regresión se observa que es necesario obtener sólo aquellas muestras cuyos </w:t>
      </w:r>
      <m:oMath>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oMath>
      <w:r w:rsidRPr="00E30C2F">
        <w:rPr>
          <w:lang w:eastAsia="es-ES"/>
        </w:rPr>
        <w:t xml:space="preserve"> son mayores que cero</w:t>
      </w:r>
      <w:r w:rsidRPr="00E30C2F">
        <w:rPr>
          <w:color w:val="FF0000"/>
          <w:lang w:eastAsia="es-ES"/>
        </w:rPr>
        <w:t xml:space="preserve"> </w:t>
      </w:r>
      <w:r w:rsidRPr="00E30C2F">
        <w:rPr>
          <w:lang w:eastAsia="es-ES"/>
        </w:rPr>
        <w:t>ya que con ellas basta para la</w:t>
      </w:r>
      <w:r w:rsidRPr="00E30C2F">
        <w:rPr>
          <w:color w:val="FF0000"/>
          <w:lang w:eastAsia="es-ES"/>
        </w:rPr>
        <w:t xml:space="preserve"> </w:t>
      </w:r>
      <w:r w:rsidRPr="00E30C2F">
        <w:rPr>
          <w:lang w:eastAsia="es-ES"/>
        </w:rPr>
        <w:t>resolución del problema, por lo tanto ya no son necesarias todas los</w:t>
      </w:r>
      <w:r w:rsidRPr="00E30C2F">
        <w:rPr>
          <w:color w:val="FF0000"/>
          <w:lang w:eastAsia="es-ES"/>
        </w:rPr>
        <w:t xml:space="preserve"> </w:t>
      </w:r>
      <m:oMath>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e>
        </m:d>
      </m:oMath>
      <w:r w:rsidRPr="00E30C2F">
        <w:rPr>
          <w:lang w:eastAsia="es-ES"/>
        </w:rPr>
        <w:t xml:space="preserve"> para describir el problema como en el caso de las redes neuronales.</w:t>
      </w:r>
      <w:r w:rsidRPr="00E30C2F">
        <w:rPr>
          <w:color w:val="FF0000"/>
          <w:lang w:eastAsia="es-ES"/>
        </w:rPr>
        <w:t xml:space="preserve"> </w:t>
      </w:r>
      <w:r w:rsidRPr="00E30C2F">
        <w:rPr>
          <w:lang w:eastAsia="es-ES"/>
        </w:rPr>
        <w:t>Aquellas muestras necesarias son los llamados v</w:t>
      </w:r>
      <w:r w:rsidRPr="00E30C2F">
        <w:rPr>
          <w:i/>
          <w:iCs/>
          <w:lang w:eastAsia="es-ES"/>
        </w:rPr>
        <w:t>ectores soporte</w:t>
      </w:r>
      <w:r w:rsidRPr="00E30C2F">
        <w:rPr>
          <w:lang w:eastAsia="es-ES"/>
        </w:rPr>
        <w:t xml:space="preserve"> (VS).</w:t>
      </w:r>
    </w:p>
    <w:p w:rsidR="00275324" w:rsidRPr="00E30C2F" w:rsidRDefault="00275324" w:rsidP="00275324">
      <w:pPr>
        <w:tabs>
          <w:tab w:val="left" w:pos="1122"/>
        </w:tabs>
        <w:spacing w:after="0"/>
        <w:rPr>
          <w:rFonts w:ascii="Times New Roman" w:eastAsia="Times New Roman" w:hAnsi="Times New Roman"/>
          <w:sz w:val="24"/>
          <w:lang w:eastAsia="es-ES"/>
        </w:rPr>
      </w:pPr>
    </w:p>
    <w:p w:rsidR="00275324" w:rsidRPr="00E30C2F" w:rsidRDefault="00275324" w:rsidP="00275324">
      <w:pPr>
        <w:pStyle w:val="Ttulo3"/>
        <w:rPr>
          <w:lang w:eastAsia="es-ES"/>
        </w:rPr>
      </w:pPr>
      <w:bookmarkStart w:id="40" w:name="_Toc141800855"/>
      <w:bookmarkStart w:id="41" w:name="_Toc169435995"/>
      <w:bookmarkStart w:id="42" w:name="_Toc169436267"/>
      <w:bookmarkStart w:id="43" w:name="_Toc169436476"/>
      <w:bookmarkStart w:id="44" w:name="_Toc169436606"/>
      <w:bookmarkStart w:id="45" w:name="_Toc174334350"/>
      <w:bookmarkStart w:id="46" w:name="_Toc251314431"/>
      <w:bookmarkStart w:id="47" w:name="_Toc476321841"/>
      <w:r w:rsidRPr="00E30C2F">
        <w:rPr>
          <w:lang w:eastAsia="es-ES"/>
        </w:rPr>
        <w:t>Funciones de pérdida</w:t>
      </w:r>
      <w:bookmarkEnd w:id="40"/>
      <w:bookmarkEnd w:id="41"/>
      <w:bookmarkEnd w:id="42"/>
      <w:bookmarkEnd w:id="43"/>
      <w:bookmarkEnd w:id="44"/>
      <w:bookmarkEnd w:id="45"/>
      <w:r w:rsidRPr="00E30C2F">
        <w:rPr>
          <w:lang w:eastAsia="es-ES"/>
        </w:rPr>
        <w:t>.</w:t>
      </w:r>
      <w:bookmarkEnd w:id="46"/>
      <w:bookmarkEnd w:id="47"/>
    </w:p>
    <w:p w:rsidR="00275324" w:rsidRPr="00E30C2F" w:rsidRDefault="00275324" w:rsidP="00275324">
      <w:pPr>
        <w:rPr>
          <w:lang w:eastAsia="es-ES"/>
        </w:rPr>
      </w:pPr>
    </w:p>
    <w:p w:rsidR="00275324" w:rsidRPr="00E30C2F" w:rsidRDefault="00275324" w:rsidP="00275324">
      <w:pPr>
        <w:rPr>
          <w:lang w:eastAsia="es-ES"/>
        </w:rPr>
      </w:pPr>
      <w:r w:rsidRPr="00E30C2F">
        <w:rPr>
          <w:lang w:eastAsia="es-ES"/>
        </w:rPr>
        <w:t xml:space="preserve">Complementando los puntos anteriores, existen diferentes funciones de pérdida que permiten dar solución a los problemas de regresión, la restricción que se debe cumplir radica en que el problema resultante sea convexo, para asegurar la existencia de una solución única, en este caso, el óptimo. En la </w:t>
      </w:r>
      <w:r w:rsidRPr="00E30C2F">
        <w:rPr>
          <w:lang w:eastAsia="es-ES"/>
        </w:rPr>
        <w:fldChar w:fldCharType="begin"/>
      </w:r>
      <w:r w:rsidRPr="00E30C2F">
        <w:rPr>
          <w:lang w:eastAsia="es-ES"/>
        </w:rPr>
        <w:instrText xml:space="preserve"> REF _Ref234086965 \h </w:instrText>
      </w:r>
      <w:r>
        <w:rPr>
          <w:lang w:eastAsia="es-ES"/>
        </w:rPr>
        <w:instrText xml:space="preserve"> \* MERGEFORMAT </w:instrText>
      </w:r>
      <w:r w:rsidRPr="00E30C2F">
        <w:rPr>
          <w:lang w:eastAsia="es-ES"/>
        </w:rPr>
      </w:r>
      <w:r w:rsidRPr="00E30C2F">
        <w:rPr>
          <w:lang w:eastAsia="es-ES"/>
        </w:rPr>
        <w:fldChar w:fldCharType="separate"/>
      </w:r>
      <w:r w:rsidRPr="00E30C2F">
        <w:rPr>
          <w:lang w:eastAsia="es-ES"/>
        </w:rPr>
        <w:t xml:space="preserve">Figura </w:t>
      </w:r>
      <w:r w:rsidRPr="00E30C2F">
        <w:rPr>
          <w:noProof/>
          <w:lang w:eastAsia="es-ES"/>
        </w:rPr>
        <w:t>3</w:t>
      </w:r>
      <w:r w:rsidRPr="00E30C2F">
        <w:rPr>
          <w:lang w:eastAsia="es-ES"/>
        </w:rPr>
        <w:t>.</w:t>
      </w:r>
      <w:r w:rsidRPr="00E30C2F">
        <w:rPr>
          <w:noProof/>
          <w:lang w:eastAsia="es-ES"/>
        </w:rPr>
        <w:t>3</w:t>
      </w:r>
      <w:r w:rsidRPr="00E30C2F">
        <w:rPr>
          <w:lang w:eastAsia="es-ES"/>
        </w:rPr>
        <w:fldChar w:fldCharType="end"/>
      </w:r>
      <w:r w:rsidRPr="00E30C2F">
        <w:rPr>
          <w:lang w:eastAsia="es-ES"/>
        </w:rPr>
        <w:t xml:space="preserve"> pueden apreciarse las funciones de pérdida más utilizadas </w:t>
      </w:r>
      <w:r w:rsidRPr="00E30C2F">
        <w:rPr>
          <w:lang w:eastAsia="es-ES"/>
        </w:rPr>
        <w:fldChar w:fldCharType="begin"/>
      </w:r>
      <w:r w:rsidRPr="00E30C2F">
        <w:rPr>
          <w:lang w:eastAsia="es-ES"/>
        </w:rPr>
        <w:instrText xml:space="preserve"> ADDIN EN.CITE &lt;EndNote&gt;&lt;Cite&gt;&lt;Author&gt;Gunn&lt;/Author&gt;&lt;Year&gt;1998&lt;/Year&gt;&lt;RecNum&gt;233&lt;/RecNum&gt;&lt;record&gt;&lt;rec-number&gt;233&lt;/rec-number&gt;&lt;foreign-keys&gt;&lt;key app="EN" db-id="5055pwezdrdza7edrtlvvszyt2pzdxttpdfr"&gt;233&lt;/key&gt;&lt;/foreign-keys&gt;&lt;ref-type name="Report"&gt;27&lt;/ref-type&gt;&lt;contributors&gt;&lt;authors&gt;&lt;author&gt;Gunn, S.&lt;/author&gt;&lt;/authors&gt;&lt;/contributors&gt;&lt;titles&gt;&lt;title&gt;Support Vector Machines for Classification and Regression&lt;/title&gt;&lt;secondary-title&gt;ISIS Technical Report&lt;/secondary-title&gt;&lt;/titles&gt;&lt;dates&gt;&lt;year&gt;1998&lt;/year&gt;&lt;/dates&gt;&lt;publisher&gt;Universidad de Southampton&lt;/publisher&gt;&lt;urls&gt;&lt;/urls&gt;&lt;/record&gt;&lt;/Cite&gt;&lt;/EndNote&gt;</w:instrText>
      </w:r>
      <w:r w:rsidRPr="00E30C2F">
        <w:rPr>
          <w:lang w:eastAsia="es-ES"/>
        </w:rPr>
        <w:fldChar w:fldCharType="separate"/>
      </w:r>
      <w:r w:rsidRPr="00E30C2F">
        <w:rPr>
          <w:lang w:eastAsia="es-ES"/>
        </w:rPr>
        <w:t>(Gunn, 1998)</w:t>
      </w:r>
      <w:r w:rsidRPr="00E30C2F">
        <w:rPr>
          <w:lang w:eastAsia="es-ES"/>
        </w:rPr>
        <w:fldChar w:fldCharType="end"/>
      </w:r>
      <w:r w:rsidRPr="00E30C2F">
        <w:rPr>
          <w:lang w:eastAsia="es-ES"/>
        </w:rPr>
        <w:t>.</w:t>
      </w:r>
    </w:p>
    <w:p w:rsidR="00275324" w:rsidRPr="00E30C2F" w:rsidRDefault="00275324" w:rsidP="00275324">
      <w:pPr>
        <w:spacing w:after="0"/>
        <w:ind w:firstLine="708"/>
        <w:rPr>
          <w:rFonts w:ascii="Times New Roman" w:eastAsia="Times New Roman" w:hAnsi="Times New Roman"/>
          <w:sz w:val="24"/>
          <w:lang w:eastAsia="es-ES"/>
        </w:rPr>
      </w:pPr>
    </w:p>
    <w:p w:rsidR="00275324" w:rsidRPr="00E30C2F" w:rsidRDefault="00275324" w:rsidP="00275324">
      <w:pPr>
        <w:spacing w:after="0"/>
        <w:rPr>
          <w:rFonts w:ascii="Times New Roman" w:eastAsia="Times New Roman" w:hAnsi="Times New Roman"/>
          <w:sz w:val="24"/>
          <w:lang w:eastAsia="es-ES"/>
        </w:rPr>
      </w:pPr>
    </w:p>
    <w:p w:rsidR="00275324" w:rsidRPr="00E30C2F" w:rsidRDefault="00275324" w:rsidP="00275324">
      <w:pPr>
        <w:keepNext/>
        <w:tabs>
          <w:tab w:val="left" w:pos="1122"/>
        </w:tabs>
        <w:spacing w:after="0"/>
        <w:jc w:val="center"/>
        <w:rPr>
          <w:rFonts w:ascii="Times New Roman" w:eastAsia="Times New Roman" w:hAnsi="Times New Roman"/>
          <w:sz w:val="24"/>
          <w:lang w:eastAsia="es-ES"/>
        </w:rPr>
      </w:pPr>
      <w:r w:rsidRPr="00E30C2F">
        <w:rPr>
          <w:rFonts w:ascii="Times New Roman" w:eastAsia="Times New Roman" w:hAnsi="Times New Roman"/>
          <w:noProof/>
          <w:color w:val="FF0000"/>
          <w:sz w:val="24"/>
          <w:lang w:val="es-CL" w:eastAsia="es-CL"/>
        </w:rPr>
        <w:lastRenderedPageBreak/>
        <mc:AlternateContent>
          <mc:Choice Requires="wps">
            <w:drawing>
              <wp:anchor distT="0" distB="0" distL="114300" distR="114300" simplePos="0" relativeHeight="251669504" behindDoc="0" locked="0" layoutInCell="1" allowOverlap="1" wp14:anchorId="60738ADC" wp14:editId="4BA2FB41">
                <wp:simplePos x="0" y="0"/>
                <wp:positionH relativeFrom="column">
                  <wp:posOffset>2933700</wp:posOffset>
                </wp:positionH>
                <wp:positionV relativeFrom="paragraph">
                  <wp:posOffset>2454910</wp:posOffset>
                </wp:positionV>
                <wp:extent cx="1371600" cy="342900"/>
                <wp:effectExtent l="1905" t="635" r="0" b="0"/>
                <wp:wrapNone/>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DFF" w:rsidRDefault="001D6DFF" w:rsidP="00275324">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38ADC" id="Cuadro de texto 227" o:spid="_x0000_s1032" type="#_x0000_t202" style="position:absolute;left:0;text-align:left;margin-left:231pt;margin-top:193.3pt;width:10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" filled="f" stroked="f">
                <v:textbox>
                  <w:txbxContent>
                    <w:p w:rsidR="001D6DFF" w:rsidRDefault="001D6DFF" w:rsidP="00275324">
                      <w:pPr>
                        <w:jc w:val="center"/>
                      </w:pPr>
                      <w:r>
                        <w:t>(d)</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71552" behindDoc="0" locked="0" layoutInCell="1" allowOverlap="1" wp14:anchorId="468DC494" wp14:editId="47BB450C">
                <wp:simplePos x="0" y="0"/>
                <wp:positionH relativeFrom="column">
                  <wp:posOffset>2865120</wp:posOffset>
                </wp:positionH>
                <wp:positionV relativeFrom="paragraph">
                  <wp:posOffset>2454275</wp:posOffset>
                </wp:positionV>
                <wp:extent cx="1383030" cy="635"/>
                <wp:effectExtent l="9525" t="9525" r="17145" b="8890"/>
                <wp:wrapNone/>
                <wp:docPr id="226" name="Conector recto de flecha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03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028BE" id="Conector recto de flecha 226" o:spid="_x0000_s1026" type="#_x0000_t32" style="position:absolute;margin-left:225.6pt;margin-top:193.25pt;width:108.9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" strokeweight="1.25pt"/>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70528" behindDoc="0" locked="0" layoutInCell="1" allowOverlap="1" wp14:anchorId="7654AAAF" wp14:editId="2924E6CC">
                <wp:simplePos x="0" y="0"/>
                <wp:positionH relativeFrom="column">
                  <wp:posOffset>1198245</wp:posOffset>
                </wp:positionH>
                <wp:positionV relativeFrom="paragraph">
                  <wp:posOffset>2442210</wp:posOffset>
                </wp:positionV>
                <wp:extent cx="1383030" cy="635"/>
                <wp:effectExtent l="9525" t="16510" r="17145" b="11430"/>
                <wp:wrapNone/>
                <wp:docPr id="225" name="Conector recto de flecha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03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3220F" id="Conector recto de flecha 225" o:spid="_x0000_s1026" type="#_x0000_t32" style="position:absolute;margin-left:94.35pt;margin-top:192.3pt;width:108.9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" strokeweight="1.25pt"/>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8480" behindDoc="0" locked="0" layoutInCell="1" allowOverlap="1" wp14:anchorId="07B6F741" wp14:editId="1138359C">
                <wp:simplePos x="0" y="0"/>
                <wp:positionH relativeFrom="column">
                  <wp:posOffset>1400175</wp:posOffset>
                </wp:positionH>
                <wp:positionV relativeFrom="paragraph">
                  <wp:posOffset>2454910</wp:posOffset>
                </wp:positionV>
                <wp:extent cx="1143000" cy="255905"/>
                <wp:effectExtent l="1905" t="635" r="0" b="635"/>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DFF" w:rsidRDefault="001D6DFF" w:rsidP="00275324">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6F741" id="Cuadro de texto 63" o:spid="_x0000_s1033" type="#_x0000_t202" style="position:absolute;left:0;text-align:left;margin-left:110.25pt;margin-top:193.3pt;width:90pt;height:2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" filled="f" stroked="f">
                <v:textbox>
                  <w:txbxContent>
                    <w:p w:rsidR="001D6DFF" w:rsidRDefault="001D6DFF" w:rsidP="00275324">
                      <w:pPr>
                        <w:jc w:val="center"/>
                      </w:pPr>
                      <w:r>
                        <w:t>(c)</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6432" behindDoc="0" locked="0" layoutInCell="1" allowOverlap="1" wp14:anchorId="346D4F9B" wp14:editId="6093AE0C">
                <wp:simplePos x="0" y="0"/>
                <wp:positionH relativeFrom="column">
                  <wp:posOffset>3019425</wp:posOffset>
                </wp:positionH>
                <wp:positionV relativeFrom="paragraph">
                  <wp:posOffset>1035685</wp:posOffset>
                </wp:positionV>
                <wp:extent cx="1209675" cy="342900"/>
                <wp:effectExtent l="1905" t="635" r="0" b="0"/>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DFF" w:rsidRDefault="001D6DFF" w:rsidP="00275324">
                            <w:pPr>
                              <w:shd w:val="clear" w:color="auto" w:fill="FFFFFF"/>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D4F9B" id="Cuadro de texto 62" o:spid="_x0000_s1034" type="#_x0000_t202" style="position:absolute;left:0;text-align:left;margin-left:237.75pt;margin-top:81.55pt;width:95.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" filled="f" stroked="f">
                <v:textbox>
                  <w:txbxContent>
                    <w:p w:rsidR="001D6DFF" w:rsidRDefault="001D6DFF" w:rsidP="00275324">
                      <w:pPr>
                        <w:shd w:val="clear" w:color="auto" w:fill="FFFFFF"/>
                        <w:jc w:val="center"/>
                      </w:pPr>
                      <w:r>
                        <w:t>(b)</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7456" behindDoc="0" locked="0" layoutInCell="1" allowOverlap="1" wp14:anchorId="1C88D9CE" wp14:editId="49186656">
                <wp:simplePos x="0" y="0"/>
                <wp:positionH relativeFrom="column">
                  <wp:posOffset>3124200</wp:posOffset>
                </wp:positionH>
                <wp:positionV relativeFrom="paragraph">
                  <wp:posOffset>2521585</wp:posOffset>
                </wp:positionV>
                <wp:extent cx="990600" cy="228600"/>
                <wp:effectExtent l="1905" t="635" r="0" b="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41A20" id="Rectángulo 61" o:spid="_x0000_s1026" style="position:absolute;margin-left:246pt;margin-top:198.55pt;width:7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2336" behindDoc="0" locked="0" layoutInCell="1" allowOverlap="1" wp14:anchorId="481ADB6A" wp14:editId="49605A1C">
                <wp:simplePos x="0" y="0"/>
                <wp:positionH relativeFrom="column">
                  <wp:posOffset>1524000</wp:posOffset>
                </wp:positionH>
                <wp:positionV relativeFrom="paragraph">
                  <wp:posOffset>2445385</wp:posOffset>
                </wp:positionV>
                <wp:extent cx="990600" cy="228600"/>
                <wp:effectExtent l="1905" t="635" r="0" b="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ED77E" id="Rectángulo 60" o:spid="_x0000_s1026" style="position:absolute;margin-left:120pt;margin-top:192.55pt;width:7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59264" behindDoc="0" locked="0" layoutInCell="1" allowOverlap="1" wp14:anchorId="106DAD88" wp14:editId="5AA6E736">
                <wp:simplePos x="0" y="0"/>
                <wp:positionH relativeFrom="column">
                  <wp:posOffset>1647825</wp:posOffset>
                </wp:positionH>
                <wp:positionV relativeFrom="paragraph">
                  <wp:posOffset>2473960</wp:posOffset>
                </wp:positionV>
                <wp:extent cx="638175" cy="228600"/>
                <wp:effectExtent l="1905" t="635" r="0" b="0"/>
                <wp:wrapNone/>
                <wp:docPr id="59" name="Rectángulo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8A1DC" id="Rectángulo 59" o:spid="_x0000_s1026" style="position:absolute;margin-left:129.75pt;margin-top:194.8pt;width:50.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5408" behindDoc="0" locked="0" layoutInCell="1" allowOverlap="1" wp14:anchorId="5000F448" wp14:editId="4FA85D0D">
                <wp:simplePos x="0" y="0"/>
                <wp:positionH relativeFrom="column">
                  <wp:posOffset>1447800</wp:posOffset>
                </wp:positionH>
                <wp:positionV relativeFrom="paragraph">
                  <wp:posOffset>1035685</wp:posOffset>
                </wp:positionV>
                <wp:extent cx="1066800" cy="342900"/>
                <wp:effectExtent l="1905" t="635"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DFF" w:rsidRDefault="001D6DFF" w:rsidP="00275324">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0F448" id="Cuadro de texto 58" o:spid="_x0000_s1035" type="#_x0000_t202" style="position:absolute;left:0;text-align:left;margin-left:114pt;margin-top:81.55pt;width:84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" filled="f" stroked="f">
                <v:textbox>
                  <w:txbxContent>
                    <w:p w:rsidR="001D6DFF" w:rsidRDefault="001D6DFF" w:rsidP="00275324">
                      <w:pPr>
                        <w:jc w:val="center"/>
                      </w:pPr>
                      <w:r>
                        <w:t>(a)</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4384" behindDoc="0" locked="0" layoutInCell="1" allowOverlap="1" wp14:anchorId="09068EF9" wp14:editId="5BA7925D">
                <wp:simplePos x="0" y="0"/>
                <wp:positionH relativeFrom="column">
                  <wp:posOffset>1524000</wp:posOffset>
                </wp:positionH>
                <wp:positionV relativeFrom="paragraph">
                  <wp:posOffset>1149985</wp:posOffset>
                </wp:positionV>
                <wp:extent cx="990600" cy="228600"/>
                <wp:effectExtent l="1905" t="635" r="0" b="0"/>
                <wp:wrapNone/>
                <wp:docPr id="57" name="Rectángulo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AA5EF" id="Rectángulo 57" o:spid="_x0000_s1026" style="position:absolute;margin-left:120pt;margin-top:90.55pt;width:7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3360" behindDoc="0" locked="0" layoutInCell="1" allowOverlap="1" wp14:anchorId="46A6E48F" wp14:editId="0B9B1593">
                <wp:simplePos x="0" y="0"/>
                <wp:positionH relativeFrom="column">
                  <wp:posOffset>3124200</wp:posOffset>
                </wp:positionH>
                <wp:positionV relativeFrom="paragraph">
                  <wp:posOffset>1149985</wp:posOffset>
                </wp:positionV>
                <wp:extent cx="990600" cy="228600"/>
                <wp:effectExtent l="1905" t="635" r="0" b="0"/>
                <wp:wrapNone/>
                <wp:docPr id="56" name="Rectángulo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D785" id="Rectángulo 56" o:spid="_x0000_s1026" style="position:absolute;margin-left:246pt;margin-top:90.55pt;width:7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0288" behindDoc="0" locked="0" layoutInCell="1" allowOverlap="1" wp14:anchorId="579750CA" wp14:editId="63032B8C">
                <wp:simplePos x="0" y="0"/>
                <wp:positionH relativeFrom="column">
                  <wp:posOffset>1638300</wp:posOffset>
                </wp:positionH>
                <wp:positionV relativeFrom="paragraph">
                  <wp:posOffset>2442210</wp:posOffset>
                </wp:positionV>
                <wp:extent cx="0" cy="228600"/>
                <wp:effectExtent l="11430" t="6985" r="7620" b="12065"/>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43A7E" id="Conector recto 5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92.3pt" to="129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" strokeweight="1pt">
                <v:stroke dashstyle="dash"/>
              </v:lin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1312" behindDoc="0" locked="0" layoutInCell="1" allowOverlap="1" wp14:anchorId="0BAA95B8" wp14:editId="2A3E70FD">
                <wp:simplePos x="0" y="0"/>
                <wp:positionH relativeFrom="column">
                  <wp:posOffset>2286000</wp:posOffset>
                </wp:positionH>
                <wp:positionV relativeFrom="paragraph">
                  <wp:posOffset>2442210</wp:posOffset>
                </wp:positionV>
                <wp:extent cx="0" cy="228600"/>
                <wp:effectExtent l="11430" t="6985" r="7620" b="12065"/>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7D37B" id="Conector recto 5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92.3pt" to="180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" strokeweight="1pt">
                <v:stroke dashstyle="dash"/>
              </v:line>
            </w:pict>
          </mc:Fallback>
        </mc:AlternateContent>
      </w:r>
      <w:r w:rsidRPr="00E30C2F">
        <w:rPr>
          <w:rFonts w:ascii="Times New Roman" w:eastAsia="Times New Roman" w:hAnsi="Times New Roman"/>
          <w:noProof/>
          <w:color w:val="FF0000"/>
          <w:sz w:val="24"/>
          <w:lang w:val="es-CL" w:eastAsia="es-CL"/>
        </w:rPr>
        <w:drawing>
          <wp:inline distT="0" distB="0" distL="0" distR="0" wp14:anchorId="388155C7" wp14:editId="54C49227">
            <wp:extent cx="3171825" cy="2752725"/>
            <wp:effectExtent l="1905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srcRect b="-15"/>
                    <a:stretch>
                      <a:fillRect/>
                    </a:stretch>
                  </pic:blipFill>
                  <pic:spPr bwMode="auto">
                    <a:xfrm>
                      <a:off x="0" y="0"/>
                      <a:ext cx="3171825" cy="2752725"/>
                    </a:xfrm>
                    <a:prstGeom prst="rect">
                      <a:avLst/>
                    </a:prstGeom>
                    <a:noFill/>
                    <a:ln w="9525">
                      <a:noFill/>
                      <a:miter lim="800000"/>
                      <a:headEnd/>
                      <a:tailEnd/>
                    </a:ln>
                    <a:effectLst/>
                  </pic:spPr>
                </pic:pic>
              </a:graphicData>
            </a:graphic>
          </wp:inline>
        </w:drawing>
      </w:r>
    </w:p>
    <w:p w:rsidR="00275324" w:rsidRPr="00E30C2F" w:rsidRDefault="00275324" w:rsidP="00275324">
      <w:pPr>
        <w:spacing w:before="120" w:after="120"/>
        <w:ind w:firstLine="680"/>
        <w:jc w:val="center"/>
        <w:rPr>
          <w:rFonts w:ascii="Times New Roman" w:eastAsia="Times New Roman" w:hAnsi="Times New Roman"/>
          <w:bCs/>
          <w:i/>
          <w:sz w:val="24"/>
          <w:szCs w:val="20"/>
          <w:lang w:eastAsia="es-ES"/>
        </w:rPr>
      </w:pPr>
      <w:bookmarkStart w:id="48" w:name="_Ref234086965"/>
      <w:bookmarkStart w:id="49" w:name="_Toc476321722"/>
      <w:r w:rsidRPr="00E30C2F">
        <w:rPr>
          <w:rFonts w:ascii="Times New Roman" w:eastAsia="Times New Roman" w:hAnsi="Times New Roman"/>
          <w:bCs/>
          <w:i/>
          <w:sz w:val="24"/>
          <w:szCs w:val="20"/>
          <w:lang w:eastAsia="es-ES"/>
        </w:rPr>
        <w:t xml:space="preserve">Figura </w:t>
      </w:r>
      <w:r w:rsidR="00BE0C89">
        <w:rPr>
          <w:rFonts w:ascii="Times New Roman" w:eastAsia="Times New Roman" w:hAnsi="Times New Roman"/>
          <w:bCs/>
          <w:i/>
          <w:sz w:val="24"/>
          <w:szCs w:val="20"/>
          <w:lang w:eastAsia="es-ES"/>
        </w:rPr>
        <w:fldChar w:fldCharType="begin"/>
      </w:r>
      <w:r w:rsidR="00BE0C89">
        <w:rPr>
          <w:rFonts w:ascii="Times New Roman" w:eastAsia="Times New Roman" w:hAnsi="Times New Roman"/>
          <w:bCs/>
          <w:i/>
          <w:sz w:val="24"/>
          <w:szCs w:val="20"/>
          <w:lang w:eastAsia="es-ES"/>
        </w:rPr>
        <w:instrText xml:space="preserve"> STYLEREF 1 \s </w:instrText>
      </w:r>
      <w:r w:rsidR="00BE0C89">
        <w:rPr>
          <w:rFonts w:ascii="Times New Roman" w:eastAsia="Times New Roman" w:hAnsi="Times New Roman"/>
          <w:bCs/>
          <w:i/>
          <w:sz w:val="24"/>
          <w:szCs w:val="20"/>
          <w:lang w:eastAsia="es-ES"/>
        </w:rPr>
        <w:fldChar w:fldCharType="separate"/>
      </w:r>
      <w:r w:rsidR="00BE0C89">
        <w:rPr>
          <w:rFonts w:ascii="Times New Roman" w:eastAsia="Times New Roman" w:hAnsi="Times New Roman"/>
          <w:bCs/>
          <w:i/>
          <w:noProof/>
          <w:sz w:val="24"/>
          <w:szCs w:val="20"/>
          <w:lang w:eastAsia="es-ES"/>
        </w:rPr>
        <w:t>1</w:t>
      </w:r>
      <w:r w:rsidR="00BE0C89">
        <w:rPr>
          <w:rFonts w:ascii="Times New Roman" w:eastAsia="Times New Roman" w:hAnsi="Times New Roman"/>
          <w:bCs/>
          <w:i/>
          <w:sz w:val="24"/>
          <w:szCs w:val="20"/>
          <w:lang w:eastAsia="es-ES"/>
        </w:rPr>
        <w:fldChar w:fldCharType="end"/>
      </w:r>
      <w:r w:rsidR="00BE0C89">
        <w:rPr>
          <w:rFonts w:ascii="Times New Roman" w:eastAsia="Times New Roman" w:hAnsi="Times New Roman"/>
          <w:bCs/>
          <w:i/>
          <w:sz w:val="24"/>
          <w:szCs w:val="20"/>
          <w:lang w:eastAsia="es-ES"/>
        </w:rPr>
        <w:noBreakHyphen/>
      </w:r>
      <w:r w:rsidR="00BE0C89">
        <w:rPr>
          <w:rFonts w:ascii="Times New Roman" w:eastAsia="Times New Roman" w:hAnsi="Times New Roman"/>
          <w:bCs/>
          <w:i/>
          <w:sz w:val="24"/>
          <w:szCs w:val="20"/>
          <w:lang w:eastAsia="es-ES"/>
        </w:rPr>
        <w:fldChar w:fldCharType="begin"/>
      </w:r>
      <w:r w:rsidR="00BE0C89">
        <w:rPr>
          <w:rFonts w:ascii="Times New Roman" w:eastAsia="Times New Roman" w:hAnsi="Times New Roman"/>
          <w:bCs/>
          <w:i/>
          <w:sz w:val="24"/>
          <w:szCs w:val="20"/>
          <w:lang w:eastAsia="es-ES"/>
        </w:rPr>
        <w:instrText xml:space="preserve"> SEQ Figura \* ARABIC \s 1 </w:instrText>
      </w:r>
      <w:r w:rsidR="00BE0C89">
        <w:rPr>
          <w:rFonts w:ascii="Times New Roman" w:eastAsia="Times New Roman" w:hAnsi="Times New Roman"/>
          <w:bCs/>
          <w:i/>
          <w:sz w:val="24"/>
          <w:szCs w:val="20"/>
          <w:lang w:eastAsia="es-ES"/>
        </w:rPr>
        <w:fldChar w:fldCharType="separate"/>
      </w:r>
      <w:r w:rsidR="00BE0C89">
        <w:rPr>
          <w:rFonts w:ascii="Times New Roman" w:eastAsia="Times New Roman" w:hAnsi="Times New Roman"/>
          <w:bCs/>
          <w:i/>
          <w:noProof/>
          <w:sz w:val="24"/>
          <w:szCs w:val="20"/>
          <w:lang w:eastAsia="es-ES"/>
        </w:rPr>
        <w:t>4</w:t>
      </w:r>
      <w:r w:rsidR="00BE0C89">
        <w:rPr>
          <w:rFonts w:ascii="Times New Roman" w:eastAsia="Times New Roman" w:hAnsi="Times New Roman"/>
          <w:bCs/>
          <w:i/>
          <w:sz w:val="24"/>
          <w:szCs w:val="20"/>
          <w:lang w:eastAsia="es-ES"/>
        </w:rPr>
        <w:fldChar w:fldCharType="end"/>
      </w:r>
      <w:bookmarkEnd w:id="48"/>
      <w:r w:rsidRPr="00E30C2F">
        <w:rPr>
          <w:rFonts w:ascii="Times New Roman" w:eastAsia="Times New Roman" w:hAnsi="Times New Roman"/>
          <w:bCs/>
          <w:i/>
          <w:sz w:val="24"/>
          <w:szCs w:val="20"/>
          <w:lang w:eastAsia="es-ES"/>
        </w:rPr>
        <w:t xml:space="preserve">. Gráficos de las funciones de pérdida (a) Cuadrática, (b) </w:t>
      </w:r>
      <w:proofErr w:type="spellStart"/>
      <w:r w:rsidRPr="00E30C2F">
        <w:rPr>
          <w:rFonts w:ascii="Times New Roman" w:eastAsia="Times New Roman" w:hAnsi="Times New Roman"/>
          <w:bCs/>
          <w:i/>
          <w:sz w:val="24"/>
          <w:szCs w:val="20"/>
          <w:lang w:eastAsia="es-ES"/>
        </w:rPr>
        <w:t>Laplaciana</w:t>
      </w:r>
      <w:proofErr w:type="spellEnd"/>
      <w:r w:rsidRPr="00E30C2F">
        <w:rPr>
          <w:rFonts w:ascii="Times New Roman" w:eastAsia="Times New Roman" w:hAnsi="Times New Roman"/>
          <w:bCs/>
          <w:i/>
          <w:sz w:val="24"/>
          <w:szCs w:val="20"/>
          <w:lang w:eastAsia="es-ES"/>
        </w:rPr>
        <w:t xml:space="preserve">, </w:t>
      </w:r>
      <w:r w:rsidRPr="00E30C2F">
        <w:rPr>
          <w:rFonts w:ascii="Times New Roman" w:eastAsia="Times New Roman" w:hAnsi="Times New Roman"/>
          <w:bCs/>
          <w:i/>
          <w:sz w:val="24"/>
          <w:szCs w:val="20"/>
          <w:lang w:eastAsia="es-ES"/>
        </w:rPr>
        <w:br/>
        <w:t xml:space="preserve">(c) Huber y (d) </w:t>
      </w:r>
      <w:r w:rsidRPr="00E30C2F">
        <w:rPr>
          <w:rFonts w:ascii="Times New Roman" w:eastAsia="Times New Roman" w:hAnsi="Times New Roman"/>
          <w:bCs/>
          <w:i/>
          <w:iCs/>
          <w:sz w:val="24"/>
          <w:szCs w:val="20"/>
          <w:lang w:eastAsia="es-ES"/>
        </w:rPr>
        <w:sym w:font="Symbol" w:char="F065"/>
      </w:r>
      <w:r w:rsidRPr="00E30C2F">
        <w:rPr>
          <w:rFonts w:ascii="Times New Roman" w:eastAsia="Times New Roman" w:hAnsi="Times New Roman"/>
          <w:bCs/>
          <w:i/>
          <w:iCs/>
          <w:sz w:val="24"/>
          <w:szCs w:val="20"/>
          <w:lang w:eastAsia="es-ES"/>
        </w:rPr>
        <w:t xml:space="preserve"> -</w:t>
      </w:r>
      <w:proofErr w:type="spellStart"/>
      <w:r w:rsidRPr="00E30C2F">
        <w:rPr>
          <w:rFonts w:ascii="Times New Roman" w:eastAsia="Times New Roman" w:hAnsi="Times New Roman"/>
          <w:bCs/>
          <w:i/>
          <w:sz w:val="24"/>
          <w:szCs w:val="20"/>
          <w:lang w:eastAsia="es-ES"/>
        </w:rPr>
        <w:t>Insensitiva</w:t>
      </w:r>
      <w:bookmarkEnd w:id="49"/>
      <w:proofErr w:type="spellEnd"/>
    </w:p>
    <w:p w:rsidR="00275324" w:rsidRPr="00BE0C89" w:rsidRDefault="00275324" w:rsidP="00275324">
      <w:pPr>
        <w:spacing w:after="0" w:line="240" w:lineRule="auto"/>
        <w:jc w:val="left"/>
        <w:rPr>
          <w:rFonts w:ascii="Times New Roman" w:eastAsia="Times New Roman" w:hAnsi="Times New Roman"/>
          <w:sz w:val="24"/>
          <w:lang w:eastAsia="es-ES"/>
        </w:rPr>
      </w:pPr>
    </w:p>
    <w:p w:rsidR="00275324" w:rsidRPr="00E30C2F" w:rsidRDefault="00275324" w:rsidP="00275324">
      <w:pPr>
        <w:pStyle w:val="Ttulo3"/>
        <w:rPr>
          <w:lang w:eastAsia="es-ES"/>
        </w:rPr>
      </w:pPr>
      <w:bookmarkStart w:id="50" w:name="_Toc141800856"/>
      <w:bookmarkStart w:id="51" w:name="_Toc169435996"/>
      <w:bookmarkStart w:id="52" w:name="_Toc169436268"/>
      <w:bookmarkStart w:id="53" w:name="_Toc169436477"/>
      <w:bookmarkStart w:id="54" w:name="_Toc169436607"/>
      <w:bookmarkStart w:id="55" w:name="_Toc174334351"/>
      <w:bookmarkStart w:id="56" w:name="_Toc251314432"/>
      <w:bookmarkStart w:id="57" w:name="_Toc476321842"/>
      <w:r w:rsidRPr="00E30C2F">
        <w:rPr>
          <w:lang w:eastAsia="es-ES"/>
        </w:rPr>
        <w:t>Regresión no lineal</w:t>
      </w:r>
      <w:bookmarkEnd w:id="50"/>
      <w:bookmarkEnd w:id="51"/>
      <w:bookmarkEnd w:id="52"/>
      <w:bookmarkEnd w:id="53"/>
      <w:bookmarkEnd w:id="54"/>
      <w:bookmarkEnd w:id="55"/>
      <w:r w:rsidRPr="00E30C2F">
        <w:rPr>
          <w:lang w:eastAsia="es-ES"/>
        </w:rPr>
        <w:t>.</w:t>
      </w:r>
      <w:bookmarkEnd w:id="56"/>
      <w:bookmarkEnd w:id="57"/>
    </w:p>
    <w:p w:rsidR="00275324" w:rsidRPr="00E30C2F" w:rsidRDefault="00275324" w:rsidP="00275324">
      <w:pPr>
        <w:spacing w:after="0" w:line="240" w:lineRule="auto"/>
        <w:jc w:val="left"/>
        <w:rPr>
          <w:rFonts w:ascii="Times New Roman" w:eastAsia="Times New Roman" w:hAnsi="Times New Roman"/>
          <w:sz w:val="24"/>
          <w:lang w:val="es-CL" w:eastAsia="es-ES"/>
        </w:rPr>
      </w:pPr>
    </w:p>
    <w:p w:rsidR="00275324" w:rsidRPr="00E30C2F" w:rsidRDefault="00275324" w:rsidP="00275324">
      <w:pPr>
        <w:rPr>
          <w:lang w:eastAsia="es-ES"/>
        </w:rPr>
      </w:pPr>
      <w:r w:rsidRPr="00E30C2F">
        <w:rPr>
          <w:lang w:val="es-CL" w:eastAsia="es-ES"/>
        </w:rPr>
        <w:t>Dentro de las diferentes fenomenologías estudiadas mediante el uso de SVR, es raro encontrar casos en que solamente las regresiones lineales sean suficientes para capturar el fenómeno. Para dar solución a este problema, se realiza una transformación de los datos de entrada, mediante el uso de una función</w:t>
      </w:r>
      <m:oMath>
        <m:r>
          <w:rPr>
            <w:rFonts w:ascii="Cambria Math" w:hAnsi="Cambria Math"/>
            <w:lang w:val="es-CL" w:eastAsia="es-ES"/>
          </w:rPr>
          <m:t xml:space="preserve"> </m:t>
        </m:r>
        <m:r>
          <m:rPr>
            <m:sty m:val="p"/>
          </m:rPr>
          <w:rPr>
            <w:rFonts w:ascii="Cambria Math" w:hAnsi="Cambria Math"/>
            <w:lang w:eastAsia="es-ES"/>
          </w:rPr>
          <w:sym w:font="Symbol" w:char="F046"/>
        </m:r>
      </m:oMath>
      <w:r w:rsidRPr="00E30C2F">
        <w:rPr>
          <w:lang w:eastAsia="es-ES"/>
        </w:rPr>
        <w:t>, a un espacio de características de mayor dimensión, en la cual pueda encontrarse la perspectiva que permita la regresión lineal del problema.</w:t>
      </w:r>
    </w:p>
    <w:p w:rsidR="00275324" w:rsidRPr="00E30C2F" w:rsidRDefault="00275324" w:rsidP="00275324">
      <w:pPr>
        <w:rPr>
          <w:lang w:eastAsia="es-ES"/>
        </w:rPr>
      </w:pPr>
      <w:r w:rsidRPr="00E30C2F">
        <w:rPr>
          <w:lang w:eastAsia="es-ES"/>
        </w:rPr>
        <w:t>Para la realización de esta transformación, basados en la dependencia de los productos punto entre los datos de entrada, se utilizan las llamadas funciones</w:t>
      </w:r>
      <w:r w:rsidRPr="00E30C2F">
        <w:rPr>
          <w:i/>
          <w:lang w:eastAsia="es-ES"/>
        </w:rPr>
        <w:t xml:space="preserve"> </w:t>
      </w:r>
      <w:proofErr w:type="spellStart"/>
      <w:r w:rsidRPr="00E30C2F">
        <w:rPr>
          <w:i/>
          <w:lang w:eastAsia="es-ES"/>
        </w:rPr>
        <w:t>Kernel</w:t>
      </w:r>
      <w:proofErr w:type="spellEnd"/>
      <w:r w:rsidRPr="00E30C2F">
        <w:rPr>
          <w:i/>
          <w:lang w:eastAsia="es-ES"/>
        </w:rPr>
        <w:t xml:space="preserve">, </w:t>
      </w:r>
      <w:r w:rsidRPr="00E30C2F">
        <w:rPr>
          <w:lang w:eastAsia="es-ES"/>
        </w:rPr>
        <w:t xml:space="preserve">representadas por </w:t>
      </w:r>
      <m:oMath>
        <m:r>
          <w:rPr>
            <w:rFonts w:ascii="Cambria Math" w:hAnsi="Cambria Math"/>
            <w:lang w:eastAsia="es-ES"/>
          </w:rPr>
          <m:t>K</m:t>
        </m:r>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e>
        </m:d>
        <m:r>
          <w:rPr>
            <w:rFonts w:ascii="Cambria Math" w:hAnsi="Cambria Math"/>
            <w:lang w:eastAsia="es-ES"/>
          </w:rPr>
          <m:t>=</m:t>
        </m:r>
        <m:r>
          <m:rPr>
            <m:sty m:val="p"/>
          </m:rPr>
          <w:rPr>
            <w:rFonts w:ascii="Cambria Math" w:hAnsi="Cambria Math"/>
            <w:lang w:eastAsia="es-ES"/>
          </w:rPr>
          <w:sym w:font="Symbol" w:char="F046"/>
        </m:r>
        <m:r>
          <m:rPr>
            <m:sty m:val="p"/>
          </m:rP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m:rPr>
            <m:sty m:val="p"/>
          </m:rPr>
          <w:rPr>
            <w:rFonts w:ascii="Cambria Math" w:hAnsi="Cambria Math"/>
            <w:lang w:eastAsia="es-ES"/>
          </w:rPr>
          <m:t>)∙</m:t>
        </m:r>
        <m:r>
          <m:rPr>
            <m:sty m:val="p"/>
          </m:rPr>
          <w:rPr>
            <w:rFonts w:ascii="Cambria Math" w:hAnsi="Cambria Math"/>
            <w:lang w:eastAsia="es-ES"/>
          </w:rPr>
          <w:sym w:font="Symbol" w:char="F046"/>
        </m:r>
        <m:r>
          <m:rPr>
            <m:sty m:val="p"/>
          </m:rP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r>
          <m:rPr>
            <m:sty m:val="p"/>
          </m:rPr>
          <w:rPr>
            <w:rFonts w:ascii="Cambria Math" w:hAnsi="Cambria Math"/>
            <w:lang w:eastAsia="es-ES"/>
          </w:rPr>
          <m:t>)</m:t>
        </m:r>
      </m:oMath>
      <w:r w:rsidRPr="00E30C2F">
        <w:rPr>
          <w:lang w:eastAsia="es-ES"/>
        </w:rPr>
        <w:t xml:space="preserve"> de manera general, lo que implica que el conocimiento explicito de </w:t>
      </w:r>
      <w:r w:rsidRPr="00E30C2F">
        <w:rPr>
          <w:lang w:eastAsia="es-ES"/>
        </w:rPr>
        <w:sym w:font="Symbol" w:char="F046"/>
      </w:r>
      <w:r w:rsidRPr="00E30C2F">
        <w:rPr>
          <w:lang w:eastAsia="es-ES"/>
        </w:rPr>
        <w:t xml:space="preserve"> no sea necesario del todo.</w:t>
      </w:r>
    </w:p>
    <w:p w:rsidR="00275324" w:rsidRPr="00E30C2F" w:rsidRDefault="00275324" w:rsidP="00275324">
      <w:pPr>
        <w:spacing w:after="0" w:line="240" w:lineRule="auto"/>
        <w:jc w:val="left"/>
        <w:rPr>
          <w:rFonts w:ascii="Times New Roman" w:eastAsia="Times New Roman" w:hAnsi="Times New Roman"/>
          <w:sz w:val="24"/>
          <w:lang w:eastAsia="es-ES"/>
        </w:rPr>
      </w:pPr>
    </w:p>
    <w:p w:rsidR="00275324" w:rsidRPr="00E30C2F" w:rsidRDefault="00275324" w:rsidP="00275324">
      <w:pPr>
        <w:pStyle w:val="Ttulo3"/>
        <w:rPr>
          <w:lang w:eastAsia="es-ES"/>
        </w:rPr>
      </w:pPr>
      <w:bookmarkStart w:id="58" w:name="_Toc141800857"/>
      <w:bookmarkStart w:id="59" w:name="_Toc169435997"/>
      <w:bookmarkStart w:id="60" w:name="_Toc169436269"/>
      <w:bookmarkStart w:id="61" w:name="_Toc169436478"/>
      <w:bookmarkStart w:id="62" w:name="_Toc169436608"/>
      <w:bookmarkStart w:id="63" w:name="_Toc174334352"/>
      <w:bookmarkStart w:id="64" w:name="_Toc251314433"/>
      <w:bookmarkStart w:id="65" w:name="_Toc476321843"/>
      <w:r w:rsidRPr="00E30C2F">
        <w:rPr>
          <w:lang w:eastAsia="es-ES"/>
        </w:rPr>
        <w:t xml:space="preserve">Funciones </w:t>
      </w:r>
      <w:proofErr w:type="spellStart"/>
      <w:r w:rsidRPr="00E30C2F">
        <w:rPr>
          <w:lang w:eastAsia="es-ES"/>
        </w:rPr>
        <w:t>Kernel</w:t>
      </w:r>
      <w:bookmarkEnd w:id="58"/>
      <w:bookmarkEnd w:id="59"/>
      <w:bookmarkEnd w:id="60"/>
      <w:bookmarkEnd w:id="61"/>
      <w:bookmarkEnd w:id="62"/>
      <w:bookmarkEnd w:id="63"/>
      <w:proofErr w:type="spellEnd"/>
      <w:r w:rsidRPr="00E30C2F">
        <w:rPr>
          <w:lang w:eastAsia="es-ES"/>
        </w:rPr>
        <w:t>.</w:t>
      </w:r>
      <w:bookmarkEnd w:id="64"/>
      <w:bookmarkEnd w:id="65"/>
    </w:p>
    <w:p w:rsidR="00275324" w:rsidRPr="00E30C2F" w:rsidRDefault="00275324" w:rsidP="00275324">
      <w:pPr>
        <w:tabs>
          <w:tab w:val="left" w:pos="1122"/>
        </w:tabs>
        <w:spacing w:after="0" w:line="240" w:lineRule="auto"/>
        <w:rPr>
          <w:rFonts w:ascii="Times New Roman" w:eastAsia="Times New Roman" w:hAnsi="Times New Roman"/>
          <w:sz w:val="24"/>
          <w:lang w:eastAsia="es-ES"/>
        </w:rPr>
      </w:pPr>
    </w:p>
    <w:p w:rsidR="00275324" w:rsidRPr="00BE0C89" w:rsidRDefault="00275324" w:rsidP="00275324">
      <w:pPr>
        <w:rPr>
          <w:lang w:eastAsia="es-ES"/>
        </w:rPr>
      </w:pPr>
      <w:r w:rsidRPr="00E30C2F">
        <w:rPr>
          <w:lang w:eastAsia="es-ES"/>
        </w:rPr>
        <w:t xml:space="preserve">La condición fundamental que garantiza la utilidad de la función para ser usada como </w:t>
      </w:r>
      <w:proofErr w:type="spellStart"/>
      <w:r w:rsidRPr="00E30C2F">
        <w:rPr>
          <w:i/>
          <w:lang w:eastAsia="es-ES"/>
        </w:rPr>
        <w:t>Kernel</w:t>
      </w:r>
      <w:proofErr w:type="spellEnd"/>
      <w:r w:rsidRPr="00E30C2F">
        <w:rPr>
          <w:lang w:eastAsia="es-ES"/>
        </w:rPr>
        <w:t xml:space="preserve"> para las transformaciones, es la condición de </w:t>
      </w:r>
      <w:proofErr w:type="spellStart"/>
      <w:r w:rsidRPr="00E30C2F">
        <w:rPr>
          <w:lang w:eastAsia="es-ES"/>
        </w:rPr>
        <w:t>Mercer</w:t>
      </w:r>
      <w:proofErr w:type="spellEnd"/>
      <w:r w:rsidRPr="00E30C2F">
        <w:rPr>
          <w:i/>
          <w:lang w:eastAsia="es-ES"/>
        </w:rPr>
        <w:t xml:space="preserve">. </w:t>
      </w:r>
      <w:r w:rsidRPr="00E30C2F">
        <w:rPr>
          <w:lang w:eastAsia="es-ES"/>
        </w:rPr>
        <w:t xml:space="preserve">Esta condición viene dada por el teorema creado </w:t>
      </w:r>
      <w:r w:rsidRPr="00BE0C89">
        <w:rPr>
          <w:lang w:eastAsia="es-ES"/>
        </w:rPr>
        <w:lastRenderedPageBreak/>
        <w:t xml:space="preserve">en 1909 en el cual se estipula que una función es </w:t>
      </w:r>
      <w:proofErr w:type="spellStart"/>
      <w:r w:rsidRPr="00BE0C89">
        <w:rPr>
          <w:i/>
          <w:lang w:eastAsia="es-ES"/>
        </w:rPr>
        <w:t>Kernel</w:t>
      </w:r>
      <w:proofErr w:type="spellEnd"/>
      <w:r w:rsidRPr="00BE0C89">
        <w:rPr>
          <w:i/>
          <w:lang w:eastAsia="es-ES"/>
        </w:rPr>
        <w:t xml:space="preserve"> </w:t>
      </w:r>
      <w:r w:rsidRPr="00BE0C89">
        <w:rPr>
          <w:lang w:eastAsia="es-ES"/>
        </w:rPr>
        <w:fldChar w:fldCharType="begin"/>
      </w:r>
      <w:r w:rsidRPr="00BE0C89">
        <w:rPr>
          <w:lang w:eastAsia="es-ES"/>
        </w:rPr>
        <w:instrText xml:space="preserve"> ADDIN EN.CITE &lt;EndNote&gt;&lt;Cite&gt;&lt;Author&gt;Burges&lt;/Author&gt;&lt;Year&gt;1998&lt;/Year&gt;&lt;RecNum&gt;173&lt;/RecNum&gt;&lt;record&gt;&lt;rec-number&gt;173&lt;/rec-number&gt;&lt;foreign-keys&gt;&lt;key app="EN" db-id="5055pwezdrdza7edrtlvvszyt2pzdxttpdfr"&gt;173&lt;/key&gt;&lt;/foreign-keys&gt;&lt;ref-type name="Journal Article"&gt;17&lt;/ref-type&gt;&lt;contributors&gt;&lt;authors&gt;&lt;author&gt;Burges, C.&lt;/author&gt;&lt;/authors&gt;&lt;/contributors&gt;&lt;auth-address&gt;Burges, CJC&amp;#xD;Lucent Technol, Bell Labs, Murray Hill, NJ 07974 USA&amp;#xD;Lucent Technol, Bell Labs, Murray Hill, NJ 07974 USA&lt;/auth-address&gt;&lt;titles&gt;&lt;title&gt;A tutorial on Support Vector Machines for pattern recognition&lt;/title&gt;&lt;secondary-title&gt;Data Mining and Knowledge Discovery&lt;/secondary-title&gt;&lt;/titles&gt;&lt;periodical&gt;&lt;full-title&gt;Data Mining and Knowledge Discovery&lt;/full-title&gt;&lt;/periodical&gt;&lt;pages&gt;121-167&lt;/pages&gt;&lt;volume&gt;2&lt;/volume&gt;&lt;number&gt;2&lt;/number&gt;&lt;keywords&gt;&lt;keyword&gt;support vector machines&lt;/keyword&gt;&lt;keyword&gt;statistical learning theory&lt;/keyword&gt;&lt;keyword&gt;vc dimension&lt;/keyword&gt;&lt;keyword&gt;pattern recognition&lt;/keyword&gt;&lt;keyword&gt;networks&lt;/keyword&gt;&lt;/keywords&gt;&lt;dates&gt;&lt;year&gt;1998&lt;/year&gt;&lt;pub-dates&gt;&lt;date&gt;Jun&lt;/date&gt;&lt;/pub-dates&gt;&lt;/dates&gt;&lt;isbn&gt;1384-5810&lt;/isbn&gt;&lt;accession-num&gt;ISI:000076132400002&lt;/accession-num&gt;&lt;urls&gt;&lt;related-urls&gt;&lt;url&gt;&amp;lt;Go to ISI&amp;gt;://000076132400002&lt;/url&gt;&lt;/related-urls&gt;&lt;/urls&gt;&lt;language&gt;English&lt;/language&gt;&lt;/record&gt;&lt;/Cite&gt;&lt;/EndNote&gt;</w:instrText>
      </w:r>
      <w:r w:rsidRPr="00BE0C89">
        <w:rPr>
          <w:lang w:eastAsia="es-ES"/>
        </w:rPr>
        <w:fldChar w:fldCharType="separate"/>
      </w:r>
      <w:r w:rsidRPr="00BE0C89">
        <w:rPr>
          <w:lang w:eastAsia="es-ES"/>
        </w:rPr>
        <w:t>(Burges, 1998)</w:t>
      </w:r>
      <w:r w:rsidRPr="00BE0C89">
        <w:rPr>
          <w:lang w:eastAsia="es-ES"/>
        </w:rPr>
        <w:fldChar w:fldCharType="end"/>
      </w:r>
      <w:r w:rsidRPr="00BE0C89">
        <w:rPr>
          <w:i/>
          <w:lang w:eastAsia="es-ES"/>
        </w:rPr>
        <w:t>,</w:t>
      </w:r>
      <w:r w:rsidRPr="00BE0C89">
        <w:rPr>
          <w:lang w:eastAsia="es-ES"/>
        </w:rPr>
        <w:t xml:space="preserve"> si y sólo si, para cualquier </w:t>
      </w:r>
      <m:oMath>
        <m:sSub>
          <m:sSubPr>
            <m:ctrlPr>
              <w:rPr>
                <w:rFonts w:ascii="Cambria Math" w:hAnsi="Cambria Math"/>
                <w:i/>
                <w:lang w:eastAsia="es-ES"/>
              </w:rPr>
            </m:ctrlPr>
          </m:sSubPr>
          <m:e>
            <m:r>
              <w:rPr>
                <w:rFonts w:ascii="Cambria Math" w:hAnsi="Cambria Math"/>
                <w:lang w:eastAsia="es-ES"/>
              </w:rPr>
              <m:t>f(</m:t>
            </m:r>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oMath>
      <w:r w:rsidRPr="00BE0C89">
        <w:rPr>
          <w:lang w:eastAsia="es-ES"/>
        </w:rPr>
        <w:t xml:space="preserve"> la ecuación (3.17) da como resultado un número finito y (3.18) se cumple.</w:t>
      </w:r>
    </w:p>
    <w:tbl>
      <w:tblPr>
        <w:tblW w:w="5000" w:type="pct"/>
        <w:tblCellMar>
          <w:left w:w="70" w:type="dxa"/>
          <w:right w:w="70" w:type="dxa"/>
        </w:tblCellMar>
        <w:tblLook w:val="0000" w:firstRow="0" w:lastRow="0" w:firstColumn="0" w:lastColumn="0" w:noHBand="0" w:noVBand="0"/>
      </w:tblPr>
      <w:tblGrid>
        <w:gridCol w:w="1591"/>
        <w:gridCol w:w="5127"/>
        <w:gridCol w:w="2120"/>
      </w:tblGrid>
      <w:tr w:rsidR="00275324" w:rsidRPr="00BE0C89" w:rsidTr="001D6DFF">
        <w:trPr>
          <w:trHeight w:val="354"/>
        </w:trPr>
        <w:tc>
          <w:tcPr>
            <w:tcW w:w="1000" w:type="pct"/>
            <w:vAlign w:val="center"/>
          </w:tcPr>
          <w:p w:rsidR="00275324" w:rsidRPr="00BE0C89" w:rsidRDefault="00275324" w:rsidP="001D6DFF">
            <w:pPr>
              <w:spacing w:after="120"/>
              <w:ind w:firstLine="680"/>
              <w:jc w:val="center"/>
              <w:rPr>
                <w:rFonts w:ascii="Times New Roman" w:eastAsia="Times New Roman" w:hAnsi="Times New Roman"/>
                <w:sz w:val="24"/>
                <w:lang w:eastAsia="es-ES"/>
              </w:rPr>
            </w:pPr>
          </w:p>
        </w:tc>
        <w:tc>
          <w:tcPr>
            <w:tcW w:w="3000" w:type="pct"/>
            <w:vAlign w:val="center"/>
          </w:tcPr>
          <w:p w:rsidR="00275324" w:rsidRPr="00BE0C89" w:rsidRDefault="001D6DFF" w:rsidP="001D6DFF">
            <w:pPr>
              <w:tabs>
                <w:tab w:val="left" w:pos="1122"/>
              </w:tabs>
              <w:spacing w:after="0"/>
              <w:rPr>
                <w:rFonts w:ascii="Times New Roman" w:eastAsia="Times New Roman" w:hAnsi="Times New Roman"/>
                <w:sz w:val="24"/>
                <w:lang w:eastAsia="es-ES"/>
              </w:rPr>
            </w:pPr>
            <m:oMathPara>
              <m:oMath>
                <m:nary>
                  <m:naryPr>
                    <m:limLoc m:val="undOvr"/>
                    <m:subHide m:val="1"/>
                    <m:supHide m:val="1"/>
                    <m:ctrlPr>
                      <w:rPr>
                        <w:rFonts w:ascii="Cambria Math" w:eastAsia="Times New Roman" w:hAnsi="Cambria Math"/>
                        <w:i/>
                        <w:sz w:val="24"/>
                        <w:lang w:eastAsia="es-ES"/>
                      </w:rPr>
                    </m:ctrlPr>
                  </m:naryPr>
                  <m:sub/>
                  <m:sup/>
                  <m:e>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f(</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m:t>
                        </m:r>
                      </m:e>
                      <m:sup>
                        <m:r>
                          <w:rPr>
                            <w:rFonts w:ascii="Cambria Math" w:eastAsia="Times New Roman" w:hAnsi="Cambria Math"/>
                            <w:sz w:val="24"/>
                            <w:lang w:eastAsia="es-ES"/>
                          </w:rPr>
                          <m:t>2</m:t>
                        </m:r>
                      </m:sup>
                    </m:sSup>
                  </m:e>
                </m:nary>
                <m:box>
                  <m:boxPr>
                    <m:diff m:val="1"/>
                    <m:ctrlPr>
                      <w:rPr>
                        <w:rFonts w:ascii="Cambria Math" w:eastAsia="Times New Roman" w:hAnsi="Cambria Math"/>
                        <w:i/>
                        <w:sz w:val="24"/>
                        <w:lang w:eastAsia="es-ES"/>
                      </w:rPr>
                    </m:ctrlPr>
                  </m:boxPr>
                  <m:e>
                    <m:r>
                      <w:rPr>
                        <w:rFonts w:ascii="Cambria Math" w:eastAsia="Times New Roman" w:hAnsi="Cambria Math"/>
                        <w:sz w:val="24"/>
                        <w:lang w:eastAsia="es-ES"/>
                      </w:rPr>
                      <m:t>dx</m:t>
                    </m:r>
                  </m:e>
                </m:box>
              </m:oMath>
            </m:oMathPara>
          </w:p>
        </w:tc>
        <w:tc>
          <w:tcPr>
            <w:tcW w:w="1000" w:type="pct"/>
            <w:vAlign w:val="center"/>
          </w:tcPr>
          <w:p w:rsidR="00275324" w:rsidRPr="00BE0C89" w:rsidRDefault="00275324" w:rsidP="001D6DFF">
            <w:pPr>
              <w:numPr>
                <w:ilvl w:val="0"/>
                <w:numId w:val="11"/>
              </w:numPr>
              <w:tabs>
                <w:tab w:val="left" w:pos="3780"/>
              </w:tabs>
              <w:spacing w:after="0"/>
              <w:ind w:left="0" w:firstLine="0"/>
              <w:jc w:val="right"/>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(3.17)</w:t>
            </w:r>
          </w:p>
        </w:tc>
      </w:tr>
      <w:tr w:rsidR="00275324" w:rsidRPr="00BE0C89" w:rsidTr="001D6DFF">
        <w:trPr>
          <w:trHeight w:val="320"/>
        </w:trPr>
        <w:tc>
          <w:tcPr>
            <w:tcW w:w="1000" w:type="pct"/>
            <w:vAlign w:val="center"/>
          </w:tcPr>
          <w:p w:rsidR="00275324" w:rsidRPr="00BE0C89" w:rsidRDefault="00275324" w:rsidP="001D6DFF">
            <w:pPr>
              <w:spacing w:after="120"/>
              <w:ind w:firstLine="680"/>
              <w:jc w:val="center"/>
              <w:rPr>
                <w:rFonts w:ascii="Times New Roman" w:eastAsia="Times New Roman" w:hAnsi="Times New Roman"/>
                <w:sz w:val="24"/>
                <w:lang w:eastAsia="es-ES"/>
              </w:rPr>
            </w:pPr>
          </w:p>
        </w:tc>
        <w:tc>
          <w:tcPr>
            <w:tcW w:w="3000" w:type="pct"/>
            <w:vAlign w:val="center"/>
          </w:tcPr>
          <w:p w:rsidR="00275324" w:rsidRPr="00BE0C89" w:rsidRDefault="001D6DFF" w:rsidP="001D6DFF">
            <w:pPr>
              <w:tabs>
                <w:tab w:val="left" w:pos="1122"/>
              </w:tabs>
              <w:spacing w:after="0"/>
              <w:rPr>
                <w:rFonts w:ascii="Times New Roman" w:eastAsia="Times New Roman" w:hAnsi="Times New Roman"/>
                <w:sz w:val="24"/>
                <w:lang w:eastAsia="es-ES"/>
              </w:rPr>
            </w:pPr>
            <m:oMathPara>
              <m:oMath>
                <m:nary>
                  <m:naryPr>
                    <m:limLoc m:val="undOvr"/>
                    <m:subHide m:val="1"/>
                    <m:supHide m:val="1"/>
                    <m:ctrlPr>
                      <w:rPr>
                        <w:rFonts w:ascii="Cambria Math" w:eastAsia="Times New Roman" w:hAnsi="Cambria Math"/>
                        <w:i/>
                        <w:sz w:val="24"/>
                        <w:lang w:eastAsia="es-ES"/>
                      </w:rPr>
                    </m:ctrlPr>
                  </m:naryPr>
                  <m:sub/>
                  <m:sup/>
                  <m:e>
                    <m:sSub>
                      <m:sSubPr>
                        <m:ctrlPr>
                          <w:rPr>
                            <w:rFonts w:ascii="Cambria Math" w:eastAsia="Times New Roman" w:hAnsi="Cambria Math"/>
                            <w:i/>
                            <w:sz w:val="24"/>
                            <w:lang w:eastAsia="es-ES"/>
                          </w:rPr>
                        </m:ctrlPr>
                      </m:sSubPr>
                      <m:e>
                        <m:r>
                          <w:rPr>
                            <w:rFonts w:ascii="Cambria Math" w:eastAsia="Times New Roman" w:hAnsi="Cambria Math"/>
                            <w:sz w:val="24"/>
                            <w:lang w:eastAsia="es-ES"/>
                          </w:rPr>
                          <m:t>K(</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 xml:space="preserve"> ,</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j</m:t>
                        </m:r>
                      </m:sub>
                    </m:sSub>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eastAsia="es-ES"/>
                          </w:rPr>
                          <m:t>f(</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m:t>
                    </m:r>
                  </m:e>
                </m:nary>
                <m:sSub>
                  <m:sSubPr>
                    <m:ctrlPr>
                      <w:rPr>
                        <w:rFonts w:ascii="Cambria Math" w:eastAsia="Times New Roman" w:hAnsi="Cambria Math"/>
                        <w:i/>
                        <w:sz w:val="24"/>
                        <w:lang w:eastAsia="es-ES"/>
                      </w:rPr>
                    </m:ctrlPr>
                  </m:sSubPr>
                  <m:e>
                    <m:r>
                      <w:rPr>
                        <w:rFonts w:ascii="Cambria Math" w:eastAsia="Times New Roman" w:hAnsi="Cambria Math"/>
                        <w:sz w:val="24"/>
                        <w:lang w:eastAsia="es-ES"/>
                      </w:rPr>
                      <m:t>f(</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j</m:t>
                    </m:r>
                  </m:sub>
                </m:sSub>
                <m:r>
                  <w:rPr>
                    <w:rFonts w:ascii="Cambria Math" w:eastAsia="Times New Roman" w:hAnsi="Cambria Math"/>
                    <w:sz w:val="24"/>
                    <w:lang w:eastAsia="es-ES"/>
                  </w:rPr>
                  <m:t>)</m:t>
                </m:r>
                <m:box>
                  <m:boxPr>
                    <m:diff m:val="1"/>
                    <m:ctrlPr>
                      <w:rPr>
                        <w:rFonts w:ascii="Cambria Math" w:eastAsia="Times New Roman" w:hAnsi="Cambria Math"/>
                        <w:i/>
                        <w:sz w:val="24"/>
                        <w:lang w:eastAsia="es-ES"/>
                      </w:rPr>
                    </m:ctrlPr>
                  </m:boxPr>
                  <m:e>
                    <m:r>
                      <w:rPr>
                        <w:rFonts w:ascii="Cambria Math" w:eastAsia="Times New Roman" w:hAnsi="Cambria Math"/>
                        <w:sz w:val="24"/>
                        <w:lang w:eastAsia="es-ES"/>
                      </w:rPr>
                      <m:t>d</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d</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j</m:t>
                        </m:r>
                      </m:sub>
                    </m:sSub>
                  </m:e>
                </m:box>
                <m:r>
                  <w:rPr>
                    <w:rFonts w:ascii="Cambria Math" w:eastAsia="Times New Roman" w:hAnsi="Cambria Math"/>
                    <w:sz w:val="24"/>
                    <w:lang w:eastAsia="es-ES"/>
                  </w:rPr>
                  <m:t>≥0</m:t>
                </m:r>
              </m:oMath>
            </m:oMathPara>
          </w:p>
        </w:tc>
        <w:tc>
          <w:tcPr>
            <w:tcW w:w="1000" w:type="pct"/>
            <w:vAlign w:val="center"/>
          </w:tcPr>
          <w:p w:rsidR="00275324" w:rsidRPr="00BE0C89" w:rsidRDefault="00275324" w:rsidP="001D6DFF">
            <w:pPr>
              <w:numPr>
                <w:ilvl w:val="0"/>
                <w:numId w:val="11"/>
              </w:numPr>
              <w:tabs>
                <w:tab w:val="left" w:pos="3780"/>
              </w:tabs>
              <w:spacing w:after="0"/>
              <w:ind w:left="0" w:firstLine="0"/>
              <w:jc w:val="right"/>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(3.18)</w:t>
            </w:r>
          </w:p>
        </w:tc>
      </w:tr>
    </w:tbl>
    <w:p w:rsidR="00275324" w:rsidRPr="00BE0C89" w:rsidRDefault="00275324" w:rsidP="00275324">
      <w:pPr>
        <w:tabs>
          <w:tab w:val="left" w:pos="1122"/>
        </w:tabs>
        <w:spacing w:after="0"/>
        <w:rPr>
          <w:rFonts w:ascii="Times New Roman" w:eastAsia="Times New Roman" w:hAnsi="Times New Roman"/>
          <w:sz w:val="24"/>
          <w:lang w:eastAsia="es-ES"/>
        </w:rPr>
      </w:pPr>
    </w:p>
    <w:p w:rsidR="00275324" w:rsidRPr="00BE0C89" w:rsidRDefault="00275324" w:rsidP="00275324">
      <w:pPr>
        <w:rPr>
          <w:lang w:eastAsia="es-ES"/>
        </w:rPr>
      </w:pPr>
      <w:r w:rsidRPr="00BE0C89">
        <w:rPr>
          <w:lang w:eastAsia="es-ES"/>
        </w:rPr>
        <w:t xml:space="preserve">No se puede dejar de mencionar que otra de las condiciones de las funciones </w:t>
      </w:r>
      <w:proofErr w:type="spellStart"/>
      <w:r w:rsidRPr="00BE0C89">
        <w:rPr>
          <w:i/>
          <w:lang w:eastAsia="es-ES"/>
        </w:rPr>
        <w:t>Kernel</w:t>
      </w:r>
      <w:proofErr w:type="spellEnd"/>
      <w:r w:rsidRPr="00BE0C89">
        <w:rPr>
          <w:lang w:eastAsia="es-ES"/>
        </w:rPr>
        <w:t xml:space="preserve"> es su simetría, es decir, que este tipo de funciones correspondan a un producto punto en algún espacio de mayor dimensión al espacio de entrada y que </w:t>
      </w:r>
      <m:oMath>
        <m:sSub>
          <m:sSubPr>
            <m:ctrlPr>
              <w:rPr>
                <w:rFonts w:ascii="Cambria Math" w:hAnsi="Cambria Math"/>
                <w:i/>
                <w:lang w:eastAsia="es-ES"/>
              </w:rPr>
            </m:ctrlPr>
          </m:sSubPr>
          <m:e>
            <m:r>
              <w:rPr>
                <w:rFonts w:ascii="Cambria Math" w:hAnsi="Cambria Math"/>
                <w:lang w:eastAsia="es-ES"/>
              </w:rPr>
              <m:t>K(</m:t>
            </m:r>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r>
          <w:rPr>
            <w:rFonts w:ascii="Cambria Math" w:hAnsi="Cambria Math"/>
            <w:lang w:eastAsia="es-ES"/>
          </w:rPr>
          <m:t>)</m:t>
        </m:r>
      </m:oMath>
      <w:r w:rsidRPr="00BE0C89">
        <w:rPr>
          <w:lang w:eastAsia="es-ES"/>
        </w:rPr>
        <w:t xml:space="preserve"> sea igual a </w:t>
      </w:r>
      <m:oMath>
        <m:sSub>
          <m:sSubPr>
            <m:ctrlPr>
              <w:rPr>
                <w:rFonts w:ascii="Cambria Math" w:hAnsi="Cambria Math"/>
                <w:i/>
                <w:lang w:eastAsia="es-ES"/>
              </w:rPr>
            </m:ctrlPr>
          </m:sSubPr>
          <m:e>
            <m:r>
              <w:rPr>
                <w:rFonts w:ascii="Cambria Math" w:hAnsi="Cambria Math"/>
                <w:lang w:eastAsia="es-ES"/>
              </w:rPr>
              <m:t>K(</m:t>
            </m:r>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r>
          <w:rPr>
            <w:rFonts w:ascii="Cambria Math" w:hAnsi="Cambria Math"/>
            <w:lang w:eastAsia="es-ES"/>
          </w:rPr>
          <m:t xml:space="preserve"> ,</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oMath>
      <w:r w:rsidRPr="00BE0C89">
        <w:rPr>
          <w:lang w:eastAsia="es-ES"/>
        </w:rPr>
        <w:t xml:space="preserve"> </w:t>
      </w:r>
      <w:r w:rsidRPr="00BE0C89">
        <w:rPr>
          <w:lang w:eastAsia="es-ES"/>
        </w:rPr>
        <w:fldChar w:fldCharType="begin"/>
      </w:r>
      <w:r w:rsidRPr="00BE0C89">
        <w:rPr>
          <w:lang w:eastAsia="es-ES"/>
        </w:rPr>
        <w:instrText xml:space="preserve"> ADDIN EN.CITE &lt;EndNote&gt;&lt;Cite&gt;&lt;Author&gt;Betancourt&lt;/Author&gt;&lt;Year&gt;2005&lt;/Year&gt;&lt;RecNum&gt;270&lt;/RecNum&gt;&lt;record&gt;&lt;rec-number&gt;270&lt;/rec-number&gt;&lt;foreign-keys&gt;&lt;key app="EN" db-id="5055pwezdrdza7edrtlvvszyt2pzdxttpdfr"&gt;270&lt;/key&gt;&lt;/foreign-keys&gt;&lt;ref-type name="Journal Article"&gt;17&lt;/ref-type&gt;&lt;contributors&gt;&lt;authors&gt;&lt;author&gt;Betancourt, G.&lt;/author&gt;&lt;/authors&gt;&lt;/contributors&gt;&lt;titles&gt;&lt;title&gt;Las máquinas de soporte vectorial&lt;/title&gt;&lt;secondary-title&gt;Scientia e Técnica&lt;/secondary-title&gt;&lt;/titles&gt;&lt;periodical&gt;&lt;full-title&gt;Scientia e Técnica&lt;/full-title&gt;&lt;/periodical&gt;&lt;pages&gt;67-72&lt;/pages&gt;&lt;volume&gt;11&lt;/volume&gt;&lt;number&gt;27&lt;/number&gt;&lt;dates&gt;&lt;year&gt;2005&lt;/year&gt;&lt;/dates&gt;&lt;urls&gt;&lt;/urls&gt;&lt;/record&gt;&lt;/Cite&gt;&lt;/EndNote&gt;</w:instrText>
      </w:r>
      <w:r w:rsidRPr="00BE0C89">
        <w:rPr>
          <w:lang w:eastAsia="es-ES"/>
        </w:rPr>
        <w:fldChar w:fldCharType="separate"/>
      </w:r>
      <w:r w:rsidRPr="00BE0C89">
        <w:rPr>
          <w:lang w:eastAsia="es-ES"/>
        </w:rPr>
        <w:t>(Betancourt, 2005)</w:t>
      </w:r>
      <w:r w:rsidRPr="00BE0C89">
        <w:rPr>
          <w:lang w:eastAsia="es-ES"/>
        </w:rPr>
        <w:fldChar w:fldCharType="end"/>
      </w:r>
      <w:r w:rsidRPr="00BE0C89">
        <w:rPr>
          <w:lang w:eastAsia="es-ES"/>
        </w:rPr>
        <w:t>.</w:t>
      </w:r>
    </w:p>
    <w:p w:rsidR="00275324" w:rsidRPr="00E30C2F" w:rsidRDefault="00275324" w:rsidP="00BE0C89">
      <w:pPr>
        <w:rPr>
          <w:lang w:eastAsia="es-ES"/>
        </w:rPr>
      </w:pPr>
      <w:r w:rsidRPr="00BE0C89">
        <w:rPr>
          <w:lang w:eastAsia="es-ES"/>
        </w:rPr>
        <w:t>Existen diversas funciones</w:t>
      </w:r>
      <w:r w:rsidRPr="00BE0C89">
        <w:rPr>
          <w:i/>
          <w:lang w:eastAsia="es-ES"/>
        </w:rPr>
        <w:t xml:space="preserve"> </w:t>
      </w:r>
      <w:proofErr w:type="spellStart"/>
      <w:r w:rsidRPr="00BE0C89">
        <w:rPr>
          <w:i/>
          <w:lang w:eastAsia="es-ES"/>
        </w:rPr>
        <w:t>Kernel</w:t>
      </w:r>
      <w:proofErr w:type="spellEnd"/>
      <w:r w:rsidRPr="00BE0C89">
        <w:rPr>
          <w:lang w:eastAsia="es-ES"/>
        </w:rPr>
        <w:t xml:space="preserve"> que permiten tratar los distintos problemas considerando variados </w:t>
      </w:r>
      <w:r w:rsidRPr="00E30C2F">
        <w:rPr>
          <w:lang w:eastAsia="es-ES"/>
        </w:rPr>
        <w:t>enfoques. La más utilizada y que ha tenido mejores resultados en estudios similares al realizado en este trabajo, es la llamada función</w:t>
      </w:r>
      <w:r w:rsidRPr="00E30C2F">
        <w:rPr>
          <w:i/>
          <w:lang w:eastAsia="es-ES"/>
        </w:rPr>
        <w:t xml:space="preserve"> </w:t>
      </w:r>
      <w:proofErr w:type="spellStart"/>
      <w:r w:rsidRPr="00E30C2F">
        <w:rPr>
          <w:i/>
          <w:lang w:eastAsia="es-ES"/>
        </w:rPr>
        <w:t>Kernel</w:t>
      </w:r>
      <w:proofErr w:type="spellEnd"/>
      <w:r w:rsidRPr="00E30C2F">
        <w:rPr>
          <w:i/>
          <w:lang w:eastAsia="es-ES"/>
        </w:rPr>
        <w:t xml:space="preserve"> de base radial (Radial </w:t>
      </w:r>
      <w:proofErr w:type="spellStart"/>
      <w:r w:rsidRPr="00E30C2F">
        <w:rPr>
          <w:i/>
          <w:lang w:eastAsia="es-ES"/>
        </w:rPr>
        <w:t>Basis</w:t>
      </w:r>
      <w:proofErr w:type="spellEnd"/>
      <w:r w:rsidRPr="00E30C2F">
        <w:rPr>
          <w:i/>
          <w:lang w:eastAsia="es-ES"/>
        </w:rPr>
        <w:t xml:space="preserve"> </w:t>
      </w:r>
      <w:proofErr w:type="spellStart"/>
      <w:r w:rsidRPr="00E30C2F">
        <w:rPr>
          <w:i/>
          <w:lang w:eastAsia="es-ES"/>
        </w:rPr>
        <w:t>Function</w:t>
      </w:r>
      <w:proofErr w:type="spellEnd"/>
      <w:r w:rsidRPr="00E30C2F">
        <w:rPr>
          <w:i/>
          <w:lang w:eastAsia="es-ES"/>
        </w:rPr>
        <w:t>, RBF).</w:t>
      </w:r>
      <w:r w:rsidRPr="00E30C2F">
        <w:rPr>
          <w:lang w:eastAsia="es-ES"/>
        </w:rPr>
        <w:t xml:space="preserve"> En la </w:t>
      </w:r>
      <w:r w:rsidRPr="00E30C2F">
        <w:rPr>
          <w:lang w:eastAsia="es-ES"/>
        </w:rPr>
        <w:fldChar w:fldCharType="begin"/>
      </w:r>
      <w:r w:rsidRPr="00E30C2F">
        <w:rPr>
          <w:lang w:eastAsia="es-ES"/>
        </w:rPr>
        <w:instrText xml:space="preserve"> REF _Ref139197421 \h </w:instrText>
      </w:r>
      <w:r>
        <w:rPr>
          <w:lang w:eastAsia="es-ES"/>
        </w:rPr>
        <w:instrText xml:space="preserve"> \* MERGEFORMAT </w:instrText>
      </w:r>
      <w:r w:rsidRPr="00E30C2F">
        <w:rPr>
          <w:lang w:eastAsia="es-ES"/>
        </w:rPr>
      </w:r>
      <w:r w:rsidRPr="00E30C2F">
        <w:rPr>
          <w:lang w:eastAsia="es-ES"/>
        </w:rPr>
        <w:fldChar w:fldCharType="separate"/>
      </w:r>
      <w:r w:rsidRPr="00E30C2F">
        <w:rPr>
          <w:lang w:eastAsia="es-ES"/>
        </w:rPr>
        <w:t xml:space="preserve">Tabla </w:t>
      </w:r>
      <w:r w:rsidRPr="00E30C2F">
        <w:rPr>
          <w:noProof/>
          <w:lang w:eastAsia="es-ES"/>
        </w:rPr>
        <w:t>3</w:t>
      </w:r>
      <w:r w:rsidRPr="00E30C2F">
        <w:rPr>
          <w:lang w:eastAsia="es-ES"/>
        </w:rPr>
        <w:t>.</w:t>
      </w:r>
      <w:r w:rsidRPr="00E30C2F">
        <w:rPr>
          <w:noProof/>
          <w:lang w:eastAsia="es-ES"/>
        </w:rPr>
        <w:t>2</w:t>
      </w:r>
      <w:r w:rsidRPr="00E30C2F">
        <w:rPr>
          <w:lang w:eastAsia="es-ES"/>
        </w:rPr>
        <w:fldChar w:fldCharType="end"/>
      </w:r>
      <w:r w:rsidRPr="00E30C2F">
        <w:rPr>
          <w:lang w:eastAsia="es-ES"/>
        </w:rPr>
        <w:t xml:space="preserve">, se presenta un breve listado de las funciones más utilizadas para realizar la regresión, la función </w:t>
      </w:r>
      <w:proofErr w:type="spellStart"/>
      <w:r w:rsidRPr="00E30C2F">
        <w:rPr>
          <w:i/>
          <w:lang w:eastAsia="es-ES"/>
        </w:rPr>
        <w:t>Kernel</w:t>
      </w:r>
      <w:proofErr w:type="spellEnd"/>
      <w:r w:rsidRPr="00E30C2F">
        <w:rPr>
          <w:i/>
          <w:lang w:eastAsia="es-ES"/>
        </w:rPr>
        <w:t xml:space="preserve"> lineal</w:t>
      </w:r>
      <w:r w:rsidRPr="00E30C2F">
        <w:rPr>
          <w:lang w:eastAsia="es-ES"/>
        </w:rPr>
        <w:t xml:space="preserve">, correspondiente a la formulación lineal de las SVM, por otro lado está la función </w:t>
      </w:r>
      <w:proofErr w:type="spellStart"/>
      <w:r w:rsidRPr="00E30C2F">
        <w:rPr>
          <w:i/>
          <w:lang w:eastAsia="es-ES"/>
        </w:rPr>
        <w:t>Kernel</w:t>
      </w:r>
      <w:proofErr w:type="spellEnd"/>
      <w:r w:rsidRPr="00E30C2F">
        <w:rPr>
          <w:i/>
          <w:lang w:eastAsia="es-ES"/>
        </w:rPr>
        <w:t xml:space="preserve"> </w:t>
      </w:r>
      <w:proofErr w:type="spellStart"/>
      <w:r w:rsidRPr="00E30C2F">
        <w:rPr>
          <w:i/>
          <w:lang w:eastAsia="es-ES"/>
        </w:rPr>
        <w:t>polinomial</w:t>
      </w:r>
      <w:proofErr w:type="spellEnd"/>
      <w:r w:rsidRPr="00E30C2F">
        <w:rPr>
          <w:lang w:eastAsia="es-ES"/>
        </w:rPr>
        <w:t xml:space="preserve">, la cual realiza un mapeo </w:t>
      </w:r>
      <w:proofErr w:type="spellStart"/>
      <w:r w:rsidRPr="00E30C2F">
        <w:rPr>
          <w:lang w:eastAsia="es-ES"/>
        </w:rPr>
        <w:t>polinomial</w:t>
      </w:r>
      <w:proofErr w:type="spellEnd"/>
      <w:r w:rsidRPr="00E30C2F">
        <w:rPr>
          <w:lang w:eastAsia="es-ES"/>
        </w:rPr>
        <w:t xml:space="preserve"> para modelamientos no lineales, se observa además la </w:t>
      </w:r>
      <w:proofErr w:type="spellStart"/>
      <w:r w:rsidRPr="00E30C2F">
        <w:rPr>
          <w:lang w:eastAsia="es-ES"/>
        </w:rPr>
        <w:t>funcion</w:t>
      </w:r>
      <w:proofErr w:type="spellEnd"/>
      <w:r w:rsidRPr="00E30C2F">
        <w:rPr>
          <w:lang w:eastAsia="es-ES"/>
        </w:rPr>
        <w:t xml:space="preserve"> </w:t>
      </w:r>
      <w:proofErr w:type="spellStart"/>
      <w:r w:rsidRPr="00E30C2F">
        <w:rPr>
          <w:i/>
          <w:lang w:eastAsia="es-ES"/>
        </w:rPr>
        <w:t>Kernel</w:t>
      </w:r>
      <w:proofErr w:type="spellEnd"/>
      <w:r w:rsidRPr="00E30C2F">
        <w:rPr>
          <w:i/>
          <w:lang w:eastAsia="es-ES"/>
        </w:rPr>
        <w:t xml:space="preserve"> RBF</w:t>
      </w:r>
      <w:r w:rsidRPr="00E30C2F">
        <w:rPr>
          <w:lang w:eastAsia="es-ES"/>
        </w:rPr>
        <w:t xml:space="preserve">, mencionado anteriormente y finalmente se aprecia la </w:t>
      </w:r>
      <w:proofErr w:type="spellStart"/>
      <w:r w:rsidRPr="00E30C2F">
        <w:rPr>
          <w:i/>
          <w:lang w:eastAsia="es-ES"/>
        </w:rPr>
        <w:t>Sigmoidal</w:t>
      </w:r>
      <w:proofErr w:type="spellEnd"/>
      <w:r w:rsidRPr="00E30C2F">
        <w:rPr>
          <w:lang w:eastAsia="es-ES"/>
        </w:rPr>
        <w:t xml:space="preserve">, similar a la utilizada en las redes neuronales artificiales, sin embargo ésta, presenta la desventaja de no satisfacer la condición de </w:t>
      </w:r>
      <w:proofErr w:type="spellStart"/>
      <w:r w:rsidRPr="00E30C2F">
        <w:rPr>
          <w:lang w:eastAsia="es-ES"/>
        </w:rPr>
        <w:t>Mercer</w:t>
      </w:r>
      <w:proofErr w:type="spellEnd"/>
      <w:r w:rsidRPr="00E30C2F">
        <w:rPr>
          <w:lang w:eastAsia="es-ES"/>
        </w:rPr>
        <w:t xml:space="preserve"> para todo el margen de parámetros que ella utiliza </w:t>
      </w:r>
      <w:r w:rsidRPr="00E30C2F">
        <w:rPr>
          <w:lang w:eastAsia="es-ES"/>
        </w:rPr>
        <w:fldChar w:fldCharType="begin"/>
      </w:r>
      <w:r w:rsidRPr="00E30C2F">
        <w:rPr>
          <w:lang w:eastAsia="es-ES"/>
        </w:rPr>
        <w:instrText xml:space="preserve"> ADDIN EN.CITE &lt;EndNote&gt;&lt;Cite&gt;&lt;Author&gt;Burges&lt;/Author&gt;&lt;Year&gt;1999&lt;/Year&gt;&lt;RecNum&gt;234&lt;/RecNum&gt;&lt;record&gt;&lt;rec-number&gt;234&lt;/rec-number&gt;&lt;foreign-keys&gt;&lt;key app="EN" db-id="5055pwezdrdza7edrtlvvszyt2pzdxttpdfr"&gt;234&lt;/key&gt;&lt;/foreign-keys&gt;&lt;ref-type name="Book"&gt;6&lt;/ref-type&gt;&lt;contributors&gt;&lt;authors&gt;&lt;author&gt;Burges, C.&lt;/author&gt;&lt;/authors&gt;&lt;/contributors&gt;&lt;titles&gt;&lt;title&gt;Geometry and Invariance in Kernel Based Methods&lt;/title&gt;&lt;secondary-title&gt;Advances in Kernel Methods - Support Vector Learning&lt;/secondary-title&gt;&lt;/titles&gt;&lt;section&gt;89-116&lt;/section&gt;&lt;dates&gt;&lt;year&gt;&lt;style face="normal" font="Times New Roman" size="100%"&gt;1999&lt;/style&gt;&lt;/year&gt;&lt;/dates&gt;&lt;publisher&gt;MIT Press&lt;/publisher&gt;&lt;urls&gt;&lt;/urls&gt;&lt;/record&gt;&lt;/Cite&gt;&lt;/EndNote&gt;</w:instrText>
      </w:r>
      <w:r w:rsidRPr="00E30C2F">
        <w:rPr>
          <w:lang w:eastAsia="es-ES"/>
        </w:rPr>
        <w:fldChar w:fldCharType="separate"/>
      </w:r>
      <w:r w:rsidRPr="00E30C2F">
        <w:rPr>
          <w:lang w:eastAsia="es-ES"/>
        </w:rPr>
        <w:t>(Burges, 1999)</w:t>
      </w:r>
      <w:r w:rsidRPr="00E30C2F">
        <w:rPr>
          <w:lang w:eastAsia="es-ES"/>
        </w:rPr>
        <w:fldChar w:fldCharType="end"/>
      </w:r>
      <w:r w:rsidRPr="00E30C2F">
        <w:rPr>
          <w:lang w:eastAsia="es-ES"/>
        </w:rPr>
        <w:t>.</w:t>
      </w:r>
    </w:p>
    <w:p w:rsidR="00275324" w:rsidRPr="00BE0C89" w:rsidRDefault="00275324" w:rsidP="00275324">
      <w:pPr>
        <w:tabs>
          <w:tab w:val="left" w:pos="1122"/>
        </w:tabs>
        <w:spacing w:after="0" w:line="240" w:lineRule="auto"/>
        <w:rPr>
          <w:rFonts w:ascii="Times New Roman" w:eastAsia="Times New Roman" w:hAnsi="Times New Roman"/>
          <w:sz w:val="24"/>
          <w:lang w:eastAsia="es-ES"/>
        </w:rPr>
      </w:pPr>
    </w:p>
    <w:p w:rsidR="00275324" w:rsidRPr="00BE0C89" w:rsidRDefault="00275324" w:rsidP="00275324">
      <w:pPr>
        <w:tabs>
          <w:tab w:val="left" w:pos="1122"/>
        </w:tabs>
        <w:spacing w:after="0" w:line="240" w:lineRule="auto"/>
        <w:rPr>
          <w:rFonts w:ascii="Times New Roman" w:eastAsia="Times New Roman" w:hAnsi="Times New Roman"/>
          <w:sz w:val="24"/>
          <w:lang w:eastAsia="es-ES"/>
        </w:rPr>
      </w:pPr>
    </w:p>
    <w:p w:rsidR="00275324" w:rsidRPr="00BE0C89" w:rsidRDefault="00275324" w:rsidP="00275324">
      <w:pPr>
        <w:tabs>
          <w:tab w:val="left" w:pos="1122"/>
        </w:tabs>
        <w:spacing w:after="0" w:line="240" w:lineRule="auto"/>
        <w:rPr>
          <w:rFonts w:ascii="Times New Roman" w:eastAsia="Times New Roman" w:hAnsi="Times New Roman"/>
          <w:sz w:val="24"/>
          <w:lang w:eastAsia="es-ES"/>
        </w:rPr>
      </w:pPr>
    </w:p>
    <w:p w:rsidR="00275324" w:rsidRPr="00E30C2F" w:rsidRDefault="00275324" w:rsidP="00275324">
      <w:pPr>
        <w:spacing w:after="0"/>
        <w:jc w:val="center"/>
        <w:rPr>
          <w:rFonts w:ascii="Times New Roman" w:eastAsia="Times New Roman" w:hAnsi="Times New Roman"/>
          <w:i/>
          <w:sz w:val="24"/>
          <w:lang w:val="es-ES_tradnl" w:eastAsia="es-ES"/>
        </w:rPr>
      </w:pPr>
      <w:bookmarkStart w:id="66" w:name="_Ref139197421"/>
      <w:bookmarkStart w:id="67" w:name="_Toc476321747"/>
      <w:r w:rsidRPr="00E30C2F">
        <w:rPr>
          <w:rFonts w:ascii="Times New Roman" w:eastAsia="Times New Roman" w:hAnsi="Times New Roman"/>
          <w:i/>
          <w:sz w:val="24"/>
          <w:lang w:val="es-ES_tradnl" w:eastAsia="es-ES"/>
        </w:rPr>
        <w:t xml:space="preserve">Tabla </w:t>
      </w:r>
      <w:r w:rsidRPr="00E30C2F">
        <w:rPr>
          <w:rFonts w:ascii="Times New Roman" w:eastAsia="Times New Roman" w:hAnsi="Times New Roman"/>
          <w:i/>
          <w:sz w:val="24"/>
          <w:lang w:val="es-ES_tradnl" w:eastAsia="es-ES"/>
        </w:rPr>
        <w:fldChar w:fldCharType="begin"/>
      </w:r>
      <w:r w:rsidRPr="00E30C2F">
        <w:rPr>
          <w:rFonts w:ascii="Times New Roman" w:eastAsia="Times New Roman" w:hAnsi="Times New Roman"/>
          <w:i/>
          <w:sz w:val="24"/>
          <w:lang w:val="es-ES_tradnl" w:eastAsia="es-ES"/>
        </w:rPr>
        <w:instrText xml:space="preserve"> STYLEREF 1 \s </w:instrText>
      </w:r>
      <w:r w:rsidRPr="00E30C2F">
        <w:rPr>
          <w:rFonts w:ascii="Times New Roman" w:eastAsia="Times New Roman" w:hAnsi="Times New Roman"/>
          <w:i/>
          <w:sz w:val="24"/>
          <w:lang w:val="es-ES_tradnl" w:eastAsia="es-ES"/>
        </w:rPr>
        <w:fldChar w:fldCharType="separate"/>
      </w:r>
      <w:r w:rsidRPr="00E30C2F">
        <w:rPr>
          <w:rFonts w:ascii="Times New Roman" w:eastAsia="Times New Roman" w:hAnsi="Times New Roman"/>
          <w:i/>
          <w:noProof/>
          <w:sz w:val="24"/>
          <w:lang w:val="es-ES_tradnl" w:eastAsia="es-ES"/>
        </w:rPr>
        <w:t>3</w:t>
      </w:r>
      <w:r w:rsidRPr="00E30C2F">
        <w:rPr>
          <w:rFonts w:ascii="Times New Roman" w:eastAsia="Times New Roman" w:hAnsi="Times New Roman"/>
          <w:i/>
          <w:sz w:val="24"/>
          <w:lang w:val="es-ES_tradnl" w:eastAsia="es-ES"/>
        </w:rPr>
        <w:fldChar w:fldCharType="end"/>
      </w:r>
      <w:r w:rsidRPr="00E30C2F">
        <w:rPr>
          <w:rFonts w:ascii="Times New Roman" w:eastAsia="Times New Roman" w:hAnsi="Times New Roman"/>
          <w:i/>
          <w:sz w:val="24"/>
          <w:lang w:val="es-ES_tradnl" w:eastAsia="es-ES"/>
        </w:rPr>
        <w:t>.</w:t>
      </w:r>
      <w:r w:rsidRPr="00E30C2F">
        <w:rPr>
          <w:rFonts w:ascii="Times New Roman" w:eastAsia="Times New Roman" w:hAnsi="Times New Roman"/>
          <w:i/>
          <w:sz w:val="24"/>
          <w:lang w:val="es-ES_tradnl" w:eastAsia="es-ES"/>
        </w:rPr>
        <w:fldChar w:fldCharType="begin"/>
      </w:r>
      <w:r w:rsidRPr="00E30C2F">
        <w:rPr>
          <w:rFonts w:ascii="Times New Roman" w:eastAsia="Times New Roman" w:hAnsi="Times New Roman"/>
          <w:i/>
          <w:sz w:val="24"/>
          <w:lang w:val="es-ES_tradnl" w:eastAsia="es-ES"/>
        </w:rPr>
        <w:instrText xml:space="preserve"> SEQ Tabla \* ARABIC \s 1 </w:instrText>
      </w:r>
      <w:r w:rsidRPr="00E30C2F">
        <w:rPr>
          <w:rFonts w:ascii="Times New Roman" w:eastAsia="Times New Roman" w:hAnsi="Times New Roman"/>
          <w:i/>
          <w:sz w:val="24"/>
          <w:lang w:val="es-ES_tradnl" w:eastAsia="es-ES"/>
        </w:rPr>
        <w:fldChar w:fldCharType="separate"/>
      </w:r>
      <w:r w:rsidRPr="00E30C2F">
        <w:rPr>
          <w:rFonts w:ascii="Times New Roman" w:eastAsia="Times New Roman" w:hAnsi="Times New Roman"/>
          <w:i/>
          <w:noProof/>
          <w:sz w:val="24"/>
          <w:lang w:val="es-ES_tradnl" w:eastAsia="es-ES"/>
        </w:rPr>
        <w:t>2</w:t>
      </w:r>
      <w:r w:rsidRPr="00E30C2F">
        <w:rPr>
          <w:rFonts w:ascii="Times New Roman" w:eastAsia="Times New Roman" w:hAnsi="Times New Roman"/>
          <w:i/>
          <w:sz w:val="24"/>
          <w:lang w:val="es-ES_tradnl" w:eastAsia="es-ES"/>
        </w:rPr>
        <w:fldChar w:fldCharType="end"/>
      </w:r>
      <w:bookmarkEnd w:id="66"/>
      <w:r w:rsidRPr="00E30C2F">
        <w:rPr>
          <w:rFonts w:ascii="Times New Roman" w:eastAsia="Times New Roman" w:hAnsi="Times New Roman"/>
          <w:i/>
          <w:sz w:val="24"/>
          <w:lang w:val="es-ES_tradnl" w:eastAsia="es-ES"/>
        </w:rPr>
        <w:t xml:space="preserve">. Funciones </w:t>
      </w:r>
      <w:proofErr w:type="spellStart"/>
      <w:r w:rsidRPr="00E30C2F">
        <w:rPr>
          <w:rFonts w:ascii="Times New Roman" w:eastAsia="Times New Roman" w:hAnsi="Times New Roman"/>
          <w:i/>
          <w:sz w:val="24"/>
          <w:lang w:val="es-ES_tradnl" w:eastAsia="es-ES"/>
        </w:rPr>
        <w:t>Kernel</w:t>
      </w:r>
      <w:proofErr w:type="spellEnd"/>
      <w:r w:rsidRPr="00E30C2F">
        <w:rPr>
          <w:rFonts w:ascii="Times New Roman" w:eastAsia="Times New Roman" w:hAnsi="Times New Roman"/>
          <w:i/>
          <w:sz w:val="24"/>
          <w:lang w:val="es-ES_tradnl" w:eastAsia="es-ES"/>
        </w:rPr>
        <w:t xml:space="preserve"> más utilizadas</w:t>
      </w:r>
      <w:bookmarkEnd w:id="67"/>
    </w:p>
    <w:tbl>
      <w:tblPr>
        <w:tblStyle w:val="Listamedia2-nfasis11"/>
        <w:tblW w:w="0" w:type="auto"/>
        <w:jc w:val="center"/>
        <w:tblLook w:val="04A0" w:firstRow="1" w:lastRow="0" w:firstColumn="1" w:lastColumn="0" w:noHBand="0" w:noVBand="1"/>
      </w:tblPr>
      <w:tblGrid>
        <w:gridCol w:w="2592"/>
        <w:gridCol w:w="3327"/>
      </w:tblGrid>
      <w:tr w:rsidR="00275324" w:rsidRPr="00E30C2F" w:rsidTr="001D6DF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100" w:firstRow="0" w:lastRow="0" w:firstColumn="1" w:lastColumn="0" w:oddVBand="0" w:evenVBand="0" w:oddHBand="0" w:evenHBand="0" w:firstRowFirstColumn="1" w:firstRowLastColumn="0" w:lastRowFirstColumn="0" w:lastRowLastColumn="0"/>
            <w:tcW w:w="2592" w:type="dxa"/>
            <w:tcBorders>
              <w:right w:val="single" w:sz="8" w:space="0" w:color="4F81BD"/>
            </w:tcBorders>
            <w:vAlign w:val="center"/>
          </w:tcPr>
          <w:p w:rsidR="00275324" w:rsidRPr="00E30C2F" w:rsidRDefault="00275324" w:rsidP="001D6DFF">
            <w:pPr>
              <w:rPr>
                <w:sz w:val="24"/>
              </w:rPr>
            </w:pPr>
            <w:r w:rsidRPr="00E30C2F">
              <w:rPr>
                <w:lang w:val="es-CL"/>
              </w:rPr>
              <w:t>Nombre</w:t>
            </w:r>
          </w:p>
        </w:tc>
        <w:tc>
          <w:tcPr>
            <w:tcW w:w="3327" w:type="dxa"/>
            <w:tcBorders>
              <w:left w:val="single" w:sz="8" w:space="0" w:color="4F81BD"/>
            </w:tcBorders>
            <w:vAlign w:val="center"/>
          </w:tcPr>
          <w:p w:rsidR="00275324" w:rsidRPr="00E30C2F" w:rsidRDefault="00275324" w:rsidP="001D6DFF">
            <w:pPr>
              <w:cnfStyle w:val="100000000000" w:firstRow="1" w:lastRow="0" w:firstColumn="0" w:lastColumn="0" w:oddVBand="0" w:evenVBand="0" w:oddHBand="0" w:evenHBand="0" w:firstRowFirstColumn="0" w:firstRowLastColumn="0" w:lastRowFirstColumn="0" w:lastRowLastColumn="0"/>
              <w:rPr>
                <w:sz w:val="24"/>
              </w:rPr>
            </w:pPr>
            <w:r w:rsidRPr="00E30C2F">
              <w:rPr>
                <w:sz w:val="24"/>
              </w:rPr>
              <w:t>Ecuación</w:t>
            </w:r>
          </w:p>
        </w:tc>
      </w:tr>
      <w:tr w:rsidR="00275324" w:rsidRPr="00E30C2F" w:rsidTr="001D6DFF">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2592" w:type="dxa"/>
            <w:tcBorders>
              <w:left w:val="single" w:sz="8" w:space="0" w:color="4F81BD"/>
              <w:bottom w:val="single" w:sz="8" w:space="0" w:color="4F81BD"/>
            </w:tcBorders>
            <w:shd w:val="clear" w:color="auto" w:fill="DBE5F1"/>
            <w:vAlign w:val="center"/>
          </w:tcPr>
          <w:p w:rsidR="00275324" w:rsidRPr="00E30C2F" w:rsidRDefault="00275324" w:rsidP="001D6DFF">
            <w:pPr>
              <w:rPr>
                <w:lang w:val="es-CL"/>
              </w:rPr>
            </w:pPr>
            <w:r w:rsidRPr="00E30C2F">
              <w:rPr>
                <w:lang w:val="es-CL"/>
              </w:rPr>
              <w:t>Lineal</w:t>
            </w:r>
          </w:p>
        </w:tc>
        <w:tc>
          <w:tcPr>
            <w:tcW w:w="3327" w:type="dxa"/>
            <w:tcBorders>
              <w:bottom w:val="single" w:sz="8" w:space="0" w:color="4F81BD"/>
            </w:tcBorders>
            <w:vAlign w:val="center"/>
          </w:tcPr>
          <w:p w:rsidR="00275324" w:rsidRPr="00E30C2F" w:rsidRDefault="001D6DFF" w:rsidP="001D6DFF">
            <w:pPr>
              <w:cnfStyle w:val="000000100000" w:firstRow="0" w:lastRow="0" w:firstColumn="0" w:lastColumn="0" w:oddVBand="0" w:evenVBand="0" w:oddHBand="1"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oMath>
            </m:oMathPara>
          </w:p>
        </w:tc>
      </w:tr>
      <w:tr w:rsidR="00275324" w:rsidRPr="00E30C2F" w:rsidTr="001D6DFF">
        <w:trPr>
          <w:trHeight w:val="718"/>
          <w:jc w:val="center"/>
        </w:trPr>
        <w:tc>
          <w:tcPr>
            <w:cnfStyle w:val="001000000000" w:firstRow="0" w:lastRow="0" w:firstColumn="1" w:lastColumn="0" w:oddVBand="0" w:evenVBand="0" w:oddHBand="0" w:evenHBand="0" w:firstRowFirstColumn="0" w:firstRowLastColumn="0" w:lastRowFirstColumn="0" w:lastRowLastColumn="0"/>
            <w:tcW w:w="2592" w:type="dxa"/>
            <w:tcBorders>
              <w:top w:val="single" w:sz="8" w:space="0" w:color="4F81BD"/>
              <w:left w:val="single" w:sz="8" w:space="0" w:color="4F81BD"/>
              <w:bottom w:val="single" w:sz="8" w:space="0" w:color="4F81BD"/>
            </w:tcBorders>
            <w:vAlign w:val="center"/>
          </w:tcPr>
          <w:p w:rsidR="00275324" w:rsidRPr="00E30C2F" w:rsidRDefault="00275324" w:rsidP="001D6DFF">
            <w:pPr>
              <w:rPr>
                <w:lang w:val="es-CL"/>
              </w:rPr>
            </w:pPr>
            <w:proofErr w:type="spellStart"/>
            <w:r w:rsidRPr="00E30C2F">
              <w:rPr>
                <w:lang w:val="es-CL"/>
              </w:rPr>
              <w:t>Polinomial</w:t>
            </w:r>
            <w:proofErr w:type="spellEnd"/>
            <w:r w:rsidRPr="00E30C2F">
              <w:rPr>
                <w:lang w:val="es-CL"/>
              </w:rPr>
              <w:t xml:space="preserve"> (grado </w:t>
            </w:r>
            <w:r w:rsidRPr="00E30C2F">
              <w:rPr>
                <w:iCs/>
                <w:lang w:val="es-CL"/>
              </w:rPr>
              <w:t>m</w:t>
            </w:r>
            <w:r w:rsidRPr="00E30C2F">
              <w:rPr>
                <w:lang w:val="es-CL"/>
              </w:rPr>
              <w:t>)</w:t>
            </w:r>
          </w:p>
        </w:tc>
        <w:tc>
          <w:tcPr>
            <w:tcW w:w="3327" w:type="dxa"/>
            <w:tcBorders>
              <w:top w:val="single" w:sz="8" w:space="0" w:color="4F81BD"/>
              <w:bottom w:val="single" w:sz="8" w:space="0" w:color="4F81BD"/>
            </w:tcBorders>
            <w:vAlign w:val="center"/>
          </w:tcPr>
          <w:p w:rsidR="00275324" w:rsidRPr="00E30C2F" w:rsidRDefault="001D6DFF" w:rsidP="001D6DFF">
            <w:pPr>
              <w:cnfStyle w:val="000000000000" w:firstRow="0" w:lastRow="0" w:firstColumn="0" w:lastColumn="0" w:oddVBand="0" w:evenVBand="0" w:oddHBand="0"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sSup>
                  <m:sSupPr>
                    <m:ctrlPr>
                      <w:rPr>
                        <w:rFonts w:ascii="Cambria Math" w:hAnsi="Cambria Math"/>
                        <w:sz w:val="24"/>
                        <w:lang w:val="es-ES_tradnl"/>
                      </w:rPr>
                    </m:ctrlPr>
                  </m:sSupPr>
                  <m:e>
                    <m:sSub>
                      <m:sSubPr>
                        <m:ctrlPr>
                          <w:rPr>
                            <w:rFonts w:ascii="Cambria Math" w:hAnsi="Cambria Math"/>
                            <w:sz w:val="24"/>
                            <w:lang w:val="es-ES_tradnl"/>
                          </w:rPr>
                        </m:ctrlPr>
                      </m:sSubPr>
                      <m:e>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r>
                      <w:rPr>
                        <w:rFonts w:ascii="Cambria Math" w:hAnsi="Cambria Math"/>
                        <w:sz w:val="24"/>
                        <w:lang w:val="es-ES_tradnl"/>
                      </w:rPr>
                      <m:t>b</m:t>
                    </m:r>
                    <m:r>
                      <m:rPr>
                        <m:sty m:val="p"/>
                      </m:rPr>
                      <w:rPr>
                        <w:rFonts w:ascii="Cambria Math" w:hAnsi="Cambria Math"/>
                        <w:sz w:val="24"/>
                        <w:lang w:val="es-ES_tradnl"/>
                      </w:rPr>
                      <m:t>)</m:t>
                    </m:r>
                  </m:e>
                  <m:sup>
                    <m:r>
                      <w:rPr>
                        <w:rFonts w:ascii="Cambria Math" w:hAnsi="Cambria Math"/>
                        <w:sz w:val="24"/>
                        <w:lang w:val="es-ES_tradnl"/>
                      </w:rPr>
                      <m:t>m</m:t>
                    </m:r>
                  </m:sup>
                </m:sSup>
              </m:oMath>
            </m:oMathPara>
          </w:p>
        </w:tc>
      </w:tr>
      <w:tr w:rsidR="00275324" w:rsidRPr="00E30C2F" w:rsidTr="001D6DFF">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2592" w:type="dxa"/>
            <w:tcBorders>
              <w:top w:val="single" w:sz="8" w:space="0" w:color="4F81BD"/>
              <w:left w:val="single" w:sz="8" w:space="0" w:color="4F81BD"/>
              <w:bottom w:val="single" w:sz="8" w:space="0" w:color="4F81BD"/>
            </w:tcBorders>
            <w:shd w:val="clear" w:color="auto" w:fill="DBE5F1"/>
            <w:vAlign w:val="center"/>
          </w:tcPr>
          <w:p w:rsidR="00275324" w:rsidRPr="00E30C2F" w:rsidRDefault="00275324" w:rsidP="001D6DFF">
            <w:pPr>
              <w:rPr>
                <w:lang w:val="es-CL"/>
              </w:rPr>
            </w:pPr>
            <w:r w:rsidRPr="00E30C2F">
              <w:rPr>
                <w:lang w:val="es-CL"/>
              </w:rPr>
              <w:t>RBF</w:t>
            </w:r>
          </w:p>
        </w:tc>
        <w:tc>
          <w:tcPr>
            <w:tcW w:w="3327" w:type="dxa"/>
            <w:tcBorders>
              <w:top w:val="single" w:sz="8" w:space="0" w:color="4F81BD"/>
              <w:bottom w:val="single" w:sz="8" w:space="0" w:color="4F81BD"/>
            </w:tcBorders>
            <w:vAlign w:val="center"/>
          </w:tcPr>
          <w:p w:rsidR="00275324" w:rsidRPr="00E30C2F" w:rsidRDefault="001D6DFF" w:rsidP="001D6DFF">
            <w:pPr>
              <w:cnfStyle w:val="000000100000" w:firstRow="0" w:lastRow="0" w:firstColumn="0" w:lastColumn="0" w:oddVBand="0" w:evenVBand="0" w:oddHBand="1"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sSup>
                  <m:sSupPr>
                    <m:ctrlPr>
                      <w:rPr>
                        <w:rFonts w:ascii="Cambria Math" w:hAnsi="Cambria Math"/>
                        <w:sz w:val="24"/>
                        <w:lang w:val="es-ES_tradnl"/>
                      </w:rPr>
                    </m:ctrlPr>
                  </m:sSupPr>
                  <m:e>
                    <m:r>
                      <w:rPr>
                        <w:rFonts w:ascii="Cambria Math" w:hAnsi="Cambria Math"/>
                        <w:sz w:val="24"/>
                        <w:lang w:val="es-ES_tradnl"/>
                      </w:rPr>
                      <m:t>e</m:t>
                    </m:r>
                  </m:e>
                  <m:sup>
                    <m:f>
                      <m:fPr>
                        <m:ctrlPr>
                          <w:rPr>
                            <w:rFonts w:ascii="Cambria Math" w:hAnsi="Cambria Math"/>
                            <w:sz w:val="24"/>
                            <w:lang w:val="es-ES_tradnl"/>
                          </w:rPr>
                        </m:ctrlPr>
                      </m:fPr>
                      <m:num>
                        <m:r>
                          <m:rPr>
                            <m:sty m:val="p"/>
                          </m:rPr>
                          <w:rPr>
                            <w:rFonts w:ascii="Cambria Math" w:hAnsi="Cambria Math"/>
                            <w:sz w:val="24"/>
                            <w:lang w:val="es-ES_tradnl"/>
                          </w:rPr>
                          <m:t>-</m:t>
                        </m:r>
                        <m:sSup>
                          <m:sSupPr>
                            <m:ctrlPr>
                              <w:rPr>
                                <w:rFonts w:ascii="Cambria Math" w:hAnsi="Cambria Math"/>
                                <w:sz w:val="24"/>
                                <w:lang w:val="es-ES_tradnl"/>
                              </w:rPr>
                            </m:ctrlPr>
                          </m:sSupPr>
                          <m:e>
                            <m:d>
                              <m:dPr>
                                <m:begChr m:val="‖"/>
                                <m:endChr m:val="‖"/>
                                <m:ctrlPr>
                                  <w:rPr>
                                    <w:rFonts w:ascii="Cambria Math" w:hAnsi="Cambria Math"/>
                                    <w:sz w:val="24"/>
                                    <w:lang w:val="es-ES_tradnl"/>
                                  </w:rPr>
                                </m:ctrlPr>
                              </m:dPr>
                              <m:e>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e>
                            </m:d>
                          </m:e>
                          <m:sup>
                            <m:r>
                              <m:rPr>
                                <m:sty m:val="p"/>
                              </m:rPr>
                              <w:rPr>
                                <w:rFonts w:ascii="Cambria Math" w:hAnsi="Cambria Math"/>
                                <w:sz w:val="24"/>
                                <w:lang w:val="es-ES_tradnl"/>
                              </w:rPr>
                              <m:t>2</m:t>
                            </m:r>
                          </m:sup>
                        </m:sSup>
                      </m:num>
                      <m:den>
                        <m:r>
                          <m:rPr>
                            <m:sty m:val="p"/>
                          </m:rPr>
                          <w:rPr>
                            <w:rFonts w:ascii="Cambria Math" w:hAnsi="Cambria Math"/>
                            <w:sz w:val="24"/>
                            <w:lang w:val="es-ES_tradnl"/>
                          </w:rPr>
                          <m:t>2</m:t>
                        </m:r>
                        <m:sSup>
                          <m:sSupPr>
                            <m:ctrlPr>
                              <w:rPr>
                                <w:rFonts w:ascii="Cambria Math" w:hAnsi="Cambria Math"/>
                                <w:sz w:val="24"/>
                                <w:lang w:val="es-ES_tradnl"/>
                              </w:rPr>
                            </m:ctrlPr>
                          </m:sSupPr>
                          <m:e>
                            <m:r>
                              <w:rPr>
                                <w:rFonts w:ascii="Cambria Math" w:hAnsi="Cambria Math"/>
                                <w:sz w:val="24"/>
                                <w:lang w:val="es-ES_tradnl"/>
                              </w:rPr>
                              <m:t>σ</m:t>
                            </m:r>
                          </m:e>
                          <m:sup>
                            <m:r>
                              <m:rPr>
                                <m:sty m:val="p"/>
                              </m:rPr>
                              <w:rPr>
                                <w:rFonts w:ascii="Cambria Math" w:hAnsi="Cambria Math"/>
                                <w:sz w:val="24"/>
                                <w:lang w:val="es-ES_tradnl"/>
                              </w:rPr>
                              <m:t>2</m:t>
                            </m:r>
                          </m:sup>
                        </m:sSup>
                      </m:den>
                    </m:f>
                  </m:sup>
                </m:sSup>
              </m:oMath>
            </m:oMathPara>
          </w:p>
        </w:tc>
      </w:tr>
      <w:tr w:rsidR="00275324" w:rsidRPr="00E30C2F" w:rsidTr="001D6DFF">
        <w:trPr>
          <w:trHeight w:val="719"/>
          <w:jc w:val="center"/>
        </w:trPr>
        <w:tc>
          <w:tcPr>
            <w:cnfStyle w:val="001000000000" w:firstRow="0" w:lastRow="0" w:firstColumn="1" w:lastColumn="0" w:oddVBand="0" w:evenVBand="0" w:oddHBand="0" w:evenHBand="0" w:firstRowFirstColumn="0" w:firstRowLastColumn="0" w:lastRowFirstColumn="0" w:lastRowLastColumn="0"/>
            <w:tcW w:w="2592" w:type="dxa"/>
            <w:tcBorders>
              <w:top w:val="single" w:sz="8" w:space="0" w:color="4F81BD"/>
              <w:left w:val="single" w:sz="8" w:space="0" w:color="4F81BD"/>
              <w:bottom w:val="single" w:sz="8" w:space="0" w:color="4F81BD"/>
            </w:tcBorders>
            <w:vAlign w:val="center"/>
          </w:tcPr>
          <w:p w:rsidR="00275324" w:rsidRPr="00E30C2F" w:rsidRDefault="00275324" w:rsidP="001D6DFF">
            <w:pPr>
              <w:rPr>
                <w:lang w:val="es-CL"/>
              </w:rPr>
            </w:pPr>
            <w:proofErr w:type="spellStart"/>
            <w:r w:rsidRPr="00E30C2F">
              <w:rPr>
                <w:lang w:val="es-CL"/>
              </w:rPr>
              <w:t>Sigmoidal</w:t>
            </w:r>
            <w:proofErr w:type="spellEnd"/>
          </w:p>
        </w:tc>
        <w:tc>
          <w:tcPr>
            <w:tcW w:w="3327" w:type="dxa"/>
            <w:tcBorders>
              <w:top w:val="single" w:sz="8" w:space="0" w:color="4F81BD"/>
              <w:bottom w:val="single" w:sz="8" w:space="0" w:color="4F81BD"/>
            </w:tcBorders>
            <w:vAlign w:val="center"/>
          </w:tcPr>
          <w:p w:rsidR="00275324" w:rsidRPr="00E30C2F" w:rsidRDefault="001D6DFF" w:rsidP="001D6DFF">
            <w:pPr>
              <w:cnfStyle w:val="000000000000" w:firstRow="0" w:lastRow="0" w:firstColumn="0" w:lastColumn="0" w:oddVBand="0" w:evenVBand="0" w:oddHBand="0"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func>
                  <m:funcPr>
                    <m:ctrlPr>
                      <w:rPr>
                        <w:rFonts w:ascii="Cambria Math" w:hAnsi="Cambria Math"/>
                        <w:sz w:val="24"/>
                        <w:lang w:val="es-ES_tradnl"/>
                      </w:rPr>
                    </m:ctrlPr>
                  </m:funcPr>
                  <m:fName>
                    <m:r>
                      <w:rPr>
                        <w:rFonts w:ascii="Cambria Math" w:hAnsi="Cambria Math"/>
                        <w:sz w:val="24"/>
                        <w:lang w:val="es-ES_tradnl"/>
                      </w:rPr>
                      <m:t>tanh</m:t>
                    </m:r>
                  </m:fName>
                  <m:e>
                    <m:sSub>
                      <m:sSubPr>
                        <m:ctrlPr>
                          <w:rPr>
                            <w:rFonts w:ascii="Cambria Math" w:hAnsi="Cambria Math"/>
                            <w:sz w:val="24"/>
                            <w:lang w:val="es-ES_tradnl"/>
                          </w:rPr>
                        </m:ctrlPr>
                      </m:sSubPr>
                      <m:e>
                        <m:r>
                          <m:rPr>
                            <m:sty m:val="p"/>
                          </m:rPr>
                          <w:rPr>
                            <w:rFonts w:ascii="Cambria Math" w:hAnsi="Cambria Math"/>
                            <w:sz w:val="24"/>
                            <w:lang w:val="es-ES_tradnl"/>
                          </w:rPr>
                          <m:t>(</m:t>
                        </m:r>
                        <m:r>
                          <w:rPr>
                            <w:rFonts w:ascii="Cambria Math" w:hAnsi="Cambria Math"/>
                            <w:sz w:val="24"/>
                            <w:lang w:val="es-ES_tradnl"/>
                          </w:rPr>
                          <m:t>k</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r>
                      <w:rPr>
                        <w:rFonts w:ascii="Cambria Math" w:hAnsi="Cambria Math"/>
                        <w:sz w:val="24"/>
                        <w:lang w:val="es-ES_tradnl"/>
                      </w:rPr>
                      <m:t>θ</m:t>
                    </m:r>
                    <m:r>
                      <m:rPr>
                        <m:sty m:val="p"/>
                      </m:rPr>
                      <w:rPr>
                        <w:rFonts w:ascii="Cambria Math" w:hAnsi="Cambria Math"/>
                        <w:sz w:val="24"/>
                        <w:lang w:val="es-ES_tradnl"/>
                      </w:rPr>
                      <m:t>)</m:t>
                    </m:r>
                  </m:e>
                </m:func>
              </m:oMath>
            </m:oMathPara>
          </w:p>
        </w:tc>
      </w:tr>
    </w:tbl>
    <w:p w:rsidR="00275324" w:rsidRDefault="00275324" w:rsidP="00275324">
      <w:pPr>
        <w:spacing w:after="0"/>
        <w:jc w:val="center"/>
        <w:rPr>
          <w:rFonts w:ascii="Times New Roman" w:eastAsia="Times New Roman" w:hAnsi="Times New Roman"/>
          <w:i/>
          <w:sz w:val="24"/>
          <w:lang w:val="es-ES_tradnl" w:eastAsia="es-ES"/>
        </w:rPr>
      </w:pPr>
    </w:p>
    <w:p w:rsidR="00275324" w:rsidRDefault="00275324" w:rsidP="00275324">
      <w:pPr>
        <w:spacing w:line="259" w:lineRule="auto"/>
        <w:jc w:val="left"/>
        <w:rPr>
          <w:rFonts w:ascii="Times New Roman" w:eastAsia="Times New Roman" w:hAnsi="Times New Roman"/>
          <w:i/>
          <w:sz w:val="24"/>
          <w:lang w:val="es-ES_tradnl" w:eastAsia="es-ES"/>
        </w:rPr>
      </w:pPr>
      <w:r>
        <w:rPr>
          <w:rFonts w:ascii="Times New Roman" w:eastAsia="Times New Roman" w:hAnsi="Times New Roman"/>
          <w:i/>
          <w:sz w:val="24"/>
          <w:lang w:val="es-ES_tradnl" w:eastAsia="es-ES"/>
        </w:rPr>
        <w:br w:type="page"/>
      </w:r>
    </w:p>
    <w:p w:rsidR="00275324" w:rsidRDefault="00275324" w:rsidP="00275324">
      <w:pPr>
        <w:pStyle w:val="Ttulo3"/>
        <w:spacing w:after="0" w:line="240" w:lineRule="auto"/>
        <w:jc w:val="left"/>
        <w:rPr>
          <w:lang w:eastAsia="es-ES"/>
        </w:rPr>
      </w:pPr>
      <w:bookmarkStart w:id="68" w:name="_Toc141800858"/>
      <w:bookmarkStart w:id="69" w:name="_Toc169435998"/>
      <w:bookmarkStart w:id="70" w:name="_Toc169436270"/>
      <w:bookmarkStart w:id="71" w:name="_Toc169436479"/>
      <w:bookmarkStart w:id="72" w:name="_Toc169436609"/>
      <w:bookmarkStart w:id="73" w:name="_Toc174334353"/>
      <w:bookmarkStart w:id="74" w:name="_Toc476321844"/>
      <w:r w:rsidRPr="00E30C2F">
        <w:rPr>
          <w:lang w:eastAsia="es-ES"/>
        </w:rPr>
        <w:lastRenderedPageBreak/>
        <w:sym w:font="Symbol" w:char="F06E"/>
      </w:r>
      <w:r w:rsidRPr="00520851">
        <w:rPr>
          <w:lang w:eastAsia="es-ES"/>
        </w:rPr>
        <w:t xml:space="preserve"> </w:t>
      </w:r>
      <w:bookmarkStart w:id="75" w:name="_Toc251314434"/>
      <w:r w:rsidRPr="00520851">
        <w:rPr>
          <w:lang w:eastAsia="es-ES"/>
        </w:rPr>
        <w:t>-SVR</w:t>
      </w:r>
      <w:bookmarkEnd w:id="68"/>
      <w:bookmarkEnd w:id="69"/>
      <w:bookmarkEnd w:id="70"/>
      <w:bookmarkEnd w:id="71"/>
      <w:bookmarkEnd w:id="72"/>
      <w:bookmarkEnd w:id="73"/>
      <w:r w:rsidRPr="00520851">
        <w:rPr>
          <w:lang w:eastAsia="es-ES"/>
        </w:rPr>
        <w:t>.</w:t>
      </w:r>
      <w:bookmarkEnd w:id="74"/>
      <w:bookmarkEnd w:id="75"/>
    </w:p>
    <w:p w:rsidR="00275324" w:rsidRPr="00520851" w:rsidRDefault="00275324" w:rsidP="00275324">
      <w:pPr>
        <w:rPr>
          <w:lang w:eastAsia="es-ES"/>
        </w:rPr>
      </w:pPr>
    </w:p>
    <w:p w:rsidR="00275324" w:rsidRPr="00E30C2F" w:rsidRDefault="00275324" w:rsidP="00BE0C89">
      <w:pPr>
        <w:rPr>
          <w:lang w:eastAsia="es-ES"/>
        </w:rPr>
      </w:pPr>
      <w:r w:rsidRPr="00E30C2F">
        <w:rPr>
          <w:lang w:eastAsia="es-ES"/>
        </w:rPr>
        <w:t>Uno de los grandes problemas que se presenta en las SVR es el alto nivel de parametrización que ésta necesita para obtener buenos resultados. Sin embargo, de no ser por ello los resultados no siempre serían los esperados y en muchos casos el modelamiento de problemas y la acertada representación de los fenómenos serían imposibles.</w:t>
      </w:r>
    </w:p>
    <w:p w:rsidR="00275324" w:rsidRPr="00E30C2F" w:rsidRDefault="00275324" w:rsidP="00BE0C89">
      <w:pPr>
        <w:rPr>
          <w:lang w:eastAsia="es-ES"/>
        </w:rPr>
      </w:pPr>
      <w:r w:rsidRPr="00E30C2F">
        <w:rPr>
          <w:lang w:eastAsia="es-ES"/>
        </w:rPr>
        <w:t xml:space="preserve">Al utilizar la función de pérdida </w:t>
      </w:r>
      <w:r w:rsidRPr="00E30C2F">
        <w:rPr>
          <w:i/>
          <w:iCs/>
          <w:lang w:eastAsia="es-ES"/>
        </w:rPr>
        <w:sym w:font="Symbol" w:char="F065"/>
      </w:r>
      <w:r w:rsidRPr="00E30C2F">
        <w:rPr>
          <w:i/>
          <w:iCs/>
          <w:lang w:eastAsia="es-ES"/>
        </w:rPr>
        <w:t>-</w:t>
      </w:r>
      <w:proofErr w:type="spellStart"/>
      <w:r w:rsidRPr="00E30C2F">
        <w:rPr>
          <w:lang w:eastAsia="es-ES"/>
        </w:rPr>
        <w:t>insensitiva</w:t>
      </w:r>
      <w:proofErr w:type="spellEnd"/>
      <w:r w:rsidRPr="00E30C2F">
        <w:rPr>
          <w:lang w:eastAsia="es-ES"/>
        </w:rPr>
        <w:t xml:space="preserve">, aparece el problema de escoger un parámetro </w:t>
      </w:r>
      <w:r w:rsidRPr="00E30C2F">
        <w:rPr>
          <w:i/>
          <w:iCs/>
          <w:lang w:eastAsia="es-ES"/>
        </w:rPr>
        <w:sym w:font="Symbol" w:char="F065"/>
      </w:r>
      <w:r w:rsidRPr="00E30C2F">
        <w:rPr>
          <w:lang w:eastAsia="es-ES"/>
        </w:rPr>
        <w:t xml:space="preserve">  adecuado para obtener resultados aceptables. </w:t>
      </w:r>
    </w:p>
    <w:p w:rsidR="00345320" w:rsidRDefault="00275324" w:rsidP="00BE0C89">
      <w:r w:rsidRPr="00E30C2F">
        <w:rPr>
          <w:lang w:eastAsia="es-ES"/>
        </w:rPr>
        <w:t xml:space="preserve">Según </w:t>
      </w:r>
      <w:proofErr w:type="spellStart"/>
      <w:r w:rsidRPr="00E30C2F">
        <w:rPr>
          <w:lang w:eastAsia="es-ES"/>
        </w:rPr>
        <w:t>Smola</w:t>
      </w:r>
      <w:proofErr w:type="spellEnd"/>
      <w:r w:rsidRPr="00E30C2F">
        <w:rPr>
          <w:i/>
          <w:lang w:eastAsia="es-ES"/>
        </w:rPr>
        <w:t xml:space="preserve"> et al.</w:t>
      </w:r>
      <w:r w:rsidRPr="00E30C2F">
        <w:rPr>
          <w:lang w:eastAsia="es-ES"/>
        </w:rPr>
        <w:t xml:space="preserve"> </w:t>
      </w:r>
      <w:r w:rsidRPr="00E30C2F">
        <w:rPr>
          <w:lang w:eastAsia="es-ES"/>
        </w:rPr>
        <w:fldChar w:fldCharType="begin"/>
      </w:r>
      <w:r w:rsidRPr="00E30C2F">
        <w:rPr>
          <w:lang w:eastAsia="es-ES"/>
        </w:rPr>
        <w:instrText xml:space="preserve"> ADDIN EN.CITE &lt;EndNote&gt;&lt;Cite ExcludeAuth="1"&gt;&lt;Author&gt;Smola&lt;/Author&gt;&lt;Year&gt;1998&lt;/Year&gt;&lt;RecNum&gt;235&lt;/RecNum&gt;&lt;record&gt;&lt;rec-number&gt;235&lt;/rec-number&gt;&lt;foreign-keys&gt;&lt;key app="EN" db-id="5055pwezdrdza7edrtlvvszyt2pzdxttpdfr"&gt;235&lt;/key&gt;&lt;/foreign-keys&gt;&lt;ref-type name="Journal Article"&gt;17&lt;/ref-type&gt;&lt;contributors&gt;&lt;authors&gt;&lt;author&gt;Smola, A.J.&lt;/author&gt;&lt;author&gt;Murata, N.&lt;/author&gt;&lt;author&gt;Schölkopf, B.&lt;/author&gt;&lt;author&gt;Müller, K.&lt;/author&gt;&lt;/authors&gt;&lt;/contributors&gt;&lt;titles&gt;&lt;title&gt;Asymptotically Optimal Choice of epsilon-Loss for Support Vector Machines&lt;/title&gt;&lt;secondary-title&gt;ICANN 98&lt;/secondary-title&gt;&lt;/titles&gt;&lt;periodical&gt;&lt;full-title&gt;ICANN 98&lt;/full-title&gt;&lt;/periodical&gt;&lt;pages&gt;105-110&lt;/pages&gt;&lt;volume&gt;1&lt;/volume&gt;&lt;dates&gt;&lt;year&gt;1998&lt;/year&gt;&lt;/dates&gt;&lt;urls&gt;&lt;/urls&gt;&lt;/record&gt;&lt;/Cite&gt;&lt;/EndNote&gt;</w:instrText>
      </w:r>
      <w:r w:rsidRPr="00E30C2F">
        <w:rPr>
          <w:lang w:eastAsia="es-ES"/>
        </w:rPr>
        <w:fldChar w:fldCharType="separate"/>
      </w:r>
      <w:r w:rsidRPr="00E30C2F">
        <w:rPr>
          <w:lang w:eastAsia="es-ES"/>
        </w:rPr>
        <w:t>(1998)</w:t>
      </w:r>
      <w:r w:rsidRPr="00E30C2F">
        <w:rPr>
          <w:lang w:eastAsia="es-ES"/>
        </w:rPr>
        <w:fldChar w:fldCharType="end"/>
      </w:r>
      <w:r w:rsidRPr="00E30C2F">
        <w:rPr>
          <w:lang w:eastAsia="es-ES"/>
        </w:rPr>
        <w:t xml:space="preserve"> existe una dependencia lineal entre el nivel de ruido y el valor óptimo </w:t>
      </w:r>
      <w:proofErr w:type="gramStart"/>
      <w:r w:rsidRPr="00E30C2F">
        <w:rPr>
          <w:lang w:eastAsia="es-ES"/>
        </w:rPr>
        <w:t xml:space="preserve">de </w:t>
      </w:r>
      <w:proofErr w:type="gramEnd"/>
      <w:r w:rsidRPr="00E30C2F">
        <w:rPr>
          <w:i/>
          <w:iCs/>
          <w:lang w:eastAsia="es-ES"/>
        </w:rPr>
        <w:sym w:font="Symbol" w:char="F065"/>
      </w:r>
      <w:r w:rsidRPr="00E30C2F">
        <w:rPr>
          <w:iCs/>
          <w:lang w:eastAsia="es-ES"/>
        </w:rPr>
        <w:t>.</w:t>
      </w:r>
      <w:r w:rsidRPr="00E30C2F">
        <w:rPr>
          <w:lang w:eastAsia="es-ES"/>
        </w:rPr>
        <w:t xml:space="preserve"> Sin embargo, esto requiere conocer el modelo de ruido que afecta a los datos, lo cual generalmente es desconocido. Para no hacer frente a este problema, las </w:t>
      </w:r>
      <w:r w:rsidRPr="00E30C2F">
        <w:rPr>
          <w:i/>
          <w:iCs/>
          <w:lang w:eastAsia="es-ES"/>
        </w:rPr>
        <w:sym w:font="Symbol" w:char="F06E"/>
      </w:r>
      <w:r w:rsidRPr="00E30C2F">
        <w:rPr>
          <w:lang w:eastAsia="es-ES"/>
        </w:rPr>
        <w:t xml:space="preserve"> - SVR, aparecen como una manera de controlar aún más el comportamiento de las SVR, lo que permite reemplazar </w:t>
      </w:r>
      <w:r w:rsidRPr="00E30C2F">
        <w:rPr>
          <w:i/>
          <w:iCs/>
          <w:lang w:eastAsia="es-ES"/>
        </w:rPr>
        <w:sym w:font="Symbol" w:char="F065"/>
      </w:r>
      <w:r w:rsidRPr="00E30C2F">
        <w:rPr>
          <w:lang w:eastAsia="es-ES"/>
        </w:rPr>
        <w:t xml:space="preserve"> por un parámetro </w:t>
      </w:r>
      <w:r w:rsidRPr="00E30C2F">
        <w:rPr>
          <w:i/>
          <w:iCs/>
          <w:lang w:eastAsia="es-ES"/>
        </w:rPr>
        <w:sym w:font="Symbol" w:char="F06E"/>
      </w:r>
      <w:r w:rsidRPr="00E30C2F">
        <w:rPr>
          <w:lang w:eastAsia="es-ES"/>
        </w:rPr>
        <w:t xml:space="preserve">, el cual lo minimiza automáticamente </w:t>
      </w:r>
      <w:r w:rsidRPr="00E30C2F">
        <w:rPr>
          <w:iCs/>
          <w:lang w:eastAsia="es-ES"/>
        </w:rPr>
        <w:t>y permite mantener control sobre la cantidad de vectores soporte y la fracción de errores de entrenamiento</w:t>
      </w:r>
      <w:r w:rsidRPr="00E30C2F">
        <w:rPr>
          <w:lang w:eastAsia="es-ES"/>
        </w:rPr>
        <w:t xml:space="preserve">, ya que </w:t>
      </w:r>
      <w:r w:rsidRPr="00E30C2F">
        <w:rPr>
          <w:i/>
          <w:iCs/>
          <w:lang w:eastAsia="es-ES"/>
        </w:rPr>
        <w:sym w:font="Symbol" w:char="F06E"/>
      </w:r>
      <w:r w:rsidRPr="00E30C2F">
        <w:rPr>
          <w:lang w:eastAsia="es-ES"/>
        </w:rPr>
        <w:t xml:space="preserve"> es igual a la proporción de ambos </w:t>
      </w:r>
      <w:r w:rsidRPr="00E30C2F">
        <w:rPr>
          <w:lang w:eastAsia="es-ES"/>
        </w:rPr>
        <w:fldChar w:fldCharType="begin"/>
      </w:r>
      <w:r w:rsidRPr="00E30C2F">
        <w:rPr>
          <w:lang w:eastAsia="es-ES"/>
        </w:rPr>
        <w:instrText xml:space="preserve"> ADDIN EN.CITE &lt;EndNote&gt;&lt;Cite&gt;&lt;Author&gt;Scholkopf&lt;/Author&gt;&lt;Year&gt;2000&lt;/Year&gt;&lt;RecNum&gt;227&lt;/RecNum&gt;&lt;record&gt;&lt;rec-number&gt;227&lt;/rec-number&gt;&lt;foreign-keys&gt;&lt;key app="EN" db-id="5055pwezdrdza7edrtlvvszyt2pzdxttpdfr"&gt;227&lt;/key&gt;&lt;/foreign-keys&gt;&lt;ref-type name="Journal Article"&gt;17&lt;/ref-type&gt;&lt;contributors&gt;&lt;authors&gt;&lt;author&gt;Scholkopf, B.&lt;/author&gt;&lt;author&gt;Smola, A. J.&lt;/author&gt;&lt;author&gt;Williamson, R. C.&lt;/author&gt;&lt;author&gt;Bartlett, P. L.&lt;/author&gt;&lt;/authors&gt;&lt;/contributors&gt;&lt;auth-address&gt;Scholkopf, B&amp;#xD;Microsoft Res, 1 Guildhall St, Cambridge, England&amp;#xD;Australian Natl Univ, Dept Engn, Canberra, ACT 0200, Australia&amp;#xD;Australian Natl Univ, RSISE, Canberra, ACT 0200, Australia&amp;#xD;GMD FIRST, D-12489 Berlin, Germany&lt;/auth-address&gt;&lt;titles&gt;&lt;title&gt;New support vector algorithms&lt;/title&gt;&lt;secondary-title&gt;Neural Computation&lt;/secondary-title&gt;&lt;/titles&gt;&lt;periodical&gt;&lt;full-title&gt;Neural Computation&lt;/full-title&gt;&lt;/periodical&gt;&lt;pages&gt;1207-1245&lt;/pages&gt;&lt;volume&gt;12&lt;/volume&gt;&lt;number&gt;5&lt;/number&gt;&lt;keywords&gt;&lt;keyword&gt;approximation&lt;/keyword&gt;&lt;keyword&gt;networks&lt;/keyword&gt;&lt;keyword&gt;machines&lt;/keyword&gt;&lt;keyword&gt;kernels&lt;/keyword&gt;&lt;/keywords&gt;&lt;dates&gt;&lt;year&gt;2000&lt;/year&gt;&lt;pub-dates&gt;&lt;date&gt;May&lt;/date&gt;&lt;/pub-dates&gt;&lt;/dates&gt;&lt;isbn&gt;0899-7667&lt;/isbn&gt;&lt;accession-num&gt;ISI:000087725000010&lt;/accession-num&gt;&lt;urls&gt;&lt;related-urls&gt;&lt;url&gt;&amp;lt;Go to ISI&amp;gt;://000087725000010&lt;/url&gt;&lt;/related-urls&gt;&lt;/urls&gt;&lt;language&gt;English&lt;/language&gt;&lt;/record&gt;&lt;/Cite&gt;&lt;/EndNote&gt;</w:instrText>
      </w:r>
      <w:r w:rsidRPr="00E30C2F">
        <w:rPr>
          <w:lang w:eastAsia="es-ES"/>
        </w:rPr>
        <w:fldChar w:fldCharType="separate"/>
      </w:r>
      <w:r w:rsidRPr="00E30C2F">
        <w:rPr>
          <w:lang w:eastAsia="es-ES"/>
        </w:rPr>
        <w:t>(Scholkopf</w:t>
      </w:r>
      <w:r w:rsidRPr="00E30C2F">
        <w:rPr>
          <w:i/>
          <w:lang w:eastAsia="es-ES"/>
        </w:rPr>
        <w:t xml:space="preserve"> et al.</w:t>
      </w:r>
      <w:r w:rsidRPr="00E30C2F">
        <w:rPr>
          <w:lang w:eastAsia="es-ES"/>
        </w:rPr>
        <w:t>, 2000)</w:t>
      </w:r>
      <w:r w:rsidRPr="00E30C2F">
        <w:rPr>
          <w:lang w:eastAsia="es-ES"/>
        </w:rPr>
        <w:fldChar w:fldCharType="end"/>
      </w:r>
      <w:r w:rsidRPr="00E30C2F">
        <w:rPr>
          <w:lang w:eastAsia="es-ES"/>
        </w:rPr>
        <w:t>.</w:t>
      </w:r>
      <w:r w:rsidRPr="00E30C2F">
        <w:rPr>
          <w:iCs/>
          <w:lang w:eastAsia="es-ES"/>
        </w:rPr>
        <w:t xml:space="preserve"> </w:t>
      </w:r>
      <w:r w:rsidRPr="00E30C2F">
        <w:rPr>
          <w:lang w:eastAsia="es-ES"/>
        </w:rPr>
        <w:t xml:space="preserve">Se tiene, entonces el parámetro </w:t>
      </w:r>
      <m:oMath>
        <m:r>
          <w:rPr>
            <w:rFonts w:ascii="Cambria Math" w:hAnsi="Cambria Math"/>
            <w:i/>
            <w:iCs/>
            <w:lang w:eastAsia="es-ES"/>
          </w:rPr>
          <w:sym w:font="Symbol" w:char="F06E"/>
        </m:r>
        <m:r>
          <w:rPr>
            <w:rFonts w:ascii="Cambria Math"/>
            <w:lang w:eastAsia="es-ES"/>
          </w:rPr>
          <m:t xml:space="preserve"> </m:t>
        </m:r>
        <m:r>
          <w:rPr>
            <w:rFonts w:ascii="Cambria Math" w:hAnsi="Cambria Math"/>
            <w:lang w:eastAsia="es-ES"/>
          </w:rPr>
          <m:t>∈</m:t>
        </m:r>
        <m:r>
          <w:rPr>
            <w:rFonts w:ascii="Cambria Math"/>
            <w:lang w:eastAsia="es-ES"/>
          </w:rPr>
          <m:t>(0,1]</m:t>
        </m:r>
      </m:oMath>
      <w:r w:rsidRPr="00E30C2F">
        <w:rPr>
          <w:lang w:eastAsia="es-ES"/>
        </w:rPr>
        <w:t xml:space="preserve"> es el límite superior para la fracción de errores de entrenamiento y el</w:t>
      </w:r>
      <w:r w:rsidRPr="00E30C2F">
        <w:rPr>
          <w:iCs/>
          <w:lang w:eastAsia="es-ES"/>
        </w:rPr>
        <w:t xml:space="preserve"> límite inferior para la fracción de vectores soporte </w:t>
      </w:r>
      <w:r w:rsidRPr="00E30C2F">
        <w:rPr>
          <w:iCs/>
          <w:lang w:eastAsia="es-ES"/>
        </w:rPr>
        <w:fldChar w:fldCharType="begin"/>
      </w:r>
      <w:r w:rsidRPr="00E30C2F">
        <w:rPr>
          <w:iCs/>
          <w:lang w:eastAsia="es-ES"/>
        </w:rPr>
        <w:instrText xml:space="preserve"> ADDIN EN.CITE &lt;EndNote&gt;&lt;Cite&gt;&lt;Author&gt;Hsu&lt;/Author&gt;&lt;Year&gt;2003&lt;/Year&gt;&lt;RecNum&gt;288&lt;/RecNum&gt;&lt;record&gt;&lt;rec-number&gt;288&lt;/rec-number&gt;&lt;foreign-keys&gt;&lt;key app="EN" db-id="5055pwezdrdza7edrtlvvszyt2pzdxttpdfr"&gt;288&lt;/key&gt;&lt;/foreign-keys&gt;&lt;ref-type name="Report"&gt;27&lt;/ref-type&gt;&lt;contributors&gt;&lt;authors&gt;&lt;author&gt;Hsu, C. W.&lt;/author&gt;&lt;author&gt;Chang, C. C.&lt;/author&gt;&lt;author&gt;Lin, C. J.&lt;/author&gt;&lt;/authors&gt;&lt;secondary-authors&gt;&lt;author&gt;Department of Computer Science&lt;/author&gt;&lt;/secondary-authors&gt;&lt;/contributors&gt;&lt;auth-address&gt;Taipei, Taiwan&lt;/auth-address&gt;&lt;titles&gt;&lt;title&gt;A practical guide to support vector classification&lt;/title&gt;&lt;/titles&gt;&lt;keywords&gt;&lt;keyword&gt;prelim&lt;/keyword&gt;&lt;/keywords&gt;&lt;dates&gt;&lt;year&gt;2003&lt;/year&gt;&lt;/dates&gt;&lt;publisher&gt;Department of Computer Science and Information Engineering, National Taiwan University&lt;/publisher&gt;&lt;urls&gt;&lt;related-urls&gt;&lt;url&gt;citeulike-article-id:560445&lt;/url&gt;&lt;url&gt;http://www.csie.ntu.edu.tw/~cjlin/papers/guide/guide.pdf&lt;/url&gt;&lt;/related-urls&gt;&lt;/urls&gt;&lt;/record&gt;&lt;/Cite&gt;&lt;/EndNote&gt;</w:instrText>
      </w:r>
      <w:r w:rsidRPr="00E30C2F">
        <w:rPr>
          <w:iCs/>
          <w:lang w:eastAsia="es-ES"/>
        </w:rPr>
        <w:fldChar w:fldCharType="separate"/>
      </w:r>
      <w:r w:rsidRPr="00E30C2F">
        <w:rPr>
          <w:iCs/>
          <w:lang w:eastAsia="es-ES"/>
        </w:rPr>
        <w:t>(Hsu</w:t>
      </w:r>
      <w:r w:rsidRPr="00E30C2F">
        <w:rPr>
          <w:i/>
          <w:iCs/>
          <w:lang w:eastAsia="es-ES"/>
        </w:rPr>
        <w:t xml:space="preserve"> et al.</w:t>
      </w:r>
      <w:r w:rsidRPr="00E30C2F">
        <w:rPr>
          <w:iCs/>
          <w:lang w:eastAsia="es-ES"/>
        </w:rPr>
        <w:t>, 2003)</w:t>
      </w:r>
      <w:r w:rsidRPr="00E30C2F">
        <w:rPr>
          <w:iCs/>
          <w:lang w:eastAsia="es-ES"/>
        </w:rPr>
        <w:fldChar w:fldCharType="end"/>
      </w:r>
      <w:r w:rsidRPr="00E30C2F">
        <w:rPr>
          <w:iCs/>
          <w:lang w:eastAsia="es-ES"/>
        </w:rPr>
        <w:t>.</w:t>
      </w:r>
      <w:bookmarkEnd w:id="0"/>
    </w:p>
    <w:sectPr w:rsidR="003453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4A8E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05A9A94"/>
    <w:lvl w:ilvl="0">
      <w:start w:val="1"/>
      <w:numFmt w:val="decimal"/>
      <w:lvlText w:val="%1."/>
      <w:lvlJc w:val="left"/>
      <w:pPr>
        <w:tabs>
          <w:tab w:val="num" w:pos="360"/>
        </w:tabs>
        <w:ind w:left="360" w:hanging="360"/>
      </w:pPr>
    </w:lvl>
  </w:abstractNum>
  <w:abstractNum w:abstractNumId="2" w15:restartNumberingAfterBreak="0">
    <w:nsid w:val="03E76D35"/>
    <w:multiLevelType w:val="hybridMultilevel"/>
    <w:tmpl w:val="A982520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046F47C5"/>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A88442A"/>
    <w:multiLevelType w:val="multilevel"/>
    <w:tmpl w:val="3460D27E"/>
    <w:styleLink w:val="EstiloApendic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DCB3583"/>
    <w:multiLevelType w:val="hybridMultilevel"/>
    <w:tmpl w:val="B168856A"/>
    <w:lvl w:ilvl="0" w:tplc="B8DA38A0">
      <w:start w:val="1"/>
      <w:numFmt w:val="lowerRoman"/>
      <w:lvlText w:val="(%1)"/>
      <w:lvlJc w:val="left"/>
      <w:pPr>
        <w:ind w:left="1224" w:hanging="720"/>
      </w:pPr>
      <w:rPr>
        <w:rFonts w:hint="default"/>
      </w:rPr>
    </w:lvl>
    <w:lvl w:ilvl="1" w:tplc="340A0019" w:tentative="1">
      <w:start w:val="1"/>
      <w:numFmt w:val="lowerLetter"/>
      <w:lvlText w:val="%2."/>
      <w:lvlJc w:val="left"/>
      <w:pPr>
        <w:ind w:left="1584" w:hanging="360"/>
      </w:pPr>
    </w:lvl>
    <w:lvl w:ilvl="2" w:tplc="340A001B" w:tentative="1">
      <w:start w:val="1"/>
      <w:numFmt w:val="lowerRoman"/>
      <w:lvlText w:val="%3."/>
      <w:lvlJc w:val="right"/>
      <w:pPr>
        <w:ind w:left="2304" w:hanging="180"/>
      </w:pPr>
    </w:lvl>
    <w:lvl w:ilvl="3" w:tplc="340A000F" w:tentative="1">
      <w:start w:val="1"/>
      <w:numFmt w:val="decimal"/>
      <w:lvlText w:val="%4."/>
      <w:lvlJc w:val="left"/>
      <w:pPr>
        <w:ind w:left="3024" w:hanging="360"/>
      </w:pPr>
    </w:lvl>
    <w:lvl w:ilvl="4" w:tplc="340A0019" w:tentative="1">
      <w:start w:val="1"/>
      <w:numFmt w:val="lowerLetter"/>
      <w:lvlText w:val="%5."/>
      <w:lvlJc w:val="left"/>
      <w:pPr>
        <w:ind w:left="3744" w:hanging="360"/>
      </w:pPr>
    </w:lvl>
    <w:lvl w:ilvl="5" w:tplc="340A001B" w:tentative="1">
      <w:start w:val="1"/>
      <w:numFmt w:val="lowerRoman"/>
      <w:lvlText w:val="%6."/>
      <w:lvlJc w:val="right"/>
      <w:pPr>
        <w:ind w:left="4464" w:hanging="180"/>
      </w:pPr>
    </w:lvl>
    <w:lvl w:ilvl="6" w:tplc="340A000F" w:tentative="1">
      <w:start w:val="1"/>
      <w:numFmt w:val="decimal"/>
      <w:lvlText w:val="%7."/>
      <w:lvlJc w:val="left"/>
      <w:pPr>
        <w:ind w:left="5184" w:hanging="360"/>
      </w:pPr>
    </w:lvl>
    <w:lvl w:ilvl="7" w:tplc="340A0019" w:tentative="1">
      <w:start w:val="1"/>
      <w:numFmt w:val="lowerLetter"/>
      <w:lvlText w:val="%8."/>
      <w:lvlJc w:val="left"/>
      <w:pPr>
        <w:ind w:left="5904" w:hanging="360"/>
      </w:pPr>
    </w:lvl>
    <w:lvl w:ilvl="8" w:tplc="340A001B" w:tentative="1">
      <w:start w:val="1"/>
      <w:numFmt w:val="lowerRoman"/>
      <w:lvlText w:val="%9."/>
      <w:lvlJc w:val="right"/>
      <w:pPr>
        <w:ind w:left="6624" w:hanging="180"/>
      </w:pPr>
    </w:lvl>
  </w:abstractNum>
  <w:abstractNum w:abstractNumId="6" w15:restartNumberingAfterBreak="0">
    <w:nsid w:val="240455A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8" w15:restartNumberingAfterBreak="0">
    <w:nsid w:val="2B13331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2C3935B8"/>
    <w:multiLevelType w:val="hybridMultilevel"/>
    <w:tmpl w:val="043246A8"/>
    <w:lvl w:ilvl="0" w:tplc="7F684F2E">
      <w:start w:val="1"/>
      <w:numFmt w:val="bullet"/>
      <w:pStyle w:val="vietado"/>
      <w:lvlText w:val=""/>
      <w:lvlJc w:val="left"/>
      <w:pPr>
        <w:tabs>
          <w:tab w:val="num" w:pos="720"/>
        </w:tabs>
        <w:ind w:left="720" w:hanging="360"/>
      </w:pPr>
      <w:rPr>
        <w:rFonts w:ascii="Symbol" w:hAnsi="Symbol" w:hint="default"/>
      </w:rPr>
    </w:lvl>
    <w:lvl w:ilvl="1" w:tplc="F2D21024">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ED77412"/>
    <w:multiLevelType w:val="hybridMultilevel"/>
    <w:tmpl w:val="35F4508A"/>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164B5B"/>
    <w:multiLevelType w:val="multilevel"/>
    <w:tmpl w:val="55D4F5E8"/>
    <w:lvl w:ilvl="0">
      <w:start w:val="1"/>
      <w:numFmt w:val="upperLetter"/>
      <w:pStyle w:val="Ttuloanexos"/>
      <w:lvlText w:val="APÉNDICE %1."/>
      <w:lvlJc w:val="left"/>
      <w:pPr>
        <w:tabs>
          <w:tab w:val="num" w:pos="1800"/>
        </w:tabs>
        <w:ind w:left="0" w:firstLine="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4.%1.%2.%3.%5"/>
      <w:lvlJc w:val="left"/>
      <w:pPr>
        <w:tabs>
          <w:tab w:val="num" w:pos="1080"/>
        </w:tabs>
        <w:ind w:left="792" w:hanging="792"/>
      </w:pPr>
      <w:rPr>
        <w:rFonts w:hint="default"/>
      </w:rPr>
    </w:lvl>
    <w:lvl w:ilvl="5">
      <w:start w:val="1"/>
      <w:numFmt w:val="decimal"/>
      <w:lvlText w:val="%1.%2.%3.%4.%5.%6"/>
      <w:lvlJc w:val="left"/>
      <w:pPr>
        <w:tabs>
          <w:tab w:val="num" w:pos="936"/>
        </w:tabs>
        <w:ind w:left="936" w:hanging="1152"/>
      </w:pPr>
      <w:rPr>
        <w:rFonts w:hint="default"/>
      </w:rPr>
    </w:lvl>
    <w:lvl w:ilvl="6">
      <w:start w:val="1"/>
      <w:numFmt w:val="decimal"/>
      <w:lvlText w:val="%1.%2.%3.%4.%5.%6.%7"/>
      <w:lvlJc w:val="left"/>
      <w:pPr>
        <w:tabs>
          <w:tab w:val="num" w:pos="1080"/>
        </w:tabs>
        <w:ind w:left="1080" w:hanging="1296"/>
      </w:pPr>
      <w:rPr>
        <w:rFonts w:hint="default"/>
      </w:rPr>
    </w:lvl>
    <w:lvl w:ilvl="7">
      <w:start w:val="1"/>
      <w:numFmt w:val="decimal"/>
      <w:lvlRestart w:val="1"/>
      <w:suff w:val="space"/>
      <w:lvlText w:val="TABLA %1.%8"/>
      <w:lvlJc w:val="left"/>
      <w:pPr>
        <w:ind w:left="1224" w:hanging="1440"/>
      </w:pPr>
      <w:rPr>
        <w:rFonts w:hint="default"/>
      </w:rPr>
    </w:lvl>
    <w:lvl w:ilvl="8">
      <w:start w:val="1"/>
      <w:numFmt w:val="decimal"/>
      <w:lvlRestart w:val="1"/>
      <w:suff w:val="space"/>
      <w:lvlText w:val="FIGURA %1.%9"/>
      <w:lvlJc w:val="left"/>
      <w:pPr>
        <w:ind w:left="1368" w:hanging="1368"/>
      </w:pPr>
      <w:rPr>
        <w:rFonts w:hint="default"/>
      </w:rPr>
    </w:lvl>
  </w:abstractNum>
  <w:abstractNum w:abstractNumId="12" w15:restartNumberingAfterBreak="0">
    <w:nsid w:val="4BB81ACC"/>
    <w:multiLevelType w:val="hybridMultilevel"/>
    <w:tmpl w:val="53EACAA0"/>
    <w:lvl w:ilvl="0" w:tplc="4954A252">
      <w:start w:val="1"/>
      <w:numFmt w:val="decimal"/>
      <w:pStyle w:val="numerado1"/>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1655B82"/>
    <w:multiLevelType w:val="hybridMultilevel"/>
    <w:tmpl w:val="C47C6272"/>
    <w:lvl w:ilvl="0" w:tplc="57281F9E">
      <w:start w:val="1"/>
      <w:numFmt w:val="bullet"/>
      <w:lvlText w:val=""/>
      <w:lvlJc w:val="left"/>
      <w:pPr>
        <w:tabs>
          <w:tab w:val="num" w:pos="1400"/>
        </w:tabs>
        <w:ind w:left="1400" w:hanging="360"/>
      </w:pPr>
      <w:rPr>
        <w:rFonts w:ascii="Symbol" w:hAnsi="Symbol" w:hint="default"/>
      </w:rPr>
    </w:lvl>
    <w:lvl w:ilvl="1" w:tplc="4AAE5FC6" w:tentative="1">
      <w:start w:val="1"/>
      <w:numFmt w:val="bullet"/>
      <w:lvlText w:val="o"/>
      <w:lvlJc w:val="left"/>
      <w:pPr>
        <w:tabs>
          <w:tab w:val="num" w:pos="2120"/>
        </w:tabs>
        <w:ind w:left="2120" w:hanging="360"/>
      </w:pPr>
      <w:rPr>
        <w:rFonts w:ascii="Courier New" w:hAnsi="Courier New" w:cs="Courier New" w:hint="default"/>
      </w:rPr>
    </w:lvl>
    <w:lvl w:ilvl="2" w:tplc="B94AD14A" w:tentative="1">
      <w:start w:val="1"/>
      <w:numFmt w:val="bullet"/>
      <w:lvlText w:val=""/>
      <w:lvlJc w:val="left"/>
      <w:pPr>
        <w:tabs>
          <w:tab w:val="num" w:pos="2840"/>
        </w:tabs>
        <w:ind w:left="2840" w:hanging="360"/>
      </w:pPr>
      <w:rPr>
        <w:rFonts w:ascii="Wingdings" w:hAnsi="Wingdings" w:hint="default"/>
      </w:rPr>
    </w:lvl>
    <w:lvl w:ilvl="3" w:tplc="AAB22156" w:tentative="1">
      <w:start w:val="1"/>
      <w:numFmt w:val="bullet"/>
      <w:lvlText w:val=""/>
      <w:lvlJc w:val="left"/>
      <w:pPr>
        <w:tabs>
          <w:tab w:val="num" w:pos="3560"/>
        </w:tabs>
        <w:ind w:left="3560" w:hanging="360"/>
      </w:pPr>
      <w:rPr>
        <w:rFonts w:ascii="Symbol" w:hAnsi="Symbol" w:hint="default"/>
      </w:rPr>
    </w:lvl>
    <w:lvl w:ilvl="4" w:tplc="6CBCC884" w:tentative="1">
      <w:start w:val="1"/>
      <w:numFmt w:val="bullet"/>
      <w:lvlText w:val="o"/>
      <w:lvlJc w:val="left"/>
      <w:pPr>
        <w:tabs>
          <w:tab w:val="num" w:pos="4280"/>
        </w:tabs>
        <w:ind w:left="4280" w:hanging="360"/>
      </w:pPr>
      <w:rPr>
        <w:rFonts w:ascii="Courier New" w:hAnsi="Courier New" w:cs="Courier New" w:hint="default"/>
      </w:rPr>
    </w:lvl>
    <w:lvl w:ilvl="5" w:tplc="2180912C" w:tentative="1">
      <w:start w:val="1"/>
      <w:numFmt w:val="bullet"/>
      <w:lvlText w:val=""/>
      <w:lvlJc w:val="left"/>
      <w:pPr>
        <w:tabs>
          <w:tab w:val="num" w:pos="5000"/>
        </w:tabs>
        <w:ind w:left="5000" w:hanging="360"/>
      </w:pPr>
      <w:rPr>
        <w:rFonts w:ascii="Wingdings" w:hAnsi="Wingdings" w:hint="default"/>
      </w:rPr>
    </w:lvl>
    <w:lvl w:ilvl="6" w:tplc="BB949BDC" w:tentative="1">
      <w:start w:val="1"/>
      <w:numFmt w:val="bullet"/>
      <w:lvlText w:val=""/>
      <w:lvlJc w:val="left"/>
      <w:pPr>
        <w:tabs>
          <w:tab w:val="num" w:pos="5720"/>
        </w:tabs>
        <w:ind w:left="5720" w:hanging="360"/>
      </w:pPr>
      <w:rPr>
        <w:rFonts w:ascii="Symbol" w:hAnsi="Symbol" w:hint="default"/>
      </w:rPr>
    </w:lvl>
    <w:lvl w:ilvl="7" w:tplc="E6D88CAC" w:tentative="1">
      <w:start w:val="1"/>
      <w:numFmt w:val="bullet"/>
      <w:lvlText w:val="o"/>
      <w:lvlJc w:val="left"/>
      <w:pPr>
        <w:tabs>
          <w:tab w:val="num" w:pos="6440"/>
        </w:tabs>
        <w:ind w:left="6440" w:hanging="360"/>
      </w:pPr>
      <w:rPr>
        <w:rFonts w:ascii="Courier New" w:hAnsi="Courier New" w:cs="Courier New" w:hint="default"/>
      </w:rPr>
    </w:lvl>
    <w:lvl w:ilvl="8" w:tplc="1B4A2EC6" w:tentative="1">
      <w:start w:val="1"/>
      <w:numFmt w:val="bullet"/>
      <w:lvlText w:val=""/>
      <w:lvlJc w:val="left"/>
      <w:pPr>
        <w:tabs>
          <w:tab w:val="num" w:pos="7160"/>
        </w:tabs>
        <w:ind w:left="7160" w:hanging="360"/>
      </w:pPr>
      <w:rPr>
        <w:rFonts w:ascii="Wingdings" w:hAnsi="Wingdings" w:hint="default"/>
      </w:rPr>
    </w:lvl>
  </w:abstractNum>
  <w:abstractNum w:abstractNumId="14" w15:restartNumberingAfterBreak="0">
    <w:nsid w:val="57216138"/>
    <w:multiLevelType w:val="hybridMultilevel"/>
    <w:tmpl w:val="7DE42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9240DF"/>
    <w:multiLevelType w:val="hybridMultilevel"/>
    <w:tmpl w:val="C5B2E22C"/>
    <w:lvl w:ilvl="0" w:tplc="D64E2434">
      <w:start w:val="1"/>
      <w:numFmt w:val="bullet"/>
      <w:lvlText w:val=""/>
      <w:lvlJc w:val="left"/>
      <w:pPr>
        <w:tabs>
          <w:tab w:val="num" w:pos="720"/>
        </w:tabs>
        <w:ind w:left="720" w:hanging="360"/>
      </w:pPr>
      <w:rPr>
        <w:rFonts w:ascii="Symbol" w:hAnsi="Symbol" w:hint="default"/>
      </w:rPr>
    </w:lvl>
    <w:lvl w:ilvl="1" w:tplc="28221062">
      <w:start w:val="1"/>
      <w:numFmt w:val="bullet"/>
      <w:lvlText w:val="o"/>
      <w:lvlJc w:val="left"/>
      <w:pPr>
        <w:tabs>
          <w:tab w:val="num" w:pos="1440"/>
        </w:tabs>
        <w:ind w:left="1440" w:hanging="360"/>
      </w:pPr>
      <w:rPr>
        <w:rFonts w:ascii="Courier New" w:hAnsi="Courier New" w:cs="Courier New" w:hint="default"/>
      </w:rPr>
    </w:lvl>
    <w:lvl w:ilvl="2" w:tplc="E55A29A8" w:tentative="1">
      <w:start w:val="1"/>
      <w:numFmt w:val="bullet"/>
      <w:lvlText w:val=""/>
      <w:lvlJc w:val="left"/>
      <w:pPr>
        <w:tabs>
          <w:tab w:val="num" w:pos="2160"/>
        </w:tabs>
        <w:ind w:left="2160" w:hanging="360"/>
      </w:pPr>
      <w:rPr>
        <w:rFonts w:ascii="Wingdings" w:hAnsi="Wingdings" w:hint="default"/>
      </w:rPr>
    </w:lvl>
    <w:lvl w:ilvl="3" w:tplc="90B05988" w:tentative="1">
      <w:start w:val="1"/>
      <w:numFmt w:val="bullet"/>
      <w:lvlText w:val=""/>
      <w:lvlJc w:val="left"/>
      <w:pPr>
        <w:tabs>
          <w:tab w:val="num" w:pos="2880"/>
        </w:tabs>
        <w:ind w:left="2880" w:hanging="360"/>
      </w:pPr>
      <w:rPr>
        <w:rFonts w:ascii="Symbol" w:hAnsi="Symbol" w:hint="default"/>
      </w:rPr>
    </w:lvl>
    <w:lvl w:ilvl="4" w:tplc="48483E16" w:tentative="1">
      <w:start w:val="1"/>
      <w:numFmt w:val="bullet"/>
      <w:lvlText w:val="o"/>
      <w:lvlJc w:val="left"/>
      <w:pPr>
        <w:tabs>
          <w:tab w:val="num" w:pos="3600"/>
        </w:tabs>
        <w:ind w:left="3600" w:hanging="360"/>
      </w:pPr>
      <w:rPr>
        <w:rFonts w:ascii="Courier New" w:hAnsi="Courier New" w:cs="Courier New" w:hint="default"/>
      </w:rPr>
    </w:lvl>
    <w:lvl w:ilvl="5" w:tplc="5CD858D2" w:tentative="1">
      <w:start w:val="1"/>
      <w:numFmt w:val="bullet"/>
      <w:lvlText w:val=""/>
      <w:lvlJc w:val="left"/>
      <w:pPr>
        <w:tabs>
          <w:tab w:val="num" w:pos="4320"/>
        </w:tabs>
        <w:ind w:left="4320" w:hanging="360"/>
      </w:pPr>
      <w:rPr>
        <w:rFonts w:ascii="Wingdings" w:hAnsi="Wingdings" w:hint="default"/>
      </w:rPr>
    </w:lvl>
    <w:lvl w:ilvl="6" w:tplc="F56E2F16" w:tentative="1">
      <w:start w:val="1"/>
      <w:numFmt w:val="bullet"/>
      <w:lvlText w:val=""/>
      <w:lvlJc w:val="left"/>
      <w:pPr>
        <w:tabs>
          <w:tab w:val="num" w:pos="5040"/>
        </w:tabs>
        <w:ind w:left="5040" w:hanging="360"/>
      </w:pPr>
      <w:rPr>
        <w:rFonts w:ascii="Symbol" w:hAnsi="Symbol" w:hint="default"/>
      </w:rPr>
    </w:lvl>
    <w:lvl w:ilvl="7" w:tplc="C91E37F4" w:tentative="1">
      <w:start w:val="1"/>
      <w:numFmt w:val="bullet"/>
      <w:lvlText w:val="o"/>
      <w:lvlJc w:val="left"/>
      <w:pPr>
        <w:tabs>
          <w:tab w:val="num" w:pos="5760"/>
        </w:tabs>
        <w:ind w:left="5760" w:hanging="360"/>
      </w:pPr>
      <w:rPr>
        <w:rFonts w:ascii="Courier New" w:hAnsi="Courier New" w:cs="Courier New" w:hint="default"/>
      </w:rPr>
    </w:lvl>
    <w:lvl w:ilvl="8" w:tplc="04FEF24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FF106B"/>
    <w:multiLevelType w:val="hybridMultilevel"/>
    <w:tmpl w:val="285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E50660F"/>
    <w:multiLevelType w:val="hybridMultilevel"/>
    <w:tmpl w:val="E982AEDA"/>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6F925D2"/>
    <w:multiLevelType w:val="multilevel"/>
    <w:tmpl w:val="714AAB9C"/>
    <w:lvl w:ilvl="0">
      <w:start w:val="1"/>
      <w:numFmt w:val="decimal"/>
      <w:lvlText w:val="CAPÍTULO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430"/>
        </w:tabs>
        <w:ind w:left="1142"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6914614E"/>
    <w:multiLevelType w:val="hybridMultilevel"/>
    <w:tmpl w:val="6DA02098"/>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DF63C89"/>
    <w:multiLevelType w:val="hybridMultilevel"/>
    <w:tmpl w:val="0882B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42D31B9"/>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2C25A9"/>
    <w:multiLevelType w:val="multilevel"/>
    <w:tmpl w:val="F08852FA"/>
    <w:lvl w:ilvl="0">
      <w:start w:val="1"/>
      <w:numFmt w:val="upperLetter"/>
      <w:pStyle w:val="TtuloAnexo"/>
      <w:lvlText w:val="ANEXO %1."/>
      <w:lvlJc w:val="left"/>
      <w:pPr>
        <w:ind w:left="786" w:hanging="360"/>
      </w:pPr>
      <w:rPr>
        <w:rFonts w:hint="default"/>
      </w:rPr>
    </w:lvl>
    <w:lvl w:ilvl="1">
      <w:start w:val="1"/>
      <w:numFmt w:val="decimal"/>
      <w:pStyle w:val="TtuloAnexoNivel2"/>
      <w:lvlText w:val="%1.%2"/>
      <w:lvlJc w:val="left"/>
      <w:pPr>
        <w:ind w:left="1506" w:hanging="360"/>
      </w:pPr>
      <w:rPr>
        <w:rFonts w:hint="default"/>
        <w:sz w:val="24"/>
      </w:rPr>
    </w:lvl>
    <w:lvl w:ilvl="2">
      <w:start w:val="1"/>
      <w:numFmt w:val="decimal"/>
      <w:pStyle w:val="TtuloAnexoNivel3"/>
      <w:lvlText w:val="%1.%2.%3"/>
      <w:lvlJc w:val="right"/>
      <w:pPr>
        <w:ind w:left="2226" w:hanging="180"/>
      </w:pPr>
      <w:rPr>
        <w:rFonts w:hint="default"/>
        <w:sz w:val="20"/>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23" w15:restartNumberingAfterBreak="0">
    <w:nsid w:val="7FBE65A4"/>
    <w:multiLevelType w:val="hybridMultilevel"/>
    <w:tmpl w:val="42784DE8"/>
    <w:lvl w:ilvl="0" w:tplc="4BEC243E">
      <w:start w:val="1"/>
      <w:numFmt w:val="decimal"/>
      <w:lvlText w:val="%1."/>
      <w:lvlJc w:val="left"/>
      <w:pPr>
        <w:ind w:left="720" w:hanging="360"/>
      </w:pPr>
    </w:lvl>
    <w:lvl w:ilvl="1" w:tplc="B6C08156" w:tentative="1">
      <w:start w:val="1"/>
      <w:numFmt w:val="lowerLetter"/>
      <w:lvlText w:val="%2."/>
      <w:lvlJc w:val="left"/>
      <w:pPr>
        <w:ind w:left="1440" w:hanging="360"/>
      </w:pPr>
    </w:lvl>
    <w:lvl w:ilvl="2" w:tplc="273CB396" w:tentative="1">
      <w:start w:val="1"/>
      <w:numFmt w:val="lowerRoman"/>
      <w:lvlText w:val="%3."/>
      <w:lvlJc w:val="right"/>
      <w:pPr>
        <w:ind w:left="2160" w:hanging="180"/>
      </w:pPr>
    </w:lvl>
    <w:lvl w:ilvl="3" w:tplc="3866149C" w:tentative="1">
      <w:start w:val="1"/>
      <w:numFmt w:val="decimal"/>
      <w:lvlText w:val="%4."/>
      <w:lvlJc w:val="left"/>
      <w:pPr>
        <w:ind w:left="2880" w:hanging="360"/>
      </w:pPr>
    </w:lvl>
    <w:lvl w:ilvl="4" w:tplc="13FAA8C6" w:tentative="1">
      <w:start w:val="1"/>
      <w:numFmt w:val="lowerLetter"/>
      <w:lvlText w:val="%5."/>
      <w:lvlJc w:val="left"/>
      <w:pPr>
        <w:ind w:left="3600" w:hanging="360"/>
      </w:pPr>
    </w:lvl>
    <w:lvl w:ilvl="5" w:tplc="42B8DAD2" w:tentative="1">
      <w:start w:val="1"/>
      <w:numFmt w:val="lowerRoman"/>
      <w:lvlText w:val="%6."/>
      <w:lvlJc w:val="right"/>
      <w:pPr>
        <w:ind w:left="4320" w:hanging="180"/>
      </w:pPr>
    </w:lvl>
    <w:lvl w:ilvl="6" w:tplc="33021C0E" w:tentative="1">
      <w:start w:val="1"/>
      <w:numFmt w:val="decimal"/>
      <w:lvlText w:val="%7."/>
      <w:lvlJc w:val="left"/>
      <w:pPr>
        <w:ind w:left="5040" w:hanging="360"/>
      </w:pPr>
    </w:lvl>
    <w:lvl w:ilvl="7" w:tplc="CBF0299A" w:tentative="1">
      <w:start w:val="1"/>
      <w:numFmt w:val="lowerLetter"/>
      <w:lvlText w:val="%8."/>
      <w:lvlJc w:val="left"/>
      <w:pPr>
        <w:ind w:left="5760" w:hanging="360"/>
      </w:pPr>
    </w:lvl>
    <w:lvl w:ilvl="8" w:tplc="665A2144" w:tentative="1">
      <w:start w:val="1"/>
      <w:numFmt w:val="lowerRoman"/>
      <w:lvlText w:val="%9."/>
      <w:lvlJc w:val="right"/>
      <w:pPr>
        <w:ind w:left="6480" w:hanging="180"/>
      </w:pPr>
    </w:lvl>
  </w:abstractNum>
  <w:num w:numId="1">
    <w:abstractNumId w:val="7"/>
  </w:num>
  <w:num w:numId="2">
    <w:abstractNumId w:val="22"/>
  </w:num>
  <w:num w:numId="3">
    <w:abstractNumId w:val="2"/>
  </w:num>
  <w:num w:numId="4">
    <w:abstractNumId w:val="10"/>
  </w:num>
  <w:num w:numId="5">
    <w:abstractNumId w:val="14"/>
  </w:num>
  <w:num w:numId="6">
    <w:abstractNumId w:val="16"/>
  </w:num>
  <w:num w:numId="7">
    <w:abstractNumId w:val="17"/>
  </w:num>
  <w:num w:numId="8">
    <w:abstractNumId w:val="19"/>
  </w:num>
  <w:num w:numId="9">
    <w:abstractNumId w:val="20"/>
  </w:num>
  <w:num w:numId="10">
    <w:abstractNumId w:val="18"/>
  </w:num>
  <w:num w:numId="11">
    <w:abstractNumId w:val="13"/>
  </w:num>
  <w:num w:numId="12">
    <w:abstractNumId w:val="15"/>
  </w:num>
  <w:num w:numId="13">
    <w:abstractNumId w:val="23"/>
  </w:num>
  <w:num w:numId="14">
    <w:abstractNumId w:val="9"/>
  </w:num>
  <w:num w:numId="15">
    <w:abstractNumId w:val="12"/>
  </w:num>
  <w:num w:numId="16">
    <w:abstractNumId w:val="11"/>
  </w:num>
  <w:num w:numId="17">
    <w:abstractNumId w:val="4"/>
  </w:num>
  <w:num w:numId="18">
    <w:abstractNumId w:val="6"/>
  </w:num>
  <w:num w:numId="19">
    <w:abstractNumId w:val="8"/>
  </w:num>
  <w:num w:numId="20">
    <w:abstractNumId w:val="21"/>
  </w:num>
  <w:num w:numId="21">
    <w:abstractNumId w:val="0"/>
  </w:num>
  <w:num w:numId="22">
    <w:abstractNumId w:val="3"/>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24"/>
    <w:rsid w:val="001D6DFF"/>
    <w:rsid w:val="00275324"/>
    <w:rsid w:val="00280239"/>
    <w:rsid w:val="00345320"/>
    <w:rsid w:val="004D5E69"/>
    <w:rsid w:val="004F5D7E"/>
    <w:rsid w:val="005B15AF"/>
    <w:rsid w:val="0064598E"/>
    <w:rsid w:val="00BE0C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0C88FFD-0B4E-469B-9C86-6A8B59B1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324"/>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qFormat/>
    <w:rsid w:val="00275324"/>
    <w:pPr>
      <w:numPr>
        <w:numId w:val="1"/>
      </w:numPr>
      <w:outlineLvl w:val="0"/>
    </w:pPr>
    <w:rPr>
      <w:rFonts w:cs="Arial"/>
      <w:b/>
      <w:sz w:val="28"/>
      <w:szCs w:val="32"/>
    </w:rPr>
  </w:style>
  <w:style w:type="paragraph" w:styleId="Ttulo2">
    <w:name w:val="heading 2"/>
    <w:basedOn w:val="Ttulo1"/>
    <w:next w:val="Normal"/>
    <w:link w:val="Ttulo2Car"/>
    <w:unhideWhenUsed/>
    <w:qFormat/>
    <w:rsid w:val="00275324"/>
    <w:pPr>
      <w:numPr>
        <w:ilvl w:val="1"/>
      </w:numPr>
      <w:spacing w:before="450"/>
      <w:outlineLvl w:val="1"/>
    </w:pPr>
    <w:rPr>
      <w:sz w:val="24"/>
      <w:szCs w:val="28"/>
    </w:rPr>
  </w:style>
  <w:style w:type="paragraph" w:styleId="Ttulo3">
    <w:name w:val="heading 3"/>
    <w:basedOn w:val="Normal"/>
    <w:next w:val="Normal"/>
    <w:link w:val="Ttulo3Car"/>
    <w:unhideWhenUsed/>
    <w:qFormat/>
    <w:rsid w:val="00275324"/>
    <w:pPr>
      <w:keepNext/>
      <w:keepLines/>
      <w:numPr>
        <w:ilvl w:val="2"/>
        <w:numId w:val="1"/>
      </w:numPr>
      <w:spacing w:before="330" w:after="240"/>
      <w:outlineLvl w:val="2"/>
    </w:pPr>
    <w:rPr>
      <w:rFonts w:eastAsiaTheme="majorEastAsia"/>
      <w:b/>
    </w:rPr>
  </w:style>
  <w:style w:type="paragraph" w:styleId="Ttulo4">
    <w:name w:val="heading 4"/>
    <w:basedOn w:val="Normal"/>
    <w:next w:val="Normal"/>
    <w:link w:val="Ttulo4Car"/>
    <w:unhideWhenUsed/>
    <w:qFormat/>
    <w:rsid w:val="00275324"/>
    <w:pPr>
      <w:keepNext/>
      <w:keepLines/>
      <w:spacing w:before="40" w:after="0"/>
      <w:ind w:left="1572" w:hanging="1572"/>
      <w:outlineLvl w:val="3"/>
    </w:pPr>
    <w:rPr>
      <w:rFonts w:eastAsiaTheme="majorEastAsia" w:cstheme="majorBidi"/>
      <w:i/>
      <w:iCs/>
    </w:rPr>
  </w:style>
  <w:style w:type="paragraph" w:styleId="Ttulo5">
    <w:name w:val="heading 5"/>
    <w:basedOn w:val="Normal"/>
    <w:next w:val="Normal"/>
    <w:link w:val="Ttulo5Car"/>
    <w:unhideWhenUsed/>
    <w:qFormat/>
    <w:rsid w:val="00275324"/>
    <w:pPr>
      <w:keepNext/>
      <w:keepLines/>
      <w:numPr>
        <w:ilvl w:val="4"/>
        <w:numId w:val="1"/>
      </w:numPr>
      <w:spacing w:before="40" w:after="0"/>
      <w:outlineLvl w:val="4"/>
    </w:pPr>
    <w:rPr>
      <w:rFonts w:ascii="Times New Roman" w:eastAsiaTheme="majorEastAsia" w:hAnsi="Times New Roman" w:cstheme="majorBidi"/>
      <w:sz w:val="24"/>
    </w:rPr>
  </w:style>
  <w:style w:type="paragraph" w:styleId="Ttulo6">
    <w:name w:val="heading 6"/>
    <w:basedOn w:val="Normal"/>
    <w:next w:val="Normal"/>
    <w:link w:val="Ttulo6Car"/>
    <w:unhideWhenUsed/>
    <w:qFormat/>
    <w:rsid w:val="00275324"/>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nhideWhenUsed/>
    <w:qFormat/>
    <w:rsid w:val="00275324"/>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nhideWhenUsed/>
    <w:qFormat/>
    <w:rsid w:val="00275324"/>
    <w:pPr>
      <w:keepNext/>
      <w:keepLines/>
      <w:numPr>
        <w:ilvl w:val="7"/>
        <w:numId w:val="1"/>
      </w:numPr>
      <w:spacing w:before="40" w:after="0"/>
      <w:outlineLvl w:val="7"/>
    </w:pPr>
    <w:rPr>
      <w:rFonts w:eastAsiaTheme="majorEastAsia" w:cstheme="majorBidi"/>
      <w:b/>
      <w:color w:val="272727" w:themeColor="text1" w:themeTint="D8"/>
      <w:szCs w:val="21"/>
    </w:rPr>
  </w:style>
  <w:style w:type="paragraph" w:styleId="Ttulo9">
    <w:name w:val="heading 9"/>
    <w:basedOn w:val="Normal"/>
    <w:next w:val="Normal"/>
    <w:link w:val="Ttulo9Car"/>
    <w:unhideWhenUsed/>
    <w:qFormat/>
    <w:rsid w:val="00275324"/>
    <w:pPr>
      <w:keepNext/>
      <w:keepLines/>
      <w:spacing w:before="40" w:after="0"/>
      <w:outlineLvl w:val="8"/>
    </w:pPr>
    <w:rPr>
      <w:rFonts w:eastAsiaTheme="majorEastAsia"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75324"/>
    <w:rPr>
      <w:rFonts w:ascii="Arial" w:hAnsi="Arial" w:cs="Arial"/>
      <w:b/>
      <w:sz w:val="28"/>
      <w:szCs w:val="32"/>
      <w:lang w:val="es-ES"/>
    </w:rPr>
  </w:style>
  <w:style w:type="character" w:customStyle="1" w:styleId="Ttulo2Car">
    <w:name w:val="Título 2 Car"/>
    <w:basedOn w:val="Fuentedeprrafopredeter"/>
    <w:link w:val="Ttulo2"/>
    <w:rsid w:val="00275324"/>
    <w:rPr>
      <w:rFonts w:ascii="Arial" w:hAnsi="Arial" w:cs="Arial"/>
      <w:b/>
      <w:sz w:val="24"/>
      <w:szCs w:val="28"/>
      <w:lang w:val="es-ES"/>
    </w:rPr>
  </w:style>
  <w:style w:type="character" w:customStyle="1" w:styleId="Ttulo3Car">
    <w:name w:val="Título 3 Car"/>
    <w:basedOn w:val="Fuentedeprrafopredeter"/>
    <w:link w:val="Ttulo3"/>
    <w:rsid w:val="00275324"/>
    <w:rPr>
      <w:rFonts w:ascii="Arial" w:eastAsiaTheme="majorEastAsia" w:hAnsi="Arial" w:cs="Times New Roman"/>
      <w:b/>
      <w:sz w:val="20"/>
      <w:szCs w:val="24"/>
      <w:lang w:val="es-ES"/>
    </w:rPr>
  </w:style>
  <w:style w:type="character" w:customStyle="1" w:styleId="Ttulo4Car">
    <w:name w:val="Título 4 Car"/>
    <w:basedOn w:val="Fuentedeprrafopredeter"/>
    <w:link w:val="Ttulo4"/>
    <w:rsid w:val="00275324"/>
    <w:rPr>
      <w:rFonts w:ascii="Arial" w:eastAsiaTheme="majorEastAsia" w:hAnsi="Arial" w:cstheme="majorBidi"/>
      <w:i/>
      <w:iCs/>
      <w:sz w:val="20"/>
      <w:szCs w:val="24"/>
      <w:lang w:val="es-ES"/>
    </w:rPr>
  </w:style>
  <w:style w:type="character" w:customStyle="1" w:styleId="Ttulo5Car">
    <w:name w:val="Título 5 Car"/>
    <w:basedOn w:val="Fuentedeprrafopredeter"/>
    <w:link w:val="Ttulo5"/>
    <w:rsid w:val="00275324"/>
    <w:rPr>
      <w:rFonts w:ascii="Times New Roman" w:eastAsiaTheme="majorEastAsia" w:hAnsi="Times New Roman" w:cstheme="majorBidi"/>
      <w:sz w:val="24"/>
      <w:szCs w:val="24"/>
      <w:lang w:val="es-ES"/>
    </w:rPr>
  </w:style>
  <w:style w:type="character" w:customStyle="1" w:styleId="Ttulo6Car">
    <w:name w:val="Título 6 Car"/>
    <w:basedOn w:val="Fuentedeprrafopredeter"/>
    <w:link w:val="Ttulo6"/>
    <w:rsid w:val="00275324"/>
    <w:rPr>
      <w:rFonts w:ascii="Arial" w:eastAsiaTheme="majorEastAsia" w:hAnsi="Arial" w:cstheme="majorBidi"/>
      <w:b/>
      <w:sz w:val="28"/>
      <w:szCs w:val="24"/>
      <w:lang w:val="es-ES"/>
    </w:rPr>
  </w:style>
  <w:style w:type="character" w:customStyle="1" w:styleId="Ttulo7Car">
    <w:name w:val="Título 7 Car"/>
    <w:basedOn w:val="Fuentedeprrafopredeter"/>
    <w:link w:val="Ttulo7"/>
    <w:rsid w:val="00275324"/>
    <w:rPr>
      <w:rFonts w:ascii="Arial" w:eastAsiaTheme="majorEastAsia" w:hAnsi="Arial" w:cstheme="majorBidi"/>
      <w:b/>
      <w:iCs/>
      <w:sz w:val="24"/>
      <w:szCs w:val="24"/>
      <w:lang w:val="es-ES"/>
    </w:rPr>
  </w:style>
  <w:style w:type="character" w:customStyle="1" w:styleId="Ttulo8Car">
    <w:name w:val="Título 8 Car"/>
    <w:basedOn w:val="Fuentedeprrafopredeter"/>
    <w:link w:val="Ttulo8"/>
    <w:rsid w:val="00275324"/>
    <w:rPr>
      <w:rFonts w:ascii="Arial" w:eastAsiaTheme="majorEastAsia" w:hAnsi="Arial" w:cstheme="majorBidi"/>
      <w:b/>
      <w:color w:val="272727" w:themeColor="text1" w:themeTint="D8"/>
      <w:sz w:val="20"/>
      <w:szCs w:val="21"/>
      <w:lang w:val="es-ES"/>
    </w:rPr>
  </w:style>
  <w:style w:type="character" w:customStyle="1" w:styleId="Ttulo9Car">
    <w:name w:val="Título 9 Car"/>
    <w:basedOn w:val="Fuentedeprrafopredeter"/>
    <w:link w:val="Ttulo9"/>
    <w:rsid w:val="00275324"/>
    <w:rPr>
      <w:rFonts w:ascii="Arial" w:eastAsiaTheme="majorEastAsia" w:hAnsi="Arial" w:cstheme="majorBidi"/>
      <w:i/>
      <w:iCs/>
      <w:color w:val="272727" w:themeColor="text1" w:themeTint="D8"/>
      <w:sz w:val="20"/>
      <w:szCs w:val="21"/>
      <w:lang w:val="es-ES"/>
    </w:rPr>
  </w:style>
  <w:style w:type="paragraph" w:styleId="Encabezado">
    <w:name w:val="header"/>
    <w:basedOn w:val="Normal"/>
    <w:link w:val="EncabezadoCar"/>
    <w:uiPriority w:val="99"/>
    <w:unhideWhenUsed/>
    <w:rsid w:val="002753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324"/>
    <w:rPr>
      <w:rFonts w:ascii="Arial" w:hAnsi="Arial" w:cs="Times New Roman"/>
      <w:sz w:val="20"/>
      <w:szCs w:val="24"/>
      <w:lang w:val="es-ES"/>
    </w:rPr>
  </w:style>
  <w:style w:type="paragraph" w:styleId="Piedepgina">
    <w:name w:val="footer"/>
    <w:basedOn w:val="Normal"/>
    <w:link w:val="PiedepginaCar"/>
    <w:unhideWhenUsed/>
    <w:rsid w:val="00275324"/>
    <w:pPr>
      <w:tabs>
        <w:tab w:val="center" w:pos="4419"/>
        <w:tab w:val="right" w:pos="8838"/>
      </w:tabs>
      <w:spacing w:after="0" w:line="240" w:lineRule="auto"/>
    </w:pPr>
  </w:style>
  <w:style w:type="character" w:customStyle="1" w:styleId="PiedepginaCar">
    <w:name w:val="Pie de página Car"/>
    <w:basedOn w:val="Fuentedeprrafopredeter"/>
    <w:link w:val="Piedepgina"/>
    <w:rsid w:val="00275324"/>
    <w:rPr>
      <w:rFonts w:ascii="Arial" w:hAnsi="Arial" w:cs="Times New Roman"/>
      <w:sz w:val="20"/>
      <w:szCs w:val="24"/>
      <w:lang w:val="es-ES"/>
    </w:rPr>
  </w:style>
  <w:style w:type="table" w:styleId="Tablaconcuadrcula">
    <w:name w:val="Table Grid"/>
    <w:basedOn w:val="Tablanormal"/>
    <w:uiPriority w:val="39"/>
    <w:rsid w:val="0027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275324"/>
    <w:pPr>
      <w:outlineLvl w:val="9"/>
    </w:pPr>
    <w:rPr>
      <w:b w:val="0"/>
      <w:lang w:eastAsia="es-CL"/>
    </w:rPr>
  </w:style>
  <w:style w:type="paragraph" w:styleId="Prrafodelista">
    <w:name w:val="List Paragraph"/>
    <w:basedOn w:val="Normal"/>
    <w:uiPriority w:val="34"/>
    <w:qFormat/>
    <w:rsid w:val="00275324"/>
    <w:pPr>
      <w:ind w:left="720"/>
      <w:contextualSpacing/>
    </w:pPr>
  </w:style>
  <w:style w:type="paragraph" w:styleId="TDC1">
    <w:name w:val="toc 1"/>
    <w:basedOn w:val="Normal"/>
    <w:next w:val="Normal"/>
    <w:autoRedefine/>
    <w:uiPriority w:val="39"/>
    <w:unhideWhenUsed/>
    <w:rsid w:val="00275324"/>
    <w:pPr>
      <w:spacing w:after="100"/>
    </w:pPr>
  </w:style>
  <w:style w:type="paragraph" w:styleId="TDC2">
    <w:name w:val="toc 2"/>
    <w:basedOn w:val="Normal"/>
    <w:next w:val="Normal"/>
    <w:autoRedefine/>
    <w:uiPriority w:val="39"/>
    <w:unhideWhenUsed/>
    <w:rsid w:val="00275324"/>
    <w:pPr>
      <w:tabs>
        <w:tab w:val="left" w:pos="880"/>
        <w:tab w:val="right" w:leader="dot" w:pos="8544"/>
      </w:tabs>
      <w:spacing w:after="100"/>
      <w:ind w:left="240"/>
    </w:pPr>
  </w:style>
  <w:style w:type="character" w:styleId="Hipervnculo">
    <w:name w:val="Hyperlink"/>
    <w:basedOn w:val="Fuentedeprrafopredeter"/>
    <w:uiPriority w:val="99"/>
    <w:unhideWhenUsed/>
    <w:rsid w:val="00275324"/>
    <w:rPr>
      <w:color w:val="0563C1" w:themeColor="hyperlink"/>
      <w:u w:val="single"/>
    </w:rPr>
  </w:style>
  <w:style w:type="character" w:styleId="nfasis">
    <w:name w:val="Emphasis"/>
    <w:basedOn w:val="Fuentedeprrafopredeter"/>
    <w:uiPriority w:val="20"/>
    <w:qFormat/>
    <w:rsid w:val="00275324"/>
    <w:rPr>
      <w:i/>
      <w:iCs/>
    </w:rPr>
  </w:style>
  <w:style w:type="table" w:customStyle="1" w:styleId="Tabladecuadrcula1clara1">
    <w:name w:val="Tabla de cuadrícula 1 clara1"/>
    <w:basedOn w:val="Tablanormal"/>
    <w:uiPriority w:val="46"/>
    <w:rsid w:val="00275324"/>
    <w:pPr>
      <w:spacing w:after="0" w:line="240" w:lineRule="auto"/>
    </w:pPr>
    <w:rPr>
      <w:rFonts w:ascii="Arial" w:hAnsi="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275324"/>
    <w:pPr>
      <w:spacing w:after="100"/>
      <w:ind w:left="480"/>
    </w:pPr>
  </w:style>
  <w:style w:type="paragraph" w:styleId="Bibliografa">
    <w:name w:val="Bibliography"/>
    <w:basedOn w:val="Normal"/>
    <w:next w:val="Normal"/>
    <w:uiPriority w:val="37"/>
    <w:unhideWhenUsed/>
    <w:rsid w:val="00275324"/>
  </w:style>
  <w:style w:type="paragraph" w:styleId="Descripcin">
    <w:name w:val="caption"/>
    <w:basedOn w:val="Normal"/>
    <w:next w:val="Normal"/>
    <w:unhideWhenUsed/>
    <w:qFormat/>
    <w:rsid w:val="00275324"/>
    <w:pPr>
      <w:spacing w:after="200" w:line="240" w:lineRule="auto"/>
      <w:jc w:val="center"/>
    </w:pPr>
    <w:rPr>
      <w:i/>
      <w:iCs/>
    </w:rPr>
  </w:style>
  <w:style w:type="table" w:customStyle="1" w:styleId="Tabladecuadrcula1clara-nfasis31">
    <w:name w:val="Tabla de cuadrícula 1 clara - Énfasis 31"/>
    <w:basedOn w:val="Tablanormal"/>
    <w:uiPriority w:val="46"/>
    <w:rsid w:val="0027532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275324"/>
    <w:rPr>
      <w:color w:val="808080"/>
    </w:rPr>
  </w:style>
  <w:style w:type="paragraph" w:customStyle="1" w:styleId="CodigoFuente">
    <w:name w:val="Codigo Fuente"/>
    <w:basedOn w:val="Normal"/>
    <w:link w:val="CodigoFuenteCar"/>
    <w:qFormat/>
    <w:rsid w:val="00275324"/>
    <w:pPr>
      <w:spacing w:before="120" w:after="120" w:line="240" w:lineRule="auto"/>
    </w:pPr>
    <w:rPr>
      <w:rFonts w:ascii="Courier New" w:hAnsi="Courier New" w:cs="Courier New"/>
      <w:sz w:val="18"/>
      <w:szCs w:val="18"/>
    </w:rPr>
  </w:style>
  <w:style w:type="character" w:customStyle="1" w:styleId="CodigoFuenteCar">
    <w:name w:val="Codigo Fuente Car"/>
    <w:basedOn w:val="Fuentedeprrafopredeter"/>
    <w:link w:val="CodigoFuente"/>
    <w:rsid w:val="00275324"/>
    <w:rPr>
      <w:rFonts w:ascii="Courier New" w:hAnsi="Courier New" w:cs="Courier New"/>
      <w:sz w:val="18"/>
      <w:szCs w:val="18"/>
      <w:lang w:val="es-ES"/>
    </w:rPr>
  </w:style>
  <w:style w:type="paragraph" w:styleId="Textonotapie">
    <w:name w:val="footnote text"/>
    <w:basedOn w:val="Normal"/>
    <w:link w:val="TextonotapieCar"/>
    <w:unhideWhenUsed/>
    <w:rsid w:val="00275324"/>
    <w:pPr>
      <w:spacing w:after="0" w:line="240" w:lineRule="auto"/>
    </w:pPr>
    <w:rPr>
      <w:szCs w:val="20"/>
    </w:rPr>
  </w:style>
  <w:style w:type="character" w:customStyle="1" w:styleId="TextonotapieCar">
    <w:name w:val="Texto nota pie Car"/>
    <w:basedOn w:val="Fuentedeprrafopredeter"/>
    <w:link w:val="Textonotapie"/>
    <w:rsid w:val="00275324"/>
    <w:rPr>
      <w:rFonts w:ascii="Arial" w:hAnsi="Arial" w:cs="Times New Roman"/>
      <w:sz w:val="20"/>
      <w:szCs w:val="20"/>
      <w:lang w:val="es-ES"/>
    </w:rPr>
  </w:style>
  <w:style w:type="character" w:styleId="Refdenotaalpie">
    <w:name w:val="footnote reference"/>
    <w:basedOn w:val="Fuentedeprrafopredeter"/>
    <w:unhideWhenUsed/>
    <w:rsid w:val="00275324"/>
    <w:rPr>
      <w:vertAlign w:val="superscript"/>
    </w:rPr>
  </w:style>
  <w:style w:type="table" w:customStyle="1" w:styleId="Tabladecuadrcula41">
    <w:name w:val="Tabla de cuadrícula 41"/>
    <w:basedOn w:val="Tablanormal"/>
    <w:uiPriority w:val="49"/>
    <w:rsid w:val="002753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27532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ps">
    <w:name w:val="hps"/>
    <w:basedOn w:val="Fuentedeprrafopredeter"/>
    <w:rsid w:val="00275324"/>
  </w:style>
  <w:style w:type="paragraph" w:styleId="Mapadeldocumento">
    <w:name w:val="Document Map"/>
    <w:basedOn w:val="Normal"/>
    <w:link w:val="MapadeldocumentoCar"/>
    <w:uiPriority w:val="99"/>
    <w:semiHidden/>
    <w:unhideWhenUsed/>
    <w:rsid w:val="0027532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75324"/>
    <w:rPr>
      <w:rFonts w:ascii="Tahoma" w:hAnsi="Tahoma" w:cs="Tahoma"/>
      <w:sz w:val="16"/>
      <w:szCs w:val="16"/>
      <w:lang w:val="es-ES"/>
    </w:rPr>
  </w:style>
  <w:style w:type="paragraph" w:styleId="Textodeglobo">
    <w:name w:val="Balloon Text"/>
    <w:basedOn w:val="Normal"/>
    <w:link w:val="TextodegloboCar"/>
    <w:unhideWhenUsed/>
    <w:rsid w:val="002753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275324"/>
    <w:rPr>
      <w:rFonts w:ascii="Tahoma" w:hAnsi="Tahoma" w:cs="Tahoma"/>
      <w:sz w:val="16"/>
      <w:szCs w:val="16"/>
      <w:lang w:val="es-ES"/>
    </w:rPr>
  </w:style>
  <w:style w:type="table" w:styleId="Tabladecuadrcula1clara">
    <w:name w:val="Grid Table 1 Light"/>
    <w:basedOn w:val="Tablanormal"/>
    <w:uiPriority w:val="46"/>
    <w:rsid w:val="002753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275324"/>
    <w:rPr>
      <w:color w:val="954F72" w:themeColor="followedHyperlink"/>
      <w:u w:val="single"/>
    </w:rPr>
  </w:style>
  <w:style w:type="paragraph" w:styleId="Tabladeilustraciones">
    <w:name w:val="table of figures"/>
    <w:basedOn w:val="Normal"/>
    <w:next w:val="Normal"/>
    <w:uiPriority w:val="99"/>
    <w:unhideWhenUsed/>
    <w:rsid w:val="00275324"/>
    <w:pPr>
      <w:spacing w:after="0"/>
    </w:pPr>
  </w:style>
  <w:style w:type="paragraph" w:customStyle="1" w:styleId="TtuloAnexo">
    <w:name w:val="Título Anexo"/>
    <w:basedOn w:val="Ttulo7"/>
    <w:link w:val="TtuloAnexoCar"/>
    <w:rsid w:val="00275324"/>
    <w:pPr>
      <w:numPr>
        <w:ilvl w:val="0"/>
        <w:numId w:val="2"/>
      </w:numPr>
      <w:ind w:left="360"/>
    </w:pPr>
    <w:rPr>
      <w:b w:val="0"/>
      <w:i/>
      <w:sz w:val="28"/>
    </w:rPr>
  </w:style>
  <w:style w:type="paragraph" w:styleId="ndice1">
    <w:name w:val="index 1"/>
    <w:basedOn w:val="Normal"/>
    <w:next w:val="Normal"/>
    <w:autoRedefine/>
    <w:uiPriority w:val="99"/>
    <w:semiHidden/>
    <w:unhideWhenUsed/>
    <w:rsid w:val="00275324"/>
    <w:pPr>
      <w:spacing w:after="0" w:line="240" w:lineRule="auto"/>
      <w:ind w:left="200" w:hanging="200"/>
    </w:pPr>
  </w:style>
  <w:style w:type="character" w:customStyle="1" w:styleId="TtuloAnexoCar">
    <w:name w:val="Título Anexo Car"/>
    <w:basedOn w:val="Ttulo1Car"/>
    <w:link w:val="TtuloAnexo"/>
    <w:rsid w:val="00275324"/>
    <w:rPr>
      <w:rFonts w:ascii="Arial" w:eastAsiaTheme="majorEastAsia" w:hAnsi="Arial" w:cstheme="majorBidi"/>
      <w:b w:val="0"/>
      <w:i/>
      <w:iCs/>
      <w:sz w:val="28"/>
      <w:szCs w:val="24"/>
      <w:lang w:val="es-ES"/>
    </w:rPr>
  </w:style>
  <w:style w:type="paragraph" w:customStyle="1" w:styleId="Preliminares">
    <w:name w:val="Preliminares"/>
    <w:basedOn w:val="Normal"/>
    <w:link w:val="PreliminaresCar"/>
    <w:qFormat/>
    <w:rsid w:val="00275324"/>
    <w:pPr>
      <w:spacing w:line="240" w:lineRule="auto"/>
    </w:pPr>
  </w:style>
  <w:style w:type="character" w:customStyle="1" w:styleId="PreliminaresCar">
    <w:name w:val="Preliminares Car"/>
    <w:basedOn w:val="Fuentedeprrafopredeter"/>
    <w:link w:val="Preliminares"/>
    <w:rsid w:val="00275324"/>
    <w:rPr>
      <w:rFonts w:ascii="Arial" w:hAnsi="Arial" w:cs="Times New Roman"/>
      <w:sz w:val="20"/>
      <w:szCs w:val="24"/>
      <w:lang w:val="es-ES"/>
    </w:rPr>
  </w:style>
  <w:style w:type="paragraph" w:customStyle="1" w:styleId="Normal1">
    <w:name w:val="Normal1"/>
    <w:rsid w:val="00275324"/>
    <w:pPr>
      <w:spacing w:after="200" w:line="276" w:lineRule="auto"/>
    </w:pPr>
    <w:rPr>
      <w:rFonts w:ascii="Calibri" w:eastAsia="Calibri" w:hAnsi="Calibri" w:cs="Calibri"/>
      <w:color w:val="000000"/>
      <w:szCs w:val="20"/>
      <w:lang w:eastAsia="es-CL"/>
    </w:rPr>
  </w:style>
  <w:style w:type="paragraph" w:customStyle="1" w:styleId="TtuloAnexoNivel2">
    <w:name w:val="Título Anexo Nivel 2"/>
    <w:basedOn w:val="TtuloAnexo"/>
    <w:link w:val="TtuloAnexoNivel2Car"/>
    <w:rsid w:val="00275324"/>
    <w:pPr>
      <w:numPr>
        <w:ilvl w:val="1"/>
      </w:numPr>
      <w:spacing w:before="450"/>
      <w:ind w:left="567" w:hanging="567"/>
      <w:outlineLvl w:val="1"/>
    </w:pPr>
    <w:rPr>
      <w:sz w:val="24"/>
    </w:rPr>
  </w:style>
  <w:style w:type="paragraph" w:customStyle="1" w:styleId="TtuloAnexoNivel3">
    <w:name w:val="Título Anexo Nivel 3"/>
    <w:basedOn w:val="TtuloAnexoNivel2"/>
    <w:link w:val="TtuloAnexoNivel3Car"/>
    <w:rsid w:val="00275324"/>
    <w:pPr>
      <w:numPr>
        <w:ilvl w:val="2"/>
      </w:numPr>
      <w:spacing w:before="330"/>
      <w:ind w:left="482" w:firstLine="0"/>
      <w:outlineLvl w:val="2"/>
    </w:pPr>
    <w:rPr>
      <w:sz w:val="20"/>
    </w:rPr>
  </w:style>
  <w:style w:type="character" w:customStyle="1" w:styleId="TtuloAnexoNivel2Car">
    <w:name w:val="Título Anexo Nivel 2 Car"/>
    <w:basedOn w:val="TtuloAnexoCar"/>
    <w:link w:val="TtuloAnexoNivel2"/>
    <w:rsid w:val="00275324"/>
    <w:rPr>
      <w:rFonts w:ascii="Arial" w:eastAsiaTheme="majorEastAsia" w:hAnsi="Arial" w:cstheme="majorBidi"/>
      <w:b w:val="0"/>
      <w:i/>
      <w:iCs/>
      <w:sz w:val="24"/>
      <w:szCs w:val="24"/>
      <w:lang w:val="es-ES"/>
    </w:rPr>
  </w:style>
  <w:style w:type="paragraph" w:customStyle="1" w:styleId="TtuloAnexoNivel4">
    <w:name w:val="Título Anexo Nivel 4"/>
    <w:basedOn w:val="TtuloAnexoNivel3"/>
    <w:link w:val="TtuloAnexoNivel4Car"/>
    <w:rsid w:val="00275324"/>
    <w:pPr>
      <w:numPr>
        <w:ilvl w:val="0"/>
        <w:numId w:val="0"/>
      </w:numPr>
      <w:spacing w:before="160"/>
    </w:pPr>
    <w:rPr>
      <w:b/>
      <w:i w:val="0"/>
    </w:rPr>
  </w:style>
  <w:style w:type="character" w:customStyle="1" w:styleId="TtuloAnexoNivel3Car">
    <w:name w:val="Título Anexo Nivel 3 Car"/>
    <w:basedOn w:val="TtuloAnexoNivel2Car"/>
    <w:link w:val="TtuloAnexoNivel3"/>
    <w:rsid w:val="00275324"/>
    <w:rPr>
      <w:rFonts w:ascii="Arial" w:eastAsiaTheme="majorEastAsia" w:hAnsi="Arial" w:cstheme="majorBidi"/>
      <w:b w:val="0"/>
      <w:i/>
      <w:iCs/>
      <w:sz w:val="20"/>
      <w:szCs w:val="24"/>
      <w:lang w:val="es-ES"/>
    </w:rPr>
  </w:style>
  <w:style w:type="character" w:customStyle="1" w:styleId="TtuloAnexoNivel4Car">
    <w:name w:val="Título Anexo Nivel 4 Car"/>
    <w:basedOn w:val="TtuloAnexoNivel3Car"/>
    <w:link w:val="TtuloAnexoNivel4"/>
    <w:rsid w:val="00275324"/>
    <w:rPr>
      <w:rFonts w:ascii="Arial" w:eastAsiaTheme="majorEastAsia" w:hAnsi="Arial" w:cstheme="majorBidi"/>
      <w:b/>
      <w:i w:val="0"/>
      <w:iCs/>
      <w:sz w:val="20"/>
      <w:szCs w:val="24"/>
      <w:lang w:val="es-ES"/>
    </w:rPr>
  </w:style>
  <w:style w:type="paragraph" w:styleId="TDC4">
    <w:name w:val="toc 4"/>
    <w:basedOn w:val="Normal"/>
    <w:next w:val="Normal"/>
    <w:autoRedefine/>
    <w:uiPriority w:val="39"/>
    <w:unhideWhenUsed/>
    <w:rsid w:val="00275324"/>
    <w:pPr>
      <w:spacing w:after="100"/>
      <w:ind w:left="600"/>
    </w:pPr>
  </w:style>
  <w:style w:type="paragraph" w:styleId="TDC7">
    <w:name w:val="toc 7"/>
    <w:basedOn w:val="Normal"/>
    <w:next w:val="Normal"/>
    <w:autoRedefine/>
    <w:uiPriority w:val="39"/>
    <w:unhideWhenUsed/>
    <w:rsid w:val="00275324"/>
    <w:pPr>
      <w:spacing w:after="100"/>
      <w:ind w:left="238"/>
    </w:pPr>
  </w:style>
  <w:style w:type="paragraph" w:styleId="TDC6">
    <w:name w:val="toc 6"/>
    <w:basedOn w:val="Normal"/>
    <w:next w:val="Normal"/>
    <w:autoRedefine/>
    <w:uiPriority w:val="39"/>
    <w:unhideWhenUsed/>
    <w:rsid w:val="00275324"/>
    <w:pPr>
      <w:tabs>
        <w:tab w:val="left" w:pos="1416"/>
        <w:tab w:val="right" w:leader="dot" w:pos="8544"/>
      </w:tabs>
      <w:spacing w:after="100"/>
    </w:pPr>
  </w:style>
  <w:style w:type="paragraph" w:styleId="TDC8">
    <w:name w:val="toc 8"/>
    <w:basedOn w:val="Normal"/>
    <w:next w:val="Normal"/>
    <w:autoRedefine/>
    <w:uiPriority w:val="39"/>
    <w:unhideWhenUsed/>
    <w:rsid w:val="00275324"/>
    <w:pPr>
      <w:spacing w:after="100"/>
      <w:ind w:left="482"/>
    </w:pPr>
  </w:style>
  <w:style w:type="paragraph" w:styleId="TDC9">
    <w:name w:val="toc 9"/>
    <w:basedOn w:val="Normal"/>
    <w:next w:val="Normal"/>
    <w:autoRedefine/>
    <w:uiPriority w:val="39"/>
    <w:unhideWhenUsed/>
    <w:rsid w:val="00275324"/>
    <w:pPr>
      <w:spacing w:after="100"/>
      <w:ind w:left="1600"/>
    </w:pPr>
  </w:style>
  <w:style w:type="character" w:customStyle="1" w:styleId="apple-converted-space">
    <w:name w:val="apple-converted-space"/>
    <w:basedOn w:val="Fuentedeprrafopredeter"/>
    <w:rsid w:val="00275324"/>
  </w:style>
  <w:style w:type="table" w:styleId="Tablanormal1">
    <w:name w:val="Plain Table 1"/>
    <w:basedOn w:val="Tablanormal"/>
    <w:uiPriority w:val="41"/>
    <w:rsid w:val="00275324"/>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75324"/>
    <w:pPr>
      <w:spacing w:before="100" w:beforeAutospacing="1" w:after="100" w:afterAutospacing="1" w:line="240" w:lineRule="auto"/>
      <w:jc w:val="left"/>
    </w:pPr>
    <w:rPr>
      <w:rFonts w:ascii="Times New Roman" w:eastAsia="Times New Roman" w:hAnsi="Times New Roman"/>
      <w:sz w:val="24"/>
      <w:lang w:val="es-CL" w:eastAsia="es-CL"/>
    </w:rPr>
  </w:style>
  <w:style w:type="character" w:styleId="Textoennegrita">
    <w:name w:val="Strong"/>
    <w:basedOn w:val="Fuentedeprrafopredeter"/>
    <w:uiPriority w:val="22"/>
    <w:qFormat/>
    <w:rsid w:val="00275324"/>
    <w:rPr>
      <w:b/>
      <w:bCs/>
    </w:rPr>
  </w:style>
  <w:style w:type="paragraph" w:styleId="Textonotaalfinal">
    <w:name w:val="endnote text"/>
    <w:basedOn w:val="Normal"/>
    <w:link w:val="TextonotaalfinalCar"/>
    <w:uiPriority w:val="99"/>
    <w:semiHidden/>
    <w:unhideWhenUsed/>
    <w:rsid w:val="0027532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75324"/>
    <w:rPr>
      <w:rFonts w:ascii="Arial" w:hAnsi="Arial" w:cs="Times New Roman"/>
      <w:sz w:val="20"/>
      <w:szCs w:val="20"/>
      <w:lang w:val="es-ES"/>
    </w:rPr>
  </w:style>
  <w:style w:type="character" w:styleId="Refdenotaalfinal">
    <w:name w:val="endnote reference"/>
    <w:basedOn w:val="Fuentedeprrafopredeter"/>
    <w:uiPriority w:val="99"/>
    <w:semiHidden/>
    <w:unhideWhenUsed/>
    <w:rsid w:val="00275324"/>
    <w:rPr>
      <w:vertAlign w:val="superscript"/>
    </w:rPr>
  </w:style>
  <w:style w:type="table" w:customStyle="1" w:styleId="Tablaconcuadrcula1">
    <w:name w:val="Tabla con cuadrícula1"/>
    <w:basedOn w:val="Tablanormal"/>
    <w:next w:val="Tablaconcuadrcula"/>
    <w:uiPriority w:val="39"/>
    <w:rsid w:val="0027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Memoria">
    <w:name w:val="Texto Memoria"/>
    <w:basedOn w:val="Normal"/>
    <w:rsid w:val="00275324"/>
    <w:pPr>
      <w:tabs>
        <w:tab w:val="left" w:pos="1122"/>
      </w:tabs>
      <w:spacing w:after="0"/>
    </w:pPr>
    <w:rPr>
      <w:rFonts w:ascii="Times New Roman" w:eastAsia="Times New Roman" w:hAnsi="Times New Roman"/>
      <w:sz w:val="24"/>
      <w:lang w:eastAsia="es-ES"/>
    </w:rPr>
  </w:style>
  <w:style w:type="paragraph" w:styleId="Textoindependiente">
    <w:name w:val="Body Text"/>
    <w:basedOn w:val="Normal"/>
    <w:link w:val="TextoindependienteCar"/>
    <w:rsid w:val="00275324"/>
    <w:pPr>
      <w:spacing w:after="120"/>
      <w:ind w:firstLine="680"/>
    </w:pPr>
    <w:rPr>
      <w:rFonts w:ascii="Times New Roman" w:eastAsia="Times New Roman" w:hAnsi="Times New Roman"/>
      <w:sz w:val="24"/>
      <w:lang w:eastAsia="es-ES"/>
    </w:rPr>
  </w:style>
  <w:style w:type="character" w:customStyle="1" w:styleId="TextoindependienteCar">
    <w:name w:val="Texto independiente Car"/>
    <w:basedOn w:val="Fuentedeprrafopredeter"/>
    <w:link w:val="Textoindependiente"/>
    <w:rsid w:val="00275324"/>
    <w:rPr>
      <w:rFonts w:ascii="Times New Roman" w:eastAsia="Times New Roman" w:hAnsi="Times New Roman" w:cs="Times New Roman"/>
      <w:sz w:val="24"/>
      <w:szCs w:val="24"/>
      <w:lang w:val="es-ES" w:eastAsia="es-ES"/>
    </w:rPr>
  </w:style>
  <w:style w:type="paragraph" w:customStyle="1" w:styleId="FiguraCarCarCar">
    <w:name w:val="Figura Car Car Car"/>
    <w:basedOn w:val="Normal"/>
    <w:next w:val="TextoMemoria"/>
    <w:link w:val="FiguraCarCarCarCar"/>
    <w:rsid w:val="00275324"/>
    <w:pPr>
      <w:tabs>
        <w:tab w:val="left" w:pos="3780"/>
      </w:tabs>
      <w:spacing w:before="40" w:after="0" w:line="240" w:lineRule="auto"/>
      <w:jc w:val="center"/>
    </w:pPr>
    <w:rPr>
      <w:rFonts w:ascii="Times New Roman" w:eastAsia="Times New Roman" w:hAnsi="Times New Roman"/>
      <w:bCs/>
      <w:i/>
      <w:sz w:val="24"/>
      <w:lang w:eastAsia="es-ES"/>
    </w:rPr>
  </w:style>
  <w:style w:type="character" w:customStyle="1" w:styleId="FiguraCarCarCarCar">
    <w:name w:val="Figura Car Car Car Car"/>
    <w:basedOn w:val="Fuentedeprrafopredeter"/>
    <w:link w:val="FiguraCarCarCar"/>
    <w:rsid w:val="00275324"/>
    <w:rPr>
      <w:rFonts w:ascii="Times New Roman" w:eastAsia="Times New Roman" w:hAnsi="Times New Roman" w:cs="Times New Roman"/>
      <w:bCs/>
      <w:i/>
      <w:sz w:val="24"/>
      <w:szCs w:val="24"/>
      <w:lang w:val="es-ES" w:eastAsia="es-ES"/>
    </w:rPr>
  </w:style>
  <w:style w:type="table" w:styleId="Listamedia2-nfasis1">
    <w:name w:val="Medium List 2 Accent 1"/>
    <w:basedOn w:val="Tablanormal"/>
    <w:uiPriority w:val="66"/>
    <w:rsid w:val="00275324"/>
    <w:pPr>
      <w:spacing w:after="0" w:line="240" w:lineRule="auto"/>
    </w:pPr>
    <w:rPr>
      <w:rFonts w:asciiTheme="majorHAnsi" w:eastAsiaTheme="majorEastAsia" w:hAnsiTheme="majorHAnsi" w:cstheme="majorBidi"/>
      <w:color w:val="000000" w:themeColor="text1"/>
      <w:sz w:val="20"/>
      <w:szCs w:val="20"/>
      <w:lang w:eastAsia="es-C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lista7concolores-nfasis3">
    <w:name w:val="List Table 7 Colorful Accent 3"/>
    <w:basedOn w:val="Tablanormal"/>
    <w:uiPriority w:val="52"/>
    <w:rsid w:val="0027532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Sinlista1">
    <w:name w:val="Sin lista1"/>
    <w:next w:val="Sinlista"/>
    <w:uiPriority w:val="99"/>
    <w:semiHidden/>
    <w:unhideWhenUsed/>
    <w:rsid w:val="00275324"/>
  </w:style>
  <w:style w:type="paragraph" w:customStyle="1" w:styleId="NombreUniversidad">
    <w:name w:val="Nombre Universidad"/>
    <w:basedOn w:val="Normal"/>
    <w:rsid w:val="00275324"/>
    <w:pPr>
      <w:spacing w:after="0" w:line="240" w:lineRule="auto"/>
      <w:ind w:firstLine="680"/>
      <w:jc w:val="center"/>
    </w:pPr>
    <w:rPr>
      <w:rFonts w:eastAsia="Times New Roman"/>
      <w:b/>
      <w:caps/>
      <w:sz w:val="28"/>
      <w:szCs w:val="28"/>
      <w:lang w:eastAsia="es-ES"/>
    </w:rPr>
  </w:style>
  <w:style w:type="paragraph" w:customStyle="1" w:styleId="Facultadayunidadacadmica">
    <w:name w:val="Facultada y unidad académica"/>
    <w:basedOn w:val="Normal"/>
    <w:rsid w:val="00275324"/>
    <w:pPr>
      <w:spacing w:after="0" w:line="240" w:lineRule="auto"/>
      <w:ind w:firstLine="680"/>
      <w:jc w:val="center"/>
    </w:pPr>
    <w:rPr>
      <w:rFonts w:eastAsia="Times New Roman"/>
      <w:b/>
      <w:caps/>
      <w:sz w:val="24"/>
      <w:lang w:eastAsia="es-ES"/>
    </w:rPr>
  </w:style>
  <w:style w:type="paragraph" w:customStyle="1" w:styleId="TituloMemoria">
    <w:name w:val="Titulo Memoria"/>
    <w:basedOn w:val="Normal"/>
    <w:rsid w:val="00275324"/>
    <w:pPr>
      <w:spacing w:after="0" w:line="480" w:lineRule="auto"/>
      <w:ind w:firstLine="680"/>
      <w:jc w:val="center"/>
    </w:pPr>
    <w:rPr>
      <w:rFonts w:eastAsia="Times New Roman" w:cs="Arial"/>
      <w:b/>
      <w:caps/>
      <w:sz w:val="28"/>
      <w:szCs w:val="28"/>
      <w:lang w:eastAsia="es-ES"/>
    </w:rPr>
  </w:style>
  <w:style w:type="paragraph" w:customStyle="1" w:styleId="Otrainformacinttulo">
    <w:name w:val="Otra información título"/>
    <w:basedOn w:val="TituloMemoria"/>
    <w:rsid w:val="00275324"/>
    <w:rPr>
      <w:sz w:val="24"/>
      <w:szCs w:val="24"/>
    </w:rPr>
  </w:style>
  <w:style w:type="paragraph" w:customStyle="1" w:styleId="ProfesorGua">
    <w:name w:val="Profesor Guía"/>
    <w:rsid w:val="00275324"/>
    <w:pPr>
      <w:spacing w:after="0" w:line="240" w:lineRule="auto"/>
      <w:ind w:left="4253"/>
    </w:pPr>
    <w:rPr>
      <w:rFonts w:ascii="Arial" w:eastAsia="Times New Roman" w:hAnsi="Arial" w:cs="Times New Roman"/>
      <w:sz w:val="24"/>
      <w:szCs w:val="24"/>
      <w:lang w:eastAsia="es-ES"/>
    </w:rPr>
  </w:style>
  <w:style w:type="paragraph" w:customStyle="1" w:styleId="Protocolo">
    <w:name w:val="Protocolo"/>
    <w:rsid w:val="00275324"/>
    <w:pPr>
      <w:spacing w:after="0" w:line="240" w:lineRule="auto"/>
      <w:ind w:left="4253"/>
    </w:pPr>
    <w:rPr>
      <w:rFonts w:ascii="Arial" w:eastAsia="Times New Roman" w:hAnsi="Arial" w:cs="Arial"/>
      <w:sz w:val="24"/>
      <w:szCs w:val="24"/>
      <w:lang w:eastAsia="es-ES"/>
    </w:rPr>
  </w:style>
  <w:style w:type="paragraph" w:customStyle="1" w:styleId="Autor">
    <w:name w:val="Autor"/>
    <w:basedOn w:val="Facultadayunidadacadmica"/>
    <w:rsid w:val="00275324"/>
  </w:style>
  <w:style w:type="character" w:styleId="Nmerodepgina">
    <w:name w:val="page number"/>
    <w:basedOn w:val="Fuentedeprrafopredeter"/>
    <w:rsid w:val="00275324"/>
  </w:style>
  <w:style w:type="table" w:customStyle="1" w:styleId="Tablaconcuadrcula2">
    <w:name w:val="Tabla con cuadrícula2"/>
    <w:basedOn w:val="Tablanormal"/>
    <w:next w:val="Tablaconcuadrcula"/>
    <w:rsid w:val="00275324"/>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rsid w:val="00275324"/>
    <w:pPr>
      <w:spacing w:after="0"/>
      <w:ind w:left="960" w:firstLine="680"/>
      <w:jc w:val="left"/>
    </w:pPr>
    <w:rPr>
      <w:rFonts w:ascii="Times New Roman" w:eastAsia="Times New Roman" w:hAnsi="Times New Roman"/>
      <w:szCs w:val="20"/>
      <w:lang w:eastAsia="es-ES"/>
    </w:rPr>
  </w:style>
  <w:style w:type="character" w:styleId="Refdecomentario">
    <w:name w:val="annotation reference"/>
    <w:basedOn w:val="Fuentedeprrafopredeter"/>
    <w:uiPriority w:val="99"/>
    <w:unhideWhenUsed/>
    <w:rsid w:val="00275324"/>
    <w:rPr>
      <w:sz w:val="16"/>
      <w:szCs w:val="16"/>
    </w:rPr>
  </w:style>
  <w:style w:type="paragraph" w:styleId="Textocomentario">
    <w:name w:val="annotation text"/>
    <w:basedOn w:val="Normal"/>
    <w:link w:val="TextocomentarioCar"/>
    <w:uiPriority w:val="99"/>
    <w:unhideWhenUsed/>
    <w:rsid w:val="00275324"/>
    <w:pPr>
      <w:spacing w:after="0" w:line="240" w:lineRule="auto"/>
      <w:jc w:val="left"/>
    </w:pPr>
    <w:rPr>
      <w:rFonts w:ascii="Times New Roman" w:eastAsia="Times New Roman" w:hAnsi="Times New Roman"/>
      <w:szCs w:val="20"/>
      <w:lang w:eastAsia="es-ES"/>
    </w:rPr>
  </w:style>
  <w:style w:type="character" w:customStyle="1" w:styleId="TextocomentarioCar">
    <w:name w:val="Texto comentario Car"/>
    <w:basedOn w:val="Fuentedeprrafopredeter"/>
    <w:link w:val="Textocomentario"/>
    <w:uiPriority w:val="99"/>
    <w:rsid w:val="00275324"/>
    <w:rPr>
      <w:rFonts w:ascii="Times New Roman" w:eastAsia="Times New Roman" w:hAnsi="Times New Roman" w:cs="Times New Roman"/>
      <w:sz w:val="20"/>
      <w:szCs w:val="20"/>
      <w:lang w:val="es-ES" w:eastAsia="es-ES"/>
    </w:rPr>
  </w:style>
  <w:style w:type="paragraph" w:customStyle="1" w:styleId="Prrafo">
    <w:name w:val="Párrafo"/>
    <w:basedOn w:val="Normal"/>
    <w:qFormat/>
    <w:rsid w:val="00275324"/>
    <w:pPr>
      <w:spacing w:after="0"/>
      <w:ind w:firstLine="1080"/>
    </w:pPr>
    <w:rPr>
      <w:rFonts w:ascii="Times New Roman" w:eastAsia="Times New Roman" w:hAnsi="Times New Roman"/>
      <w:sz w:val="24"/>
      <w:lang w:val="es-CL" w:eastAsia="es-ES"/>
    </w:rPr>
  </w:style>
  <w:style w:type="paragraph" w:styleId="Asuntodelcomentario">
    <w:name w:val="annotation subject"/>
    <w:basedOn w:val="Textocomentario"/>
    <w:next w:val="Textocomentario"/>
    <w:link w:val="AsuntodelcomentarioCar"/>
    <w:rsid w:val="00275324"/>
    <w:pPr>
      <w:spacing w:line="360" w:lineRule="auto"/>
      <w:ind w:firstLine="680"/>
      <w:jc w:val="both"/>
    </w:pPr>
    <w:rPr>
      <w:b/>
      <w:bCs/>
    </w:rPr>
  </w:style>
  <w:style w:type="character" w:customStyle="1" w:styleId="AsuntodelcomentarioCar">
    <w:name w:val="Asunto del comentario Car"/>
    <w:basedOn w:val="TextocomentarioCar"/>
    <w:link w:val="Asuntodelcomentario"/>
    <w:rsid w:val="00275324"/>
    <w:rPr>
      <w:rFonts w:ascii="Times New Roman" w:eastAsia="Times New Roman" w:hAnsi="Times New Roman" w:cs="Times New Roman"/>
      <w:b/>
      <w:bCs/>
      <w:sz w:val="20"/>
      <w:szCs w:val="20"/>
      <w:lang w:val="es-ES" w:eastAsia="es-ES"/>
    </w:rPr>
  </w:style>
  <w:style w:type="paragraph" w:customStyle="1" w:styleId="Espaciado">
    <w:name w:val="Espaciado"/>
    <w:basedOn w:val="Textoindependiente"/>
    <w:rsid w:val="00275324"/>
    <w:pPr>
      <w:spacing w:after="0" w:line="240" w:lineRule="auto"/>
      <w:ind w:firstLine="0"/>
      <w:jc w:val="left"/>
    </w:pPr>
  </w:style>
  <w:style w:type="paragraph" w:customStyle="1" w:styleId="numerado1">
    <w:name w:val="numerado 1"/>
    <w:basedOn w:val="Textoindependiente"/>
    <w:autoRedefine/>
    <w:rsid w:val="00275324"/>
    <w:pPr>
      <w:widowControl w:val="0"/>
      <w:numPr>
        <w:numId w:val="15"/>
      </w:numPr>
      <w:spacing w:after="0"/>
    </w:pPr>
    <w:rPr>
      <w:bCs/>
      <w:szCs w:val="20"/>
      <w:lang w:val="es-CL"/>
    </w:rPr>
  </w:style>
  <w:style w:type="paragraph" w:customStyle="1" w:styleId="vietado">
    <w:name w:val="viñetado"/>
    <w:basedOn w:val="numerado1"/>
    <w:autoRedefine/>
    <w:rsid w:val="00275324"/>
    <w:pPr>
      <w:numPr>
        <w:numId w:val="14"/>
      </w:numPr>
    </w:pPr>
  </w:style>
  <w:style w:type="paragraph" w:customStyle="1" w:styleId="centrado">
    <w:name w:val="centrado"/>
    <w:basedOn w:val="Textoindependiente"/>
    <w:autoRedefine/>
    <w:rsid w:val="00275324"/>
    <w:pPr>
      <w:widowControl w:val="0"/>
      <w:spacing w:after="0"/>
      <w:ind w:firstLine="0"/>
      <w:jc w:val="center"/>
    </w:pPr>
    <w:rPr>
      <w:bCs/>
      <w:i/>
      <w:position w:val="-16"/>
      <w:szCs w:val="20"/>
      <w:lang w:val="es-CL"/>
    </w:rPr>
  </w:style>
  <w:style w:type="paragraph" w:customStyle="1" w:styleId="Tabla">
    <w:name w:val="Tabla"/>
    <w:basedOn w:val="Normal"/>
    <w:autoRedefine/>
    <w:rsid w:val="00275324"/>
    <w:pPr>
      <w:spacing w:after="0"/>
      <w:jc w:val="center"/>
    </w:pPr>
    <w:rPr>
      <w:rFonts w:ascii="Times New Roman" w:eastAsia="Times New Roman" w:hAnsi="Times New Roman"/>
      <w:i/>
      <w:sz w:val="24"/>
      <w:lang w:val="es-ES_tradnl" w:eastAsia="es-ES"/>
    </w:rPr>
  </w:style>
  <w:style w:type="paragraph" w:styleId="Revisin">
    <w:name w:val="Revision"/>
    <w:hidden/>
    <w:uiPriority w:val="99"/>
    <w:semiHidden/>
    <w:rsid w:val="00275324"/>
    <w:pPr>
      <w:spacing w:after="0" w:line="240" w:lineRule="auto"/>
    </w:pPr>
    <w:rPr>
      <w:rFonts w:ascii="Times New Roman" w:eastAsia="Times New Roman" w:hAnsi="Times New Roman" w:cs="Times New Roman"/>
      <w:sz w:val="24"/>
      <w:szCs w:val="24"/>
      <w:lang w:val="es-ES" w:eastAsia="es-ES"/>
    </w:rPr>
  </w:style>
  <w:style w:type="character" w:customStyle="1" w:styleId="x-systran-token">
    <w:name w:val="x-systran-token"/>
    <w:basedOn w:val="Fuentedeprrafopredeter"/>
    <w:rsid w:val="00275324"/>
  </w:style>
  <w:style w:type="character" w:customStyle="1" w:styleId="x-systran-other">
    <w:name w:val="x-systran-other"/>
    <w:basedOn w:val="Fuentedeprrafopredeter"/>
    <w:rsid w:val="00275324"/>
  </w:style>
  <w:style w:type="character" w:customStyle="1" w:styleId="x-systran-sentence-aligned">
    <w:name w:val="x-systran-sentence-aligned"/>
    <w:basedOn w:val="Fuentedeprrafopredeter"/>
    <w:rsid w:val="00275324"/>
  </w:style>
  <w:style w:type="character" w:customStyle="1" w:styleId="x-systran-altmeaning">
    <w:name w:val="x-systran-altmeaning"/>
    <w:basedOn w:val="Fuentedeprrafopredeter"/>
    <w:rsid w:val="00275324"/>
  </w:style>
  <w:style w:type="paragraph" w:customStyle="1" w:styleId="TextoReferencia">
    <w:name w:val="Texto Referencia"/>
    <w:basedOn w:val="TextoMemoria"/>
    <w:rsid w:val="00275324"/>
    <w:rPr>
      <w:lang w:val="en-GB"/>
    </w:rPr>
  </w:style>
  <w:style w:type="character" w:customStyle="1" w:styleId="x-systran-nfwsource">
    <w:name w:val="x-systran-nfw_source"/>
    <w:basedOn w:val="Fuentedeprrafopredeter"/>
    <w:rsid w:val="00275324"/>
  </w:style>
  <w:style w:type="paragraph" w:styleId="Puesto">
    <w:name w:val="Title"/>
    <w:basedOn w:val="Normal"/>
    <w:link w:val="PuestoCar"/>
    <w:autoRedefine/>
    <w:qFormat/>
    <w:rsid w:val="00275324"/>
    <w:pPr>
      <w:tabs>
        <w:tab w:val="left" w:pos="720"/>
        <w:tab w:val="left" w:pos="1440"/>
        <w:tab w:val="num" w:pos="1800"/>
        <w:tab w:val="left" w:pos="2160"/>
        <w:tab w:val="left" w:pos="2880"/>
        <w:tab w:val="left" w:pos="3600"/>
        <w:tab w:val="left" w:pos="4320"/>
        <w:tab w:val="left" w:pos="5040"/>
        <w:tab w:val="left" w:pos="5760"/>
        <w:tab w:val="left" w:pos="6480"/>
        <w:tab w:val="left" w:pos="7200"/>
        <w:tab w:val="left" w:pos="7920"/>
      </w:tabs>
      <w:spacing w:after="0" w:line="240" w:lineRule="auto"/>
      <w:ind w:left="215" w:hanging="215"/>
      <w:jc w:val="left"/>
    </w:pPr>
    <w:rPr>
      <w:rFonts w:ascii="Times New Roman" w:eastAsia="Times New Roman" w:hAnsi="Times New Roman"/>
      <w:b/>
      <w:caps/>
      <w:sz w:val="32"/>
      <w:lang w:val="es-CL" w:eastAsia="es-ES"/>
    </w:rPr>
  </w:style>
  <w:style w:type="character" w:customStyle="1" w:styleId="PuestoCar">
    <w:name w:val="Puesto Car"/>
    <w:basedOn w:val="Fuentedeprrafopredeter"/>
    <w:link w:val="Puesto"/>
    <w:rsid w:val="00275324"/>
    <w:rPr>
      <w:rFonts w:ascii="Times New Roman" w:eastAsia="Times New Roman" w:hAnsi="Times New Roman" w:cs="Times New Roman"/>
      <w:b/>
      <w:caps/>
      <w:sz w:val="32"/>
      <w:szCs w:val="24"/>
      <w:lang w:eastAsia="es-ES"/>
    </w:rPr>
  </w:style>
  <w:style w:type="paragraph" w:customStyle="1" w:styleId="Figura">
    <w:name w:val="Figura"/>
    <w:basedOn w:val="Normal"/>
    <w:rsid w:val="00275324"/>
    <w:pPr>
      <w:spacing w:before="40" w:after="0"/>
      <w:jc w:val="center"/>
    </w:pPr>
    <w:rPr>
      <w:rFonts w:ascii="Times New Roman" w:eastAsia="Times New Roman" w:hAnsi="Times New Roman"/>
      <w:bCs/>
      <w:i/>
      <w:sz w:val="24"/>
      <w:lang w:eastAsia="es-ES"/>
    </w:rPr>
  </w:style>
  <w:style w:type="paragraph" w:customStyle="1" w:styleId="ATextoTesis">
    <w:name w:val="A Texto Tesis"/>
    <w:basedOn w:val="Textoindependiente"/>
    <w:rsid w:val="00275324"/>
    <w:pPr>
      <w:widowControl w:val="0"/>
      <w:spacing w:after="0"/>
      <w:ind w:firstLine="0"/>
    </w:pPr>
    <w:rPr>
      <w:bCs/>
      <w:lang w:val="es-MX"/>
    </w:rPr>
  </w:style>
  <w:style w:type="paragraph" w:customStyle="1" w:styleId="DentroTabla">
    <w:name w:val="DentroTabla"/>
    <w:basedOn w:val="ATextoTesis"/>
    <w:rsid w:val="00275324"/>
    <w:pPr>
      <w:jc w:val="center"/>
    </w:pPr>
    <w:rPr>
      <w:rFonts w:ascii="Arial" w:hAnsi="Arial"/>
      <w:sz w:val="16"/>
      <w:lang w:val="en-US"/>
    </w:rPr>
  </w:style>
  <w:style w:type="paragraph" w:customStyle="1" w:styleId="Ttuloanexos">
    <w:name w:val="Título anexos"/>
    <w:basedOn w:val="Normal"/>
    <w:autoRedefine/>
    <w:rsid w:val="00275324"/>
    <w:pPr>
      <w:numPr>
        <w:numId w:val="16"/>
      </w:numPr>
      <w:tabs>
        <w:tab w:val="left" w:pos="72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b/>
      <w:caps/>
      <w:sz w:val="32"/>
      <w:lang w:val="es-CL" w:eastAsia="es-ES"/>
    </w:rPr>
  </w:style>
  <w:style w:type="paragraph" w:customStyle="1" w:styleId="Default">
    <w:name w:val="Default"/>
    <w:rsid w:val="00275324"/>
    <w:pPr>
      <w:autoSpaceDE w:val="0"/>
      <w:autoSpaceDN w:val="0"/>
      <w:adjustRightInd w:val="0"/>
      <w:spacing w:after="0" w:line="240" w:lineRule="auto"/>
    </w:pPr>
    <w:rPr>
      <w:rFonts w:ascii="Times New Roman" w:eastAsia="Times New Roman" w:hAnsi="Times New Roman" w:cs="Times New Roman"/>
      <w:color w:val="000000"/>
      <w:sz w:val="24"/>
      <w:szCs w:val="24"/>
      <w:lang w:eastAsia="es-CL"/>
    </w:rPr>
  </w:style>
  <w:style w:type="character" w:customStyle="1" w:styleId="x-systran-token-aligned">
    <w:name w:val="x-systran-token-aligned"/>
    <w:basedOn w:val="Fuentedeprrafopredeter"/>
    <w:rsid w:val="00275324"/>
  </w:style>
  <w:style w:type="character" w:customStyle="1" w:styleId="x-systran-sentence">
    <w:name w:val="x-systran-sentence"/>
    <w:basedOn w:val="Fuentedeprrafopredeter"/>
    <w:rsid w:val="00275324"/>
  </w:style>
  <w:style w:type="character" w:customStyle="1" w:styleId="x-systran-nfwtransfer">
    <w:name w:val="x-systran-nfw_transfer"/>
    <w:basedOn w:val="Fuentedeprrafopredeter"/>
    <w:rsid w:val="00275324"/>
  </w:style>
  <w:style w:type="table" w:customStyle="1" w:styleId="Listamedia2-nfasis11">
    <w:name w:val="Lista media 2 - Énfasis 11"/>
    <w:basedOn w:val="Tablanormal"/>
    <w:next w:val="Listamedia2-nfasis1"/>
    <w:uiPriority w:val="66"/>
    <w:rsid w:val="0027532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1-nfasis11">
    <w:name w:val="Lista media 1 - Énfasis 11"/>
    <w:basedOn w:val="Tablanormal"/>
    <w:uiPriority w:val="65"/>
    <w:rsid w:val="00275324"/>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stamedia21">
    <w:name w:val="Lista media 21"/>
    <w:basedOn w:val="Tablanormal"/>
    <w:uiPriority w:val="66"/>
    <w:rsid w:val="0027532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Listamedia1-nfasis61">
    <w:name w:val="Lista media 1 - Énfasis 61"/>
    <w:basedOn w:val="Tablanormal"/>
    <w:next w:val="Listamedia1-nfasis6"/>
    <w:uiPriority w:val="65"/>
    <w:rsid w:val="00275324"/>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Cuadrculamedia2-nfasis11">
    <w:name w:val="Cuadrícula media 2 - Énfasis 11"/>
    <w:basedOn w:val="Tablanormal"/>
    <w:next w:val="Cuadrculamedia2-nfasis1"/>
    <w:uiPriority w:val="68"/>
    <w:rsid w:val="0027532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Cuadrculamedia1-nfasis51">
    <w:name w:val="Cuadrícula media 1 - Énfasis 51"/>
    <w:basedOn w:val="Tablanormal"/>
    <w:next w:val="Cuadrculamedia1-nfasis5"/>
    <w:uiPriority w:val="67"/>
    <w:rsid w:val="00275324"/>
    <w:pPr>
      <w:spacing w:after="0" w:line="240" w:lineRule="auto"/>
    </w:pPr>
    <w:rPr>
      <w:rFonts w:ascii="Times New Roman" w:eastAsia="Times New Roman" w:hAnsi="Times New Roman" w:cs="Times New Roman"/>
      <w:sz w:val="20"/>
      <w:szCs w:val="20"/>
      <w:lang w:eastAsia="es-C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numbering" w:customStyle="1" w:styleId="EstiloApendice">
    <w:name w:val="Estilo_Apendice"/>
    <w:uiPriority w:val="99"/>
    <w:rsid w:val="00275324"/>
    <w:pPr>
      <w:numPr>
        <w:numId w:val="17"/>
      </w:numPr>
    </w:pPr>
  </w:style>
  <w:style w:type="paragraph" w:styleId="Lista2">
    <w:name w:val="List 2"/>
    <w:basedOn w:val="Normal"/>
    <w:rsid w:val="00275324"/>
    <w:pPr>
      <w:spacing w:after="0"/>
      <w:ind w:left="566" w:hanging="283"/>
      <w:contextualSpacing/>
    </w:pPr>
    <w:rPr>
      <w:rFonts w:ascii="Times New Roman" w:eastAsia="Times New Roman" w:hAnsi="Times New Roman"/>
      <w:sz w:val="24"/>
      <w:lang w:eastAsia="es-ES"/>
    </w:rPr>
  </w:style>
  <w:style w:type="paragraph" w:styleId="Lista3">
    <w:name w:val="List 3"/>
    <w:basedOn w:val="Normal"/>
    <w:rsid w:val="00275324"/>
    <w:pPr>
      <w:spacing w:after="0"/>
      <w:ind w:left="849" w:hanging="283"/>
      <w:contextualSpacing/>
    </w:pPr>
    <w:rPr>
      <w:rFonts w:ascii="Times New Roman" w:eastAsia="Times New Roman" w:hAnsi="Times New Roman"/>
      <w:sz w:val="24"/>
      <w:lang w:eastAsia="es-ES"/>
    </w:rPr>
  </w:style>
  <w:style w:type="paragraph" w:styleId="Saludo">
    <w:name w:val="Salutation"/>
    <w:basedOn w:val="Normal"/>
    <w:next w:val="Normal"/>
    <w:link w:val="SaludoCar"/>
    <w:rsid w:val="00275324"/>
    <w:pPr>
      <w:spacing w:after="0"/>
      <w:ind w:firstLine="680"/>
    </w:pPr>
    <w:rPr>
      <w:rFonts w:ascii="Times New Roman" w:eastAsia="Times New Roman" w:hAnsi="Times New Roman"/>
      <w:sz w:val="24"/>
      <w:lang w:eastAsia="es-ES"/>
    </w:rPr>
  </w:style>
  <w:style w:type="character" w:customStyle="1" w:styleId="SaludoCar">
    <w:name w:val="Saludo Car"/>
    <w:basedOn w:val="Fuentedeprrafopredeter"/>
    <w:link w:val="Saludo"/>
    <w:rsid w:val="00275324"/>
    <w:rPr>
      <w:rFonts w:ascii="Times New Roman" w:eastAsia="Times New Roman" w:hAnsi="Times New Roman" w:cs="Times New Roman"/>
      <w:sz w:val="24"/>
      <w:szCs w:val="24"/>
      <w:lang w:val="es-ES" w:eastAsia="es-ES"/>
    </w:rPr>
  </w:style>
  <w:style w:type="paragraph" w:styleId="Listaconvietas2">
    <w:name w:val="List Bullet 2"/>
    <w:basedOn w:val="Normal"/>
    <w:rsid w:val="00275324"/>
    <w:pPr>
      <w:numPr>
        <w:numId w:val="21"/>
      </w:numPr>
      <w:spacing w:after="0"/>
      <w:contextualSpacing/>
    </w:pPr>
    <w:rPr>
      <w:rFonts w:ascii="Times New Roman" w:eastAsia="Times New Roman" w:hAnsi="Times New Roman"/>
      <w:sz w:val="24"/>
      <w:lang w:eastAsia="es-ES"/>
    </w:rPr>
  </w:style>
  <w:style w:type="paragraph" w:styleId="Sangradetextonormal">
    <w:name w:val="Body Text Indent"/>
    <w:basedOn w:val="Normal"/>
    <w:link w:val="SangradetextonormalCar"/>
    <w:rsid w:val="00275324"/>
    <w:pPr>
      <w:spacing w:after="120"/>
      <w:ind w:left="283" w:firstLine="680"/>
    </w:pPr>
    <w:rPr>
      <w:rFonts w:ascii="Times New Roman" w:eastAsia="Times New Roman" w:hAnsi="Times New Roman"/>
      <w:sz w:val="24"/>
      <w:lang w:eastAsia="es-ES"/>
    </w:rPr>
  </w:style>
  <w:style w:type="character" w:customStyle="1" w:styleId="SangradetextonormalCar">
    <w:name w:val="Sangría de texto normal Car"/>
    <w:basedOn w:val="Fuentedeprrafopredeter"/>
    <w:link w:val="Sangradetextonormal"/>
    <w:rsid w:val="00275324"/>
    <w:rPr>
      <w:rFonts w:ascii="Times New Roman" w:eastAsia="Times New Roman" w:hAnsi="Times New Roman" w:cs="Times New Roman"/>
      <w:sz w:val="24"/>
      <w:szCs w:val="24"/>
      <w:lang w:val="es-ES" w:eastAsia="es-ES"/>
    </w:rPr>
  </w:style>
  <w:style w:type="paragraph" w:styleId="Textoindependienteprimerasangra">
    <w:name w:val="Body Text First Indent"/>
    <w:basedOn w:val="Textoindependiente"/>
    <w:link w:val="TextoindependienteprimerasangraCar"/>
    <w:rsid w:val="00275324"/>
    <w:pPr>
      <w:spacing w:after="0"/>
      <w:ind w:firstLine="360"/>
    </w:pPr>
  </w:style>
  <w:style w:type="character" w:customStyle="1" w:styleId="TextoindependienteprimerasangraCar">
    <w:name w:val="Texto independiente primera sangría Car"/>
    <w:basedOn w:val="TextoindependienteCar"/>
    <w:link w:val="Textoindependienteprimerasangra"/>
    <w:rsid w:val="0027532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rsid w:val="00275324"/>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275324"/>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275324"/>
  </w:style>
  <w:style w:type="table" w:styleId="Listamedia1-nfasis6">
    <w:name w:val="Medium List 1 Accent 6"/>
    <w:basedOn w:val="Tablanormal"/>
    <w:uiPriority w:val="65"/>
    <w:semiHidden/>
    <w:unhideWhenUsed/>
    <w:rsid w:val="0027532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Cuadrculamedia2-nfasis1">
    <w:name w:val="Medium Grid 2 Accent 1"/>
    <w:basedOn w:val="Tablanormal"/>
    <w:uiPriority w:val="68"/>
    <w:semiHidden/>
    <w:unhideWhenUsed/>
    <w:rsid w:val="002753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semiHidden/>
    <w:unhideWhenUsed/>
    <w:rsid w:val="0027532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6436</Words>
  <Characters>35402</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Arismendi Ferrada</dc:creator>
  <cp:keywords/>
  <dc:description/>
  <cp:lastModifiedBy>Andrés Arismendi Ferrada</cp:lastModifiedBy>
  <cp:revision>2</cp:revision>
  <dcterms:created xsi:type="dcterms:W3CDTF">2017-03-09T19:55:00Z</dcterms:created>
  <dcterms:modified xsi:type="dcterms:W3CDTF">2017-03-16T19:35:00Z</dcterms:modified>
</cp:coreProperties>
</file>