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8268448"/>
        <w:docPartObj>
          <w:docPartGallery w:val="Cover Pages"/>
          <w:docPartUnique/>
        </w:docPartObj>
      </w:sdtPr>
      <w:sdtEndPr>
        <w:rPr>
          <w:rFonts w:ascii="ArialMT" w:hAnsi="ArialMT"/>
        </w:rPr>
      </w:sdtEndPr>
      <w:sdtContent>
        <w:p w14:paraId="5A548046" w14:textId="7567F849" w:rsidR="00AF0D8E" w:rsidRPr="00AF0D8E" w:rsidRDefault="00F61B62" w:rsidP="00F61B62">
          <w:pPr>
            <w:rPr>
              <w:rFonts w:ascii="Arial" w:hAnsi="Arial" w:cs="Arial"/>
            </w:rPr>
          </w:pPr>
          <w:r>
            <w:t xml:space="preserve"> </w:t>
          </w:r>
        </w:p>
        <w:p w14:paraId="49E7CBBC" w14:textId="77777777" w:rsidR="00F61B62" w:rsidRDefault="00F61B62">
          <w:pPr>
            <w:rPr>
              <w:rFonts w:ascii="ArialMT" w:hAnsi="ArialMT"/>
            </w:rPr>
          </w:pPr>
          <w:r>
            <w:rPr>
              <w:rFonts w:ascii="ArialMT" w:hAnsi="ArialMT"/>
            </w:rPr>
            <w:t xml:space="preserve">                           </w:t>
          </w:r>
          <w:r>
            <w:rPr>
              <w:rFonts w:ascii="ArialMT" w:hAnsi="ArialMT"/>
              <w:noProof/>
            </w:rPr>
            <w:drawing>
              <wp:inline distT="0" distB="0" distL="0" distR="0" wp14:anchorId="408F006E" wp14:editId="69D4FE04">
                <wp:extent cx="3187700" cy="17124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3192767" cy="1715144"/>
                        </a:xfrm>
                        <a:prstGeom prst="rect">
                          <a:avLst/>
                        </a:prstGeom>
                      </pic:spPr>
                    </pic:pic>
                  </a:graphicData>
                </a:graphic>
              </wp:inline>
            </w:drawing>
          </w:r>
        </w:p>
        <w:p w14:paraId="2C2807FC" w14:textId="77777777" w:rsidR="00F61B62" w:rsidRDefault="00F61B62">
          <w:pPr>
            <w:rPr>
              <w:rFonts w:ascii="ArialMT" w:hAnsi="ArialMT"/>
            </w:rPr>
          </w:pPr>
        </w:p>
        <w:p w14:paraId="6E5472F1" w14:textId="77777777" w:rsidR="00F61B62" w:rsidRDefault="00F61B62">
          <w:pPr>
            <w:rPr>
              <w:rFonts w:ascii="ArialMT" w:hAnsi="ArialMT"/>
            </w:rPr>
          </w:pPr>
        </w:p>
        <w:p w14:paraId="67726CDF" w14:textId="77777777" w:rsidR="00F61B62" w:rsidRDefault="00F61B62" w:rsidP="00F61B62">
          <w:pPr>
            <w:jc w:val="center"/>
            <w:rPr>
              <w:rFonts w:ascii="ArialMT" w:hAnsi="ArialMT"/>
            </w:rPr>
          </w:pPr>
          <w:r>
            <w:rPr>
              <w:rFonts w:ascii="ArialMT" w:hAnsi="ArialMT"/>
            </w:rPr>
            <w:t>Trabajo de aplicación de lógica booleana</w:t>
          </w:r>
        </w:p>
        <w:p w14:paraId="22DA3803" w14:textId="77777777" w:rsidR="00F61B62" w:rsidRDefault="00F61B62" w:rsidP="00F61B62">
          <w:pPr>
            <w:jc w:val="center"/>
            <w:rPr>
              <w:rFonts w:ascii="ArialMT" w:hAnsi="ArialMT"/>
            </w:rPr>
          </w:pPr>
        </w:p>
        <w:p w14:paraId="256059A6" w14:textId="77777777" w:rsidR="00F61B62" w:rsidRDefault="00F61B62" w:rsidP="00F61B62">
          <w:pPr>
            <w:jc w:val="center"/>
            <w:rPr>
              <w:rFonts w:ascii="ArialMT" w:hAnsi="ArialMT"/>
            </w:rPr>
          </w:pPr>
        </w:p>
        <w:p w14:paraId="6FB2D328" w14:textId="77777777" w:rsidR="00F61B62" w:rsidRDefault="00F61B62" w:rsidP="00F61B62">
          <w:pPr>
            <w:jc w:val="center"/>
            <w:rPr>
              <w:rFonts w:ascii="ArialMT" w:hAnsi="ArialMT"/>
            </w:rPr>
          </w:pPr>
        </w:p>
        <w:p w14:paraId="69876851" w14:textId="77777777" w:rsidR="00F61B62" w:rsidRDefault="00F61B62" w:rsidP="00F61B62">
          <w:pPr>
            <w:jc w:val="center"/>
            <w:rPr>
              <w:rFonts w:ascii="ArialMT" w:hAnsi="ArialMT"/>
            </w:rPr>
          </w:pPr>
        </w:p>
        <w:p w14:paraId="172D0CB6" w14:textId="77777777" w:rsidR="00F61B62" w:rsidRDefault="00F61B62" w:rsidP="00F61B62">
          <w:pPr>
            <w:jc w:val="center"/>
            <w:rPr>
              <w:rFonts w:ascii="ArialMT" w:hAnsi="ArialMT"/>
            </w:rPr>
          </w:pPr>
        </w:p>
        <w:p w14:paraId="4F18E28E" w14:textId="77777777" w:rsidR="00F61B62" w:rsidRDefault="00F61B62" w:rsidP="00F61B62">
          <w:pPr>
            <w:jc w:val="center"/>
            <w:rPr>
              <w:rFonts w:ascii="ArialMT" w:hAnsi="ArialMT"/>
            </w:rPr>
          </w:pPr>
        </w:p>
        <w:p w14:paraId="71B4DC0A" w14:textId="77777777" w:rsidR="00F61B62" w:rsidRDefault="00F61B62" w:rsidP="00F61B62">
          <w:pPr>
            <w:jc w:val="center"/>
            <w:rPr>
              <w:rFonts w:ascii="ArialMT" w:hAnsi="ArialMT"/>
            </w:rPr>
          </w:pPr>
          <w:r>
            <w:rPr>
              <w:rFonts w:ascii="ArialMT" w:hAnsi="ArialMT"/>
            </w:rPr>
            <w:t>Por:</w:t>
          </w:r>
        </w:p>
        <w:p w14:paraId="4A1398C8" w14:textId="77777777" w:rsidR="00F61B62" w:rsidRDefault="00F61B62" w:rsidP="00F61B62">
          <w:pPr>
            <w:jc w:val="center"/>
            <w:rPr>
              <w:rFonts w:ascii="ArialMT" w:hAnsi="ArialMT"/>
            </w:rPr>
          </w:pPr>
          <w:r>
            <w:rPr>
              <w:rFonts w:ascii="ArialMT" w:hAnsi="ArialMT"/>
            </w:rPr>
            <w:t>Andrés David Cárdenas Ramírez</w:t>
          </w:r>
        </w:p>
        <w:p w14:paraId="5FC1C14C" w14:textId="77777777" w:rsidR="00F61B62" w:rsidRDefault="00F61B62" w:rsidP="00F61B62">
          <w:pPr>
            <w:jc w:val="center"/>
            <w:rPr>
              <w:rFonts w:ascii="ArialMT" w:hAnsi="ArialMT"/>
            </w:rPr>
          </w:pPr>
        </w:p>
        <w:p w14:paraId="4569C185" w14:textId="77777777" w:rsidR="00F61B62" w:rsidRDefault="00F61B62" w:rsidP="00F61B62">
          <w:pPr>
            <w:jc w:val="center"/>
            <w:rPr>
              <w:rFonts w:ascii="ArialMT" w:hAnsi="ArialMT"/>
            </w:rPr>
          </w:pPr>
        </w:p>
        <w:p w14:paraId="6481D49A" w14:textId="77777777" w:rsidR="00F61B62" w:rsidRDefault="00F61B62" w:rsidP="00F61B62">
          <w:pPr>
            <w:jc w:val="center"/>
            <w:rPr>
              <w:rFonts w:ascii="ArialMT" w:hAnsi="ArialMT"/>
            </w:rPr>
          </w:pPr>
        </w:p>
        <w:p w14:paraId="3C6EF6F8" w14:textId="77777777" w:rsidR="00F61B62" w:rsidRDefault="00F61B62" w:rsidP="00F61B62">
          <w:pPr>
            <w:jc w:val="center"/>
            <w:rPr>
              <w:rFonts w:ascii="ArialMT" w:hAnsi="ArialMT"/>
            </w:rPr>
          </w:pPr>
        </w:p>
        <w:p w14:paraId="4E1B4712" w14:textId="77777777" w:rsidR="00F61B62" w:rsidRDefault="00F61B62" w:rsidP="00F61B62">
          <w:pPr>
            <w:jc w:val="center"/>
            <w:rPr>
              <w:rFonts w:ascii="ArialMT" w:hAnsi="ArialMT"/>
            </w:rPr>
          </w:pPr>
        </w:p>
        <w:p w14:paraId="2D8FFF39" w14:textId="77777777" w:rsidR="00F61B62" w:rsidRDefault="00F61B62" w:rsidP="00F61B62">
          <w:pPr>
            <w:jc w:val="center"/>
            <w:rPr>
              <w:rFonts w:ascii="ArialMT" w:hAnsi="ArialMT"/>
            </w:rPr>
          </w:pPr>
        </w:p>
        <w:p w14:paraId="1C41B53D" w14:textId="2FB98494" w:rsidR="00F61B62" w:rsidRDefault="00F61B62" w:rsidP="00F61B62">
          <w:pPr>
            <w:jc w:val="center"/>
            <w:rPr>
              <w:rFonts w:ascii="ArialMT" w:hAnsi="ArialMT"/>
            </w:rPr>
          </w:pPr>
          <w:r>
            <w:rPr>
              <w:rFonts w:ascii="ArialMT" w:hAnsi="ArialMT"/>
            </w:rPr>
            <w:t>Universidad de Medellín</w:t>
          </w:r>
        </w:p>
        <w:p w14:paraId="3551E925" w14:textId="77777777" w:rsidR="00F61B62" w:rsidRDefault="00F61B62" w:rsidP="00F61B62">
          <w:pPr>
            <w:jc w:val="center"/>
            <w:rPr>
              <w:rFonts w:ascii="ArialMT" w:hAnsi="ArialMT"/>
            </w:rPr>
          </w:pPr>
          <w:r>
            <w:rPr>
              <w:rFonts w:ascii="ArialMT" w:hAnsi="ArialMT"/>
            </w:rPr>
            <w:t>Ingeniería en sistemas</w:t>
          </w:r>
        </w:p>
        <w:p w14:paraId="591EFD91" w14:textId="77777777" w:rsidR="00F61B62" w:rsidRDefault="00F61B62" w:rsidP="00F61B62">
          <w:pPr>
            <w:jc w:val="center"/>
            <w:rPr>
              <w:rFonts w:ascii="ArialMT" w:hAnsi="ArialMT"/>
            </w:rPr>
          </w:pPr>
        </w:p>
        <w:p w14:paraId="403271BB" w14:textId="2B0C2837" w:rsidR="00F61B62" w:rsidRDefault="00F61B62" w:rsidP="00F61B62">
          <w:pPr>
            <w:jc w:val="center"/>
            <w:rPr>
              <w:rFonts w:ascii="ArialMT" w:hAnsi="ArialMT"/>
            </w:rPr>
          </w:pPr>
          <w:r>
            <w:rPr>
              <w:rFonts w:ascii="ArialMT" w:hAnsi="ArialMT"/>
            </w:rPr>
            <w:t>Medellín</w:t>
          </w:r>
        </w:p>
        <w:p w14:paraId="7E58F745" w14:textId="77777777" w:rsidR="00F61B62" w:rsidRDefault="00F61B62" w:rsidP="00F61B62">
          <w:pPr>
            <w:jc w:val="center"/>
            <w:rPr>
              <w:rFonts w:ascii="ArialMT" w:hAnsi="ArialMT"/>
            </w:rPr>
          </w:pPr>
        </w:p>
        <w:p w14:paraId="26AF5325" w14:textId="6050AE84" w:rsidR="00AF0D8E" w:rsidRPr="00F61B62" w:rsidRDefault="00F61B62" w:rsidP="00F61B62">
          <w:pPr>
            <w:jc w:val="center"/>
            <w:rPr>
              <w:rFonts w:ascii="ArialMT" w:hAnsi="ArialMT"/>
            </w:rPr>
          </w:pPr>
          <w:r>
            <w:rPr>
              <w:rFonts w:ascii="ArialMT" w:hAnsi="ArialMT"/>
            </w:rPr>
            <w:t>2023</w:t>
          </w:r>
          <w:r w:rsidR="00AF0D8E">
            <w:rPr>
              <w:rFonts w:ascii="ArialMT" w:hAnsi="ArialMT"/>
            </w:rPr>
            <w:br w:type="page"/>
          </w:r>
        </w:p>
      </w:sdtContent>
    </w:sdt>
    <w:p w14:paraId="6182E277" w14:textId="4CF323C0" w:rsidR="007C6EDA" w:rsidRPr="00912EC1" w:rsidRDefault="007C6EDA" w:rsidP="007C6EDA">
      <w:pPr>
        <w:pStyle w:val="NormalWeb"/>
        <w:ind w:left="720"/>
        <w:jc w:val="both"/>
      </w:pPr>
      <w:r w:rsidRPr="00912EC1">
        <w:rPr>
          <w:rFonts w:ascii="ArialMT" w:hAnsi="ArialMT"/>
        </w:rPr>
        <w:lastRenderedPageBreak/>
        <w:t xml:space="preserve">En la </w:t>
      </w:r>
      <w:r w:rsidRPr="00912EC1">
        <w:rPr>
          <w:rFonts w:ascii="ArialMT" w:hAnsi="ArialMT"/>
        </w:rPr>
        <w:t>estación</w:t>
      </w:r>
      <w:r w:rsidRPr="00912EC1">
        <w:rPr>
          <w:rFonts w:ascii="ArialMT" w:hAnsi="ArialMT"/>
        </w:rPr>
        <w:t xml:space="preserve"> de bomberos Puro Fuego se requiere la </w:t>
      </w:r>
      <w:r w:rsidRPr="00912EC1">
        <w:rPr>
          <w:rFonts w:ascii="ArialMT" w:hAnsi="ArialMT"/>
        </w:rPr>
        <w:t>construcción</w:t>
      </w:r>
      <w:r w:rsidRPr="00912EC1">
        <w:rPr>
          <w:rFonts w:ascii="ArialMT" w:hAnsi="ArialMT"/>
        </w:rPr>
        <w:t xml:space="preserve"> de un dispositivo digital combinacional integrado que le permita en la gasolinera establecer un </w:t>
      </w:r>
      <w:proofErr w:type="spellStart"/>
      <w:r w:rsidRPr="00912EC1">
        <w:rPr>
          <w:rFonts w:ascii="ArialMT" w:hAnsi="ArialMT"/>
        </w:rPr>
        <w:t>deposito</w:t>
      </w:r>
      <w:proofErr w:type="spellEnd"/>
      <w:r w:rsidRPr="00912EC1">
        <w:rPr>
          <w:rFonts w:ascii="ArialMT" w:hAnsi="ArialMT"/>
        </w:rPr>
        <w:t xml:space="preserve"> de combustible alimentado con cuatro motobombas de 5, 10, 15 y 20 </w:t>
      </w:r>
      <w:proofErr w:type="spellStart"/>
      <w:r w:rsidRPr="00912EC1">
        <w:rPr>
          <w:rFonts w:ascii="ArialMT" w:hAnsi="ArialMT"/>
        </w:rPr>
        <w:t>Lts</w:t>
      </w:r>
      <w:proofErr w:type="spellEnd"/>
      <w:r w:rsidRPr="00912EC1">
        <w:rPr>
          <w:rFonts w:ascii="ArialMT" w:hAnsi="ArialMT"/>
        </w:rPr>
        <w:t xml:space="preserve">. A la salida del </w:t>
      </w:r>
      <w:r w:rsidRPr="00912EC1">
        <w:rPr>
          <w:rFonts w:ascii="ArialMT" w:hAnsi="ArialMT"/>
        </w:rPr>
        <w:t>depósito</w:t>
      </w:r>
      <w:r w:rsidRPr="00912EC1">
        <w:rPr>
          <w:rFonts w:ascii="ArialMT" w:hAnsi="ArialMT"/>
        </w:rPr>
        <w:t xml:space="preserve"> hay 4 </w:t>
      </w:r>
      <w:r w:rsidRPr="00912EC1">
        <w:rPr>
          <w:rFonts w:ascii="ArialMT" w:hAnsi="ArialMT"/>
        </w:rPr>
        <w:t>válvulas</w:t>
      </w:r>
      <w:r w:rsidRPr="00912EC1">
        <w:rPr>
          <w:rFonts w:ascii="ArialMT" w:hAnsi="ArialMT"/>
        </w:rPr>
        <w:t xml:space="preserve"> de 5, 10, 20 y 20 </w:t>
      </w:r>
      <w:proofErr w:type="spellStart"/>
      <w:r w:rsidRPr="00912EC1">
        <w:rPr>
          <w:rFonts w:ascii="ArialMT" w:hAnsi="ArialMT"/>
        </w:rPr>
        <w:t>Lts</w:t>
      </w:r>
      <w:proofErr w:type="spellEnd"/>
      <w:r w:rsidRPr="00912EC1">
        <w:rPr>
          <w:rFonts w:ascii="ArialMT" w:hAnsi="ArialMT"/>
        </w:rPr>
        <w:t xml:space="preserve">. Puede haber cualquier </w:t>
      </w:r>
      <w:r w:rsidRPr="00912EC1">
        <w:rPr>
          <w:rFonts w:ascii="ArialMT" w:hAnsi="ArialMT"/>
        </w:rPr>
        <w:t>combinación</w:t>
      </w:r>
      <w:r w:rsidRPr="00912EC1">
        <w:rPr>
          <w:rFonts w:ascii="ArialMT" w:hAnsi="ArialMT"/>
        </w:rPr>
        <w:t xml:space="preserve"> de motobombas paradas y arrancadas. </w:t>
      </w:r>
      <w:r w:rsidRPr="00912EC1">
        <w:rPr>
          <w:rFonts w:ascii="ArialMT" w:hAnsi="ArialMT"/>
        </w:rPr>
        <w:t>Diseñe</w:t>
      </w:r>
      <w:r w:rsidRPr="00912EC1">
        <w:rPr>
          <w:rFonts w:ascii="ArialMT" w:hAnsi="ArialMT"/>
        </w:rPr>
        <w:t xml:space="preserve"> el circuito digital que controle las </w:t>
      </w:r>
      <w:r w:rsidRPr="00912EC1">
        <w:rPr>
          <w:rFonts w:ascii="ArialMT" w:hAnsi="ArialMT"/>
        </w:rPr>
        <w:t>válvulas</w:t>
      </w:r>
      <w:r w:rsidRPr="00912EC1">
        <w:rPr>
          <w:rFonts w:ascii="ArialMT" w:hAnsi="ArialMT"/>
        </w:rPr>
        <w:t xml:space="preserve">, para que siempre se cumpla: </w:t>
      </w:r>
    </w:p>
    <w:p w14:paraId="41D93DD2" w14:textId="77777777" w:rsidR="007C6EDA" w:rsidRPr="00912EC1" w:rsidRDefault="007C6EDA" w:rsidP="007C6EDA">
      <w:pPr>
        <w:pStyle w:val="NormalWeb"/>
        <w:jc w:val="both"/>
      </w:pPr>
    </w:p>
    <w:p w14:paraId="3D092A55" w14:textId="1EA89390" w:rsidR="007C6EDA" w:rsidRPr="00912EC1" w:rsidRDefault="007C6EDA" w:rsidP="007C6EDA">
      <w:pPr>
        <w:pStyle w:val="NormalWeb"/>
        <w:numPr>
          <w:ilvl w:val="1"/>
          <w:numId w:val="1"/>
        </w:numPr>
        <w:jc w:val="both"/>
        <w:rPr>
          <w:rFonts w:ascii="ArialMT" w:hAnsi="ArialMT"/>
        </w:rPr>
      </w:pPr>
      <w:r w:rsidRPr="00912EC1">
        <w:rPr>
          <w:rFonts w:ascii="ArialMT" w:hAnsi="ArialMT"/>
        </w:rPr>
        <w:t xml:space="preserve">El caudal de salida del </w:t>
      </w:r>
      <w:r w:rsidRPr="00912EC1">
        <w:rPr>
          <w:rFonts w:ascii="ArialMT" w:hAnsi="ArialMT"/>
        </w:rPr>
        <w:t>depósito</w:t>
      </w:r>
      <w:r w:rsidRPr="00912EC1">
        <w:rPr>
          <w:rFonts w:ascii="ArialMT" w:hAnsi="ArialMT"/>
        </w:rPr>
        <w:t xml:space="preserve"> debe ser mayor que el de entrada.</w:t>
      </w:r>
    </w:p>
    <w:p w14:paraId="7536E384" w14:textId="24F11C3A" w:rsidR="007C6EDA" w:rsidRPr="00912EC1" w:rsidRDefault="007C6EDA" w:rsidP="007C6EDA">
      <w:pPr>
        <w:pStyle w:val="NormalWeb"/>
        <w:ind w:left="1080"/>
        <w:jc w:val="both"/>
        <w:rPr>
          <w:rFonts w:ascii="ArialMT" w:hAnsi="ArialMT"/>
        </w:rPr>
      </w:pPr>
      <w:r w:rsidRPr="00912EC1">
        <w:rPr>
          <w:rFonts w:ascii="ArialMT" w:hAnsi="ArialMT"/>
        </w:rPr>
        <w:t xml:space="preserve">2. Se debe abrir el menor </w:t>
      </w:r>
      <w:r w:rsidRPr="00912EC1">
        <w:rPr>
          <w:rFonts w:ascii="ArialMT" w:hAnsi="ArialMT"/>
        </w:rPr>
        <w:t>número</w:t>
      </w:r>
      <w:r w:rsidRPr="00912EC1">
        <w:rPr>
          <w:rFonts w:ascii="ArialMT" w:hAnsi="ArialMT"/>
        </w:rPr>
        <w:t xml:space="preserve"> de </w:t>
      </w:r>
      <w:r w:rsidRPr="00912EC1">
        <w:rPr>
          <w:rFonts w:ascii="ArialMT" w:hAnsi="ArialMT"/>
        </w:rPr>
        <w:t>válvulas</w:t>
      </w:r>
      <w:r w:rsidRPr="00912EC1">
        <w:rPr>
          <w:rFonts w:ascii="ArialMT" w:hAnsi="ArialMT"/>
        </w:rPr>
        <w:t xml:space="preserve"> para que se cumpla el punto 1. En caso, de varias posibilidades, se tomará si es posible, aquella que tenga menor caudal de salida. Si no es posible, se tomará una de ellas al azar. </w:t>
      </w:r>
    </w:p>
    <w:p w14:paraId="747A49C6" w14:textId="6F4585FD" w:rsidR="007C6EDA" w:rsidRPr="00912EC1" w:rsidRDefault="007C6EDA" w:rsidP="007C6EDA">
      <w:pPr>
        <w:pStyle w:val="NormalWeb"/>
        <w:jc w:val="both"/>
        <w:rPr>
          <w:rFonts w:ascii="ArialMT" w:hAnsi="ArialMT"/>
        </w:rPr>
      </w:pPr>
      <w:r w:rsidRPr="00912EC1">
        <w:rPr>
          <w:rFonts w:ascii="ArialMT" w:hAnsi="ArialMT"/>
        </w:rPr>
        <w:t>Fundamentos teóricos para la solución del problema:</w:t>
      </w:r>
    </w:p>
    <w:p w14:paraId="3E8D6087" w14:textId="4799BD79" w:rsidR="007C6EDA" w:rsidRPr="00912EC1" w:rsidRDefault="007C6EDA" w:rsidP="007C6EDA">
      <w:pPr>
        <w:pStyle w:val="NormalWeb"/>
        <w:jc w:val="both"/>
        <w:rPr>
          <w:rFonts w:ascii="ArialMT" w:hAnsi="ArialMT"/>
        </w:rPr>
      </w:pPr>
      <w:r w:rsidRPr="00912EC1">
        <w:rPr>
          <w:rFonts w:ascii="ArialMT" w:hAnsi="ArialMT"/>
        </w:rPr>
        <w:t>Para la solución de este ejercicio se recurre a la utilización de tablas de verdad a partir del enunciado en el cual podemos identificar que hay 4 entradas y 4 salidas.</w:t>
      </w:r>
    </w:p>
    <w:p w14:paraId="7006961C" w14:textId="1AD1AB25" w:rsidR="007C6EDA" w:rsidRPr="00912EC1" w:rsidRDefault="007C6EDA" w:rsidP="007C6EDA">
      <w:pPr>
        <w:pStyle w:val="NormalWeb"/>
        <w:jc w:val="both"/>
        <w:rPr>
          <w:rFonts w:ascii="ArialMT" w:hAnsi="ArialMT"/>
        </w:rPr>
      </w:pPr>
      <w:r w:rsidRPr="00912EC1">
        <w:rPr>
          <w:rFonts w:ascii="ArialMT" w:hAnsi="ArialMT"/>
        </w:rPr>
        <w:t>Gracias a los requisitos que nos pide el problema logramos generar la tabla de verdad en este caso priorizando la que genere menor caudal. A continuación se muestra la tabla de verdad implementada.</w:t>
      </w:r>
    </w:p>
    <w:tbl>
      <w:tblPr>
        <w:tblStyle w:val="Tablaconcuadrcula"/>
        <w:tblW w:w="0" w:type="auto"/>
        <w:tblLook w:val="04A0" w:firstRow="1" w:lastRow="0" w:firstColumn="1" w:lastColumn="0" w:noHBand="0" w:noVBand="1"/>
      </w:tblPr>
      <w:tblGrid>
        <w:gridCol w:w="1103"/>
        <w:gridCol w:w="1103"/>
        <w:gridCol w:w="1103"/>
        <w:gridCol w:w="1103"/>
        <w:gridCol w:w="1104"/>
        <w:gridCol w:w="1104"/>
        <w:gridCol w:w="1104"/>
        <w:gridCol w:w="1104"/>
      </w:tblGrid>
      <w:tr w:rsidR="007C6EDA" w14:paraId="252562A4" w14:textId="77777777" w:rsidTr="007C6EDA">
        <w:tc>
          <w:tcPr>
            <w:tcW w:w="1103" w:type="dxa"/>
          </w:tcPr>
          <w:p w14:paraId="1B3C939A" w14:textId="342A945E"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W</w:t>
            </w:r>
          </w:p>
        </w:tc>
        <w:tc>
          <w:tcPr>
            <w:tcW w:w="1103" w:type="dxa"/>
          </w:tcPr>
          <w:p w14:paraId="7DF74379" w14:textId="35E3A58C"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X</w:t>
            </w:r>
          </w:p>
        </w:tc>
        <w:tc>
          <w:tcPr>
            <w:tcW w:w="1103" w:type="dxa"/>
          </w:tcPr>
          <w:p w14:paraId="11E47292" w14:textId="50E4C330"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Y</w:t>
            </w:r>
          </w:p>
        </w:tc>
        <w:tc>
          <w:tcPr>
            <w:tcW w:w="1103" w:type="dxa"/>
          </w:tcPr>
          <w:p w14:paraId="040BF707" w14:textId="2730C6A0"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Z</w:t>
            </w:r>
          </w:p>
        </w:tc>
        <w:tc>
          <w:tcPr>
            <w:tcW w:w="1104" w:type="dxa"/>
          </w:tcPr>
          <w:p w14:paraId="5A106C8E" w14:textId="6C759F68"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V1</w:t>
            </w:r>
          </w:p>
        </w:tc>
        <w:tc>
          <w:tcPr>
            <w:tcW w:w="1104" w:type="dxa"/>
          </w:tcPr>
          <w:p w14:paraId="43217973" w14:textId="4ED1F6F0"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V2</w:t>
            </w:r>
          </w:p>
        </w:tc>
        <w:tc>
          <w:tcPr>
            <w:tcW w:w="1104" w:type="dxa"/>
          </w:tcPr>
          <w:p w14:paraId="763CFFE6" w14:textId="28E940FF"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V3</w:t>
            </w:r>
          </w:p>
        </w:tc>
        <w:tc>
          <w:tcPr>
            <w:tcW w:w="1104" w:type="dxa"/>
          </w:tcPr>
          <w:p w14:paraId="1D321391" w14:textId="1F396600" w:rsidR="007C6EDA" w:rsidRPr="007C6EDA" w:rsidRDefault="007C6EDA" w:rsidP="007C6EDA">
            <w:pPr>
              <w:pStyle w:val="NormalWeb"/>
              <w:jc w:val="both"/>
              <w:rPr>
                <w:rFonts w:ascii="ArialMT" w:hAnsi="ArialMT"/>
                <w:color w:val="FF0000"/>
                <w:sz w:val="22"/>
                <w:szCs w:val="22"/>
              </w:rPr>
            </w:pPr>
            <w:r>
              <w:rPr>
                <w:rFonts w:ascii="ArialMT" w:hAnsi="ArialMT"/>
                <w:color w:val="FF0000"/>
                <w:sz w:val="22"/>
                <w:szCs w:val="22"/>
              </w:rPr>
              <w:t>V4</w:t>
            </w:r>
          </w:p>
        </w:tc>
      </w:tr>
      <w:tr w:rsidR="007C6EDA" w14:paraId="25D4B299" w14:textId="77777777" w:rsidTr="007C6EDA">
        <w:tc>
          <w:tcPr>
            <w:tcW w:w="1103" w:type="dxa"/>
          </w:tcPr>
          <w:p w14:paraId="2645F390" w14:textId="780AE164"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649DA7D0" w14:textId="03673172"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0F3BC1DD" w14:textId="586918CB"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0288F2F6" w14:textId="4DA832A6"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5ADD7945" w14:textId="6CD555C9" w:rsidR="007C6EDA" w:rsidRPr="007C6EDA" w:rsidRDefault="007C6EDA" w:rsidP="007C6EDA">
            <w:pPr>
              <w:pStyle w:val="NormalWeb"/>
              <w:jc w:val="both"/>
              <w:rPr>
                <w:rFonts w:ascii="ArialMT" w:hAnsi="ArialMT"/>
                <w:color w:val="000000" w:themeColor="text1"/>
                <w:sz w:val="22"/>
                <w:szCs w:val="22"/>
              </w:rPr>
            </w:pPr>
            <w:r>
              <w:rPr>
                <w:rFonts w:ascii="ArialMT" w:hAnsi="ArialMT"/>
                <w:color w:val="000000" w:themeColor="text1"/>
                <w:sz w:val="22"/>
                <w:szCs w:val="22"/>
              </w:rPr>
              <w:t>0</w:t>
            </w:r>
          </w:p>
        </w:tc>
        <w:tc>
          <w:tcPr>
            <w:tcW w:w="1104" w:type="dxa"/>
          </w:tcPr>
          <w:p w14:paraId="7D8224DB" w14:textId="4F48F069"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04CCDFC5" w14:textId="3C3BD7AB"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42B145EF" w14:textId="5ECD87B2"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2D554CA9" w14:textId="77777777" w:rsidTr="007C6EDA">
        <w:tc>
          <w:tcPr>
            <w:tcW w:w="1103" w:type="dxa"/>
          </w:tcPr>
          <w:p w14:paraId="6BD46A13" w14:textId="5475BFE6"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4EF65A94" w14:textId="28E09478"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5BFDCD62" w14:textId="7320E472"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32BD1ED7" w14:textId="48ABE02C"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1C54E9B6" w14:textId="0DDBA9EF"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0096A929" w14:textId="496398EE"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2EE44CA8" w14:textId="0CEEC033"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075D9CCE" w14:textId="3E5020EC"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65E980BF" w14:textId="77777777" w:rsidTr="007C6EDA">
        <w:tc>
          <w:tcPr>
            <w:tcW w:w="1103" w:type="dxa"/>
          </w:tcPr>
          <w:p w14:paraId="3C6ACBF8" w14:textId="444FBD16"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681FBFBF" w14:textId="4AAC7FF5"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250BF208" w14:textId="4FE8EBB7"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5650E91B" w14:textId="04C3D7F9"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790BA698" w14:textId="230BC0A6"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4F0303BD" w14:textId="14EA5BA7"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41B34081" w14:textId="7DCAC3BF"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14BE5C59" w14:textId="66C46B6C"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048F602A" w14:textId="77777777" w:rsidTr="007C6EDA">
        <w:tc>
          <w:tcPr>
            <w:tcW w:w="1103" w:type="dxa"/>
          </w:tcPr>
          <w:p w14:paraId="49FD04FD" w14:textId="4215C95D"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0AB54371" w14:textId="56B5B4F7"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66E8FE3F" w14:textId="35A7A086"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36E9992" w14:textId="684112B8"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150631FC" w14:textId="1840AA1F"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29B85003" w14:textId="03CB2768"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1EE25729" w14:textId="23B3607A"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C369217" w14:textId="3388FBCB" w:rsidR="007C6EDA" w:rsidRDefault="007C6EDA" w:rsidP="007C6EDA">
            <w:pPr>
              <w:pStyle w:val="NormalWeb"/>
              <w:jc w:val="both"/>
              <w:rPr>
                <w:rFonts w:ascii="ArialMT" w:hAnsi="ArialMT"/>
                <w:sz w:val="22"/>
                <w:szCs w:val="22"/>
              </w:rPr>
            </w:pPr>
            <w:r>
              <w:rPr>
                <w:rFonts w:ascii="ArialMT" w:hAnsi="ArialMT"/>
                <w:sz w:val="22"/>
                <w:szCs w:val="22"/>
              </w:rPr>
              <w:t>1</w:t>
            </w:r>
          </w:p>
        </w:tc>
      </w:tr>
      <w:tr w:rsidR="007C6EDA" w14:paraId="1AE092D6" w14:textId="77777777" w:rsidTr="007C6EDA">
        <w:tc>
          <w:tcPr>
            <w:tcW w:w="1103" w:type="dxa"/>
          </w:tcPr>
          <w:p w14:paraId="0B68DCA4" w14:textId="58DABC7E"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50E52797" w14:textId="768F082C"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022CA58C" w14:textId="7AC614BC"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05D7AF99" w14:textId="2377FD94"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3E783BDA" w14:textId="7CFEAD2A"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259CFEAB" w14:textId="51460ECE"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12E2A091" w14:textId="07B2DA11"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1B36A83B" w14:textId="736480DC"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294DDEE1" w14:textId="77777777" w:rsidTr="007C6EDA">
        <w:tc>
          <w:tcPr>
            <w:tcW w:w="1103" w:type="dxa"/>
          </w:tcPr>
          <w:p w14:paraId="346DE672" w14:textId="5A7E0118"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772E80EC" w14:textId="68396D9A"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4E14D1F3" w14:textId="1C166B42"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0FC726A1" w14:textId="75E797AB"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621AFAD" w14:textId="71B06B15"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355D5ABD" w14:textId="18090BE1"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596EC4CC" w14:textId="2E1964F8"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0980B289" w14:textId="1F435AB5"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49A50AEF" w14:textId="77777777" w:rsidTr="007C6EDA">
        <w:tc>
          <w:tcPr>
            <w:tcW w:w="1103" w:type="dxa"/>
          </w:tcPr>
          <w:p w14:paraId="2B6C1E8E" w14:textId="2EFCCEF6"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6DDCE5A1" w14:textId="7E2EA341"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4E624C98" w14:textId="231D794D"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2C214DD8" w14:textId="735B3D6A"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14B41D28" w14:textId="75FB98B5"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5CCF3829" w14:textId="501E587B"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14AA5251" w14:textId="373542EC"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524A399" w14:textId="11552237"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4AC7F2AD" w14:textId="77777777" w:rsidTr="007C6EDA">
        <w:tc>
          <w:tcPr>
            <w:tcW w:w="1103" w:type="dxa"/>
          </w:tcPr>
          <w:p w14:paraId="5BA1514F" w14:textId="339C73A8"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56B91F69" w14:textId="5E39ED8C"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6F6E593" w14:textId="3CC34CE6"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8D1F77F" w14:textId="0E4FF9BB"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4A10745D" w14:textId="0A0E6097"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744CFA95" w14:textId="649C34B4"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48362E6C" w14:textId="579ED1E7"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19FCEA8" w14:textId="02E77612" w:rsidR="007C6EDA" w:rsidRDefault="007C6EDA" w:rsidP="007C6EDA">
            <w:pPr>
              <w:pStyle w:val="NormalWeb"/>
              <w:jc w:val="both"/>
              <w:rPr>
                <w:rFonts w:ascii="ArialMT" w:hAnsi="ArialMT"/>
                <w:sz w:val="22"/>
                <w:szCs w:val="22"/>
              </w:rPr>
            </w:pPr>
            <w:r>
              <w:rPr>
                <w:rFonts w:ascii="ArialMT" w:hAnsi="ArialMT"/>
                <w:sz w:val="22"/>
                <w:szCs w:val="22"/>
              </w:rPr>
              <w:t>1</w:t>
            </w:r>
          </w:p>
        </w:tc>
      </w:tr>
      <w:tr w:rsidR="007C6EDA" w14:paraId="6B8803E8" w14:textId="77777777" w:rsidTr="007C6EDA">
        <w:tc>
          <w:tcPr>
            <w:tcW w:w="1103" w:type="dxa"/>
          </w:tcPr>
          <w:p w14:paraId="73B5A30C" w14:textId="140DC807"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A3CF926" w14:textId="6F5AF44A"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302EEEF6" w14:textId="2B69E9CC"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13922A23" w14:textId="2D2C35E7"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6967413A" w14:textId="04A93A47"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393E36F8" w14:textId="6B2D6FF0"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22CFAD53" w14:textId="492C3939"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14390BD7" w14:textId="409C11C1"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6C1F501E" w14:textId="77777777" w:rsidTr="007C6EDA">
        <w:tc>
          <w:tcPr>
            <w:tcW w:w="1103" w:type="dxa"/>
          </w:tcPr>
          <w:p w14:paraId="5C0ABC16" w14:textId="6FBF7FC5"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22DE8BE9" w14:textId="0F5AB252"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4EAA1D0B" w14:textId="193B1393"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6F29200F" w14:textId="141CB6E3"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17BFE353" w14:textId="3E61EEFB"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3780B501" w14:textId="4E19F32B"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5FACB6A3" w14:textId="5492863F"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7FE76BCB" w14:textId="1434FF9F"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1388B64C" w14:textId="77777777" w:rsidTr="007C6EDA">
        <w:tc>
          <w:tcPr>
            <w:tcW w:w="1103" w:type="dxa"/>
          </w:tcPr>
          <w:p w14:paraId="08517508" w14:textId="2095907F"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38035733" w14:textId="2577BBF2"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73350834" w14:textId="0A6AA76D"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5488BA6F" w14:textId="2CA0DF62"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1C6524CB" w14:textId="503F3D58"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F414BDF" w14:textId="252136DB"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370898D5" w14:textId="064239E4"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5FDBEFBB" w14:textId="35B39A7F"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505FB9B3" w14:textId="77777777" w:rsidTr="007C6EDA">
        <w:tc>
          <w:tcPr>
            <w:tcW w:w="1103" w:type="dxa"/>
          </w:tcPr>
          <w:p w14:paraId="7EC64185" w14:textId="24D50937"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6CC8933" w14:textId="7D7209AD"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3FB822FF" w14:textId="38A5BCD7"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62376B1" w14:textId="32A67FEE"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98D26E9" w14:textId="463ADC98"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71AA4D7" w14:textId="5B2D809E"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0432B10A" w14:textId="7BAC1F96"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27BE7373" w14:textId="1544B6CE" w:rsidR="007C6EDA" w:rsidRDefault="007C6EDA" w:rsidP="007C6EDA">
            <w:pPr>
              <w:pStyle w:val="NormalWeb"/>
              <w:jc w:val="both"/>
              <w:rPr>
                <w:rFonts w:ascii="ArialMT" w:hAnsi="ArialMT"/>
                <w:sz w:val="22"/>
                <w:szCs w:val="22"/>
              </w:rPr>
            </w:pPr>
            <w:r>
              <w:rPr>
                <w:rFonts w:ascii="ArialMT" w:hAnsi="ArialMT"/>
                <w:sz w:val="22"/>
                <w:szCs w:val="22"/>
              </w:rPr>
              <w:t>1</w:t>
            </w:r>
          </w:p>
        </w:tc>
      </w:tr>
      <w:tr w:rsidR="007C6EDA" w14:paraId="1F61122D" w14:textId="77777777" w:rsidTr="007C6EDA">
        <w:tc>
          <w:tcPr>
            <w:tcW w:w="1103" w:type="dxa"/>
          </w:tcPr>
          <w:p w14:paraId="0363E757" w14:textId="1BCF5BD9"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2AAEA9E2" w14:textId="1AEA3F17"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09B7FC33" w14:textId="494A5F71"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7252F3BC" w14:textId="5780EFF2"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735D70E0" w14:textId="0825B350"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62C02BB2" w14:textId="295CB990"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01594248" w14:textId="65479750"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585065DF" w14:textId="0684B547"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1261F2C5" w14:textId="77777777" w:rsidTr="007C6EDA">
        <w:tc>
          <w:tcPr>
            <w:tcW w:w="1103" w:type="dxa"/>
          </w:tcPr>
          <w:p w14:paraId="6A031872" w14:textId="7D0357A4"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3CDADED" w14:textId="278317F8"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54960EC6" w14:textId="453C5C00" w:rsidR="007C6EDA" w:rsidRDefault="007C6EDA" w:rsidP="007C6EDA">
            <w:pPr>
              <w:pStyle w:val="NormalWeb"/>
              <w:jc w:val="both"/>
              <w:rPr>
                <w:rFonts w:ascii="ArialMT" w:hAnsi="ArialMT"/>
                <w:sz w:val="22"/>
                <w:szCs w:val="22"/>
              </w:rPr>
            </w:pPr>
            <w:r>
              <w:rPr>
                <w:rFonts w:ascii="ArialMT" w:hAnsi="ArialMT"/>
                <w:sz w:val="22"/>
                <w:szCs w:val="22"/>
              </w:rPr>
              <w:t>0</w:t>
            </w:r>
          </w:p>
        </w:tc>
        <w:tc>
          <w:tcPr>
            <w:tcW w:w="1103" w:type="dxa"/>
          </w:tcPr>
          <w:p w14:paraId="1BC1AC2E" w14:textId="0881EF55"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FF729EA" w14:textId="2C2B16C6"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780FE19A" w14:textId="0C156354"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144ECADB" w14:textId="2B90463D"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2DC8FB6B" w14:textId="58E358E4" w:rsidR="007C6EDA" w:rsidRDefault="007C6EDA" w:rsidP="007C6EDA">
            <w:pPr>
              <w:pStyle w:val="NormalWeb"/>
              <w:jc w:val="both"/>
              <w:rPr>
                <w:rFonts w:ascii="ArialMT" w:hAnsi="ArialMT"/>
                <w:sz w:val="22"/>
                <w:szCs w:val="22"/>
              </w:rPr>
            </w:pPr>
            <w:r>
              <w:rPr>
                <w:rFonts w:ascii="ArialMT" w:hAnsi="ArialMT"/>
                <w:sz w:val="22"/>
                <w:szCs w:val="22"/>
              </w:rPr>
              <w:t>1</w:t>
            </w:r>
          </w:p>
        </w:tc>
      </w:tr>
      <w:tr w:rsidR="007C6EDA" w14:paraId="1A3E2A33" w14:textId="77777777" w:rsidTr="007C6EDA">
        <w:tc>
          <w:tcPr>
            <w:tcW w:w="1103" w:type="dxa"/>
          </w:tcPr>
          <w:p w14:paraId="52AB1A33" w14:textId="0446172F"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0918FDEF" w14:textId="6B3B4AED"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1ED2606A" w14:textId="37A23FB2"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07C98AE4" w14:textId="7BC7503D" w:rsidR="007C6EDA" w:rsidRDefault="007C6EDA" w:rsidP="007C6EDA">
            <w:pPr>
              <w:pStyle w:val="NormalWeb"/>
              <w:jc w:val="both"/>
              <w:rPr>
                <w:rFonts w:ascii="ArialMT" w:hAnsi="ArialMT"/>
                <w:sz w:val="22"/>
                <w:szCs w:val="22"/>
              </w:rPr>
            </w:pPr>
            <w:r>
              <w:rPr>
                <w:rFonts w:ascii="ArialMT" w:hAnsi="ArialMT"/>
                <w:sz w:val="22"/>
                <w:szCs w:val="22"/>
              </w:rPr>
              <w:t>0</w:t>
            </w:r>
          </w:p>
        </w:tc>
        <w:tc>
          <w:tcPr>
            <w:tcW w:w="1104" w:type="dxa"/>
          </w:tcPr>
          <w:p w14:paraId="59E21223" w14:textId="24D60EA7"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50DEA33A" w14:textId="42FCDEC1"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0828D219" w14:textId="79FA73E4"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2110BD62" w14:textId="183CF39B" w:rsidR="007C6EDA" w:rsidRDefault="007C6EDA" w:rsidP="007C6EDA">
            <w:pPr>
              <w:pStyle w:val="NormalWeb"/>
              <w:jc w:val="both"/>
              <w:rPr>
                <w:rFonts w:ascii="ArialMT" w:hAnsi="ArialMT"/>
                <w:sz w:val="22"/>
                <w:szCs w:val="22"/>
              </w:rPr>
            </w:pPr>
            <w:r>
              <w:rPr>
                <w:rFonts w:ascii="ArialMT" w:hAnsi="ArialMT"/>
                <w:sz w:val="22"/>
                <w:szCs w:val="22"/>
              </w:rPr>
              <w:t>0</w:t>
            </w:r>
          </w:p>
        </w:tc>
      </w:tr>
      <w:tr w:rsidR="007C6EDA" w14:paraId="1CA29B5A" w14:textId="77777777" w:rsidTr="007C6EDA">
        <w:tc>
          <w:tcPr>
            <w:tcW w:w="1103" w:type="dxa"/>
          </w:tcPr>
          <w:p w14:paraId="714D5293" w14:textId="252E7C67"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3E65CDEF" w14:textId="5CB64B06"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629A1F77" w14:textId="66726561" w:rsidR="007C6EDA" w:rsidRDefault="007C6EDA" w:rsidP="007C6EDA">
            <w:pPr>
              <w:pStyle w:val="NormalWeb"/>
              <w:jc w:val="both"/>
              <w:rPr>
                <w:rFonts w:ascii="ArialMT" w:hAnsi="ArialMT"/>
                <w:sz w:val="22"/>
                <w:szCs w:val="22"/>
              </w:rPr>
            </w:pPr>
            <w:r>
              <w:rPr>
                <w:rFonts w:ascii="ArialMT" w:hAnsi="ArialMT"/>
                <w:sz w:val="22"/>
                <w:szCs w:val="22"/>
              </w:rPr>
              <w:t>1</w:t>
            </w:r>
          </w:p>
        </w:tc>
        <w:tc>
          <w:tcPr>
            <w:tcW w:w="1103" w:type="dxa"/>
          </w:tcPr>
          <w:p w14:paraId="4DB609AC" w14:textId="285E357D"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5B9DE579" w14:textId="755A4BDC"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53793291" w14:textId="241D2CDC"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B95B5D2" w14:textId="0E4ECA2B" w:rsidR="007C6EDA" w:rsidRDefault="007C6EDA" w:rsidP="007C6EDA">
            <w:pPr>
              <w:pStyle w:val="NormalWeb"/>
              <w:jc w:val="both"/>
              <w:rPr>
                <w:rFonts w:ascii="ArialMT" w:hAnsi="ArialMT"/>
                <w:sz w:val="22"/>
                <w:szCs w:val="22"/>
              </w:rPr>
            </w:pPr>
            <w:r>
              <w:rPr>
                <w:rFonts w:ascii="ArialMT" w:hAnsi="ArialMT"/>
                <w:sz w:val="22"/>
                <w:szCs w:val="22"/>
              </w:rPr>
              <w:t>1</w:t>
            </w:r>
          </w:p>
        </w:tc>
        <w:tc>
          <w:tcPr>
            <w:tcW w:w="1104" w:type="dxa"/>
          </w:tcPr>
          <w:p w14:paraId="696D2EA0" w14:textId="7FAE89B7" w:rsidR="007C6EDA" w:rsidRDefault="007C6EDA" w:rsidP="007C6EDA">
            <w:pPr>
              <w:pStyle w:val="NormalWeb"/>
              <w:jc w:val="both"/>
              <w:rPr>
                <w:rFonts w:ascii="ArialMT" w:hAnsi="ArialMT"/>
                <w:sz w:val="22"/>
                <w:szCs w:val="22"/>
              </w:rPr>
            </w:pPr>
            <w:r>
              <w:rPr>
                <w:rFonts w:ascii="ArialMT" w:hAnsi="ArialMT"/>
                <w:sz w:val="22"/>
                <w:szCs w:val="22"/>
              </w:rPr>
              <w:t>1</w:t>
            </w:r>
          </w:p>
        </w:tc>
      </w:tr>
    </w:tbl>
    <w:p w14:paraId="78BE7A61" w14:textId="1AA2D26D" w:rsidR="00912EC1" w:rsidRDefault="00912EC1" w:rsidP="00912EC1">
      <w:pPr>
        <w:pStyle w:val="NormalWeb"/>
        <w:rPr>
          <w:rFonts w:ascii="ArialMT" w:hAnsi="ArialMT"/>
        </w:rPr>
      </w:pPr>
      <w:r w:rsidRPr="00912EC1">
        <w:rPr>
          <w:rFonts w:ascii="Arial" w:hAnsi="Arial" w:cs="Arial"/>
        </w:rPr>
        <w:t>De esta tabla de verdad se sacaron los</w:t>
      </w:r>
      <w:r w:rsidRPr="00912EC1">
        <w:t xml:space="preserve"> </w:t>
      </w:r>
      <w:r w:rsidRPr="00912EC1">
        <w:rPr>
          <w:rFonts w:ascii="ArialMT" w:hAnsi="ArialMT"/>
        </w:rPr>
        <w:t xml:space="preserve">mapas de </w:t>
      </w:r>
      <w:r w:rsidRPr="00912EC1">
        <w:rPr>
          <w:rFonts w:ascii="ArialMT" w:hAnsi="ArialMT"/>
        </w:rPr>
        <w:t>Karnaugh</w:t>
      </w:r>
      <w:r>
        <w:rPr>
          <w:rFonts w:ascii="ArialMT" w:hAnsi="ArialMT"/>
        </w:rPr>
        <w:t xml:space="preserve"> de cada una de las válvulas los cuales presento a continuación.</w:t>
      </w:r>
    </w:p>
    <w:p w14:paraId="736F6714" w14:textId="7D257C2C" w:rsidR="00912EC1" w:rsidRDefault="00912EC1" w:rsidP="00912EC1">
      <w:pPr>
        <w:pStyle w:val="NormalWeb"/>
        <w:rPr>
          <w:rFonts w:ascii="ArialMT" w:hAnsi="ArialMT"/>
        </w:rPr>
      </w:pPr>
      <w:r>
        <w:rPr>
          <w:rFonts w:ascii="ArialMT" w:hAnsi="ArialMT"/>
        </w:rPr>
        <w:lastRenderedPageBreak/>
        <w:t>Para la válvula 1:</w:t>
      </w:r>
    </w:p>
    <w:tbl>
      <w:tblPr>
        <w:tblStyle w:val="Tablaconcuadrcula"/>
        <w:tblW w:w="0" w:type="auto"/>
        <w:tblLook w:val="04A0" w:firstRow="1" w:lastRow="0" w:firstColumn="1" w:lastColumn="0" w:noHBand="0" w:noVBand="1"/>
      </w:tblPr>
      <w:tblGrid>
        <w:gridCol w:w="1765"/>
        <w:gridCol w:w="1765"/>
        <w:gridCol w:w="1766"/>
        <w:gridCol w:w="1766"/>
        <w:gridCol w:w="1766"/>
      </w:tblGrid>
      <w:tr w:rsidR="00912EC1" w14:paraId="5120CCB9" w14:textId="77777777" w:rsidTr="00912EC1">
        <w:tc>
          <w:tcPr>
            <w:tcW w:w="1765" w:type="dxa"/>
          </w:tcPr>
          <w:p w14:paraId="27406FF7" w14:textId="51D1F3C0" w:rsidR="00912EC1" w:rsidRDefault="00912EC1" w:rsidP="00912EC1">
            <w:pPr>
              <w:pStyle w:val="NormalWeb"/>
              <w:rPr>
                <w:rFonts w:ascii="ArialMT" w:hAnsi="ArialMT"/>
              </w:rPr>
            </w:pPr>
            <w:r>
              <w:rPr>
                <w:rFonts w:ascii="ArialMT" w:hAnsi="ArialMT"/>
              </w:rPr>
              <w:t>WX\YZ</w:t>
            </w:r>
          </w:p>
        </w:tc>
        <w:tc>
          <w:tcPr>
            <w:tcW w:w="1765" w:type="dxa"/>
          </w:tcPr>
          <w:p w14:paraId="6E142FF8" w14:textId="1DE5AB84" w:rsidR="00912EC1" w:rsidRPr="00912EC1" w:rsidRDefault="00912EC1" w:rsidP="00912EC1">
            <w:pPr>
              <w:pStyle w:val="NormalWeb"/>
              <w:rPr>
                <w:rFonts w:ascii="ArialMT" w:hAnsi="ArialMT"/>
                <w:color w:val="FF0000"/>
              </w:rPr>
            </w:pPr>
            <w:r>
              <w:rPr>
                <w:rFonts w:ascii="ArialMT" w:hAnsi="ArialMT"/>
                <w:color w:val="FF0000"/>
              </w:rPr>
              <w:t>0 0</w:t>
            </w:r>
          </w:p>
        </w:tc>
        <w:tc>
          <w:tcPr>
            <w:tcW w:w="1766" w:type="dxa"/>
          </w:tcPr>
          <w:p w14:paraId="178123C0" w14:textId="276DB4C5" w:rsidR="00912EC1" w:rsidRPr="00912EC1" w:rsidRDefault="00912EC1" w:rsidP="00912EC1">
            <w:pPr>
              <w:pStyle w:val="NormalWeb"/>
              <w:rPr>
                <w:rFonts w:ascii="ArialMT" w:hAnsi="ArialMT"/>
                <w:color w:val="FF0000"/>
              </w:rPr>
            </w:pPr>
            <w:r>
              <w:rPr>
                <w:rFonts w:ascii="ArialMT" w:hAnsi="ArialMT"/>
              </w:rPr>
              <w:t xml:space="preserve"> </w:t>
            </w:r>
            <w:r>
              <w:rPr>
                <w:rFonts w:ascii="ArialMT" w:hAnsi="ArialMT"/>
                <w:color w:val="FF0000"/>
              </w:rPr>
              <w:t>0 1</w:t>
            </w:r>
          </w:p>
        </w:tc>
        <w:tc>
          <w:tcPr>
            <w:tcW w:w="1766" w:type="dxa"/>
          </w:tcPr>
          <w:p w14:paraId="50452A88" w14:textId="5E17768D" w:rsidR="00912EC1" w:rsidRPr="00912EC1" w:rsidRDefault="00912EC1" w:rsidP="00912EC1">
            <w:pPr>
              <w:pStyle w:val="NormalWeb"/>
              <w:rPr>
                <w:rFonts w:ascii="ArialMT" w:hAnsi="ArialMT"/>
                <w:color w:val="FF0000"/>
              </w:rPr>
            </w:pPr>
            <w:r>
              <w:rPr>
                <w:rFonts w:ascii="ArialMT" w:hAnsi="ArialMT"/>
                <w:color w:val="FF0000"/>
              </w:rPr>
              <w:t>1 1</w:t>
            </w:r>
          </w:p>
        </w:tc>
        <w:tc>
          <w:tcPr>
            <w:tcW w:w="1766" w:type="dxa"/>
          </w:tcPr>
          <w:p w14:paraId="087D7C93" w14:textId="224A9675" w:rsidR="00912EC1" w:rsidRPr="00912EC1" w:rsidRDefault="00912EC1" w:rsidP="00912EC1">
            <w:pPr>
              <w:pStyle w:val="NormalWeb"/>
              <w:rPr>
                <w:rFonts w:ascii="ArialMT" w:hAnsi="ArialMT"/>
                <w:color w:val="FF0000"/>
              </w:rPr>
            </w:pPr>
            <w:r>
              <w:rPr>
                <w:rFonts w:ascii="ArialMT" w:hAnsi="ArialMT"/>
                <w:color w:val="FF0000"/>
              </w:rPr>
              <w:t>1 0</w:t>
            </w:r>
          </w:p>
        </w:tc>
      </w:tr>
      <w:tr w:rsidR="00912EC1" w14:paraId="5C26E049" w14:textId="77777777" w:rsidTr="00912EC1">
        <w:tc>
          <w:tcPr>
            <w:tcW w:w="1765" w:type="dxa"/>
          </w:tcPr>
          <w:p w14:paraId="725AAD52" w14:textId="3FC8CA96" w:rsidR="00912EC1" w:rsidRPr="00912EC1" w:rsidRDefault="00912EC1" w:rsidP="00912EC1">
            <w:pPr>
              <w:pStyle w:val="NormalWeb"/>
              <w:rPr>
                <w:rFonts w:ascii="ArialMT" w:hAnsi="ArialMT"/>
                <w:color w:val="FF0000"/>
              </w:rPr>
            </w:pPr>
            <w:r>
              <w:rPr>
                <w:rFonts w:ascii="ArialMT" w:hAnsi="ArialMT"/>
                <w:color w:val="FF0000"/>
              </w:rPr>
              <w:t>0 0</w:t>
            </w:r>
          </w:p>
        </w:tc>
        <w:tc>
          <w:tcPr>
            <w:tcW w:w="1765" w:type="dxa"/>
          </w:tcPr>
          <w:p w14:paraId="1BB81402" w14:textId="3C3C90AD" w:rsidR="00912EC1" w:rsidRDefault="00C01624" w:rsidP="00912EC1">
            <w:pPr>
              <w:pStyle w:val="NormalWeb"/>
              <w:rPr>
                <w:rFonts w:ascii="ArialMT" w:hAnsi="ArialMT"/>
              </w:rPr>
            </w:pPr>
            <w:r>
              <w:rPr>
                <w:rFonts w:ascii="ArialMT" w:hAnsi="ArialMT"/>
              </w:rPr>
              <w:t>0</w:t>
            </w:r>
          </w:p>
        </w:tc>
        <w:tc>
          <w:tcPr>
            <w:tcW w:w="1766" w:type="dxa"/>
          </w:tcPr>
          <w:p w14:paraId="7FE455E2" w14:textId="7E80DC2C" w:rsidR="00912EC1" w:rsidRDefault="00912EC1" w:rsidP="00912EC1">
            <w:pPr>
              <w:pStyle w:val="NormalWeb"/>
              <w:rPr>
                <w:rFonts w:ascii="ArialMT" w:hAnsi="ArialMT"/>
              </w:rPr>
            </w:pPr>
            <w:r>
              <w:rPr>
                <w:rFonts w:ascii="ArialMT" w:hAnsi="ArialMT"/>
              </w:rPr>
              <w:t>1</w:t>
            </w:r>
          </w:p>
        </w:tc>
        <w:tc>
          <w:tcPr>
            <w:tcW w:w="1766" w:type="dxa"/>
          </w:tcPr>
          <w:p w14:paraId="75BFB20A" w14:textId="7A87243F" w:rsidR="00912EC1" w:rsidRDefault="00C01624" w:rsidP="00912EC1">
            <w:pPr>
              <w:pStyle w:val="NormalWeb"/>
              <w:rPr>
                <w:rFonts w:ascii="ArialMT" w:hAnsi="ArialMT"/>
              </w:rPr>
            </w:pPr>
            <w:r>
              <w:rPr>
                <w:rFonts w:ascii="ArialMT" w:hAnsi="ArialMT"/>
              </w:rPr>
              <w:t>0</w:t>
            </w:r>
          </w:p>
        </w:tc>
        <w:tc>
          <w:tcPr>
            <w:tcW w:w="1766" w:type="dxa"/>
          </w:tcPr>
          <w:p w14:paraId="561E1C0C" w14:textId="2D867834" w:rsidR="00912EC1" w:rsidRDefault="00C01624" w:rsidP="00912EC1">
            <w:pPr>
              <w:pStyle w:val="NormalWeb"/>
              <w:rPr>
                <w:rFonts w:ascii="ArialMT" w:hAnsi="ArialMT"/>
              </w:rPr>
            </w:pPr>
            <w:r>
              <w:rPr>
                <w:rFonts w:ascii="ArialMT" w:hAnsi="ArialMT"/>
              </w:rPr>
              <w:t>0</w:t>
            </w:r>
          </w:p>
        </w:tc>
      </w:tr>
      <w:tr w:rsidR="00912EC1" w14:paraId="72231C43" w14:textId="77777777" w:rsidTr="00912EC1">
        <w:tc>
          <w:tcPr>
            <w:tcW w:w="1765" w:type="dxa"/>
          </w:tcPr>
          <w:p w14:paraId="5A7727E2" w14:textId="5CF68CB1" w:rsidR="00912EC1" w:rsidRPr="00912EC1" w:rsidRDefault="00912EC1" w:rsidP="00912EC1">
            <w:pPr>
              <w:pStyle w:val="NormalWeb"/>
              <w:rPr>
                <w:rFonts w:ascii="ArialMT" w:hAnsi="ArialMT"/>
                <w:color w:val="FF0000"/>
              </w:rPr>
            </w:pPr>
            <w:r>
              <w:rPr>
                <w:rFonts w:ascii="ArialMT" w:hAnsi="ArialMT"/>
                <w:color w:val="FF0000"/>
              </w:rPr>
              <w:t>0 1</w:t>
            </w:r>
          </w:p>
        </w:tc>
        <w:tc>
          <w:tcPr>
            <w:tcW w:w="1765" w:type="dxa"/>
          </w:tcPr>
          <w:p w14:paraId="2842015D" w14:textId="70B495B4" w:rsidR="00912EC1" w:rsidRDefault="00912EC1" w:rsidP="00912EC1">
            <w:pPr>
              <w:pStyle w:val="NormalWeb"/>
              <w:rPr>
                <w:rFonts w:ascii="ArialMT" w:hAnsi="ArialMT"/>
              </w:rPr>
            </w:pPr>
            <w:r>
              <w:rPr>
                <w:rFonts w:ascii="ArialMT" w:hAnsi="ArialMT"/>
              </w:rPr>
              <w:t>1</w:t>
            </w:r>
          </w:p>
        </w:tc>
        <w:tc>
          <w:tcPr>
            <w:tcW w:w="1766" w:type="dxa"/>
          </w:tcPr>
          <w:p w14:paraId="073B14B8" w14:textId="308B7281" w:rsidR="00912EC1" w:rsidRDefault="00912EC1" w:rsidP="00912EC1">
            <w:pPr>
              <w:pStyle w:val="NormalWeb"/>
              <w:rPr>
                <w:rFonts w:ascii="ArialMT" w:hAnsi="ArialMT"/>
              </w:rPr>
            </w:pPr>
            <w:r>
              <w:rPr>
                <w:rFonts w:ascii="ArialMT" w:hAnsi="ArialMT"/>
              </w:rPr>
              <w:t>1</w:t>
            </w:r>
          </w:p>
        </w:tc>
        <w:tc>
          <w:tcPr>
            <w:tcW w:w="1766" w:type="dxa"/>
          </w:tcPr>
          <w:p w14:paraId="009698B6" w14:textId="1ABE2B59" w:rsidR="00912EC1" w:rsidRDefault="00C01624" w:rsidP="00912EC1">
            <w:pPr>
              <w:pStyle w:val="NormalWeb"/>
              <w:rPr>
                <w:rFonts w:ascii="ArialMT" w:hAnsi="ArialMT"/>
              </w:rPr>
            </w:pPr>
            <w:r>
              <w:rPr>
                <w:rFonts w:ascii="ArialMT" w:hAnsi="ArialMT"/>
              </w:rPr>
              <w:t>0</w:t>
            </w:r>
          </w:p>
        </w:tc>
        <w:tc>
          <w:tcPr>
            <w:tcW w:w="1766" w:type="dxa"/>
          </w:tcPr>
          <w:p w14:paraId="2C6D24A2" w14:textId="0C91C19D" w:rsidR="00912EC1" w:rsidRDefault="00C01624" w:rsidP="00912EC1">
            <w:pPr>
              <w:pStyle w:val="NormalWeb"/>
              <w:rPr>
                <w:rFonts w:ascii="ArialMT" w:hAnsi="ArialMT"/>
              </w:rPr>
            </w:pPr>
            <w:r>
              <w:rPr>
                <w:rFonts w:ascii="ArialMT" w:hAnsi="ArialMT"/>
              </w:rPr>
              <w:t>0</w:t>
            </w:r>
          </w:p>
        </w:tc>
      </w:tr>
      <w:tr w:rsidR="00912EC1" w14:paraId="083CD501" w14:textId="77777777" w:rsidTr="00912EC1">
        <w:tc>
          <w:tcPr>
            <w:tcW w:w="1765" w:type="dxa"/>
          </w:tcPr>
          <w:p w14:paraId="480031A2" w14:textId="7A0BAA7F" w:rsidR="00912EC1" w:rsidRPr="00912EC1" w:rsidRDefault="00912EC1" w:rsidP="00912EC1">
            <w:pPr>
              <w:pStyle w:val="NormalWeb"/>
              <w:rPr>
                <w:rFonts w:ascii="ArialMT" w:hAnsi="ArialMT"/>
                <w:color w:val="FF0000"/>
              </w:rPr>
            </w:pPr>
            <w:r>
              <w:rPr>
                <w:rFonts w:ascii="ArialMT" w:hAnsi="ArialMT"/>
                <w:color w:val="FF0000"/>
              </w:rPr>
              <w:t>1 1</w:t>
            </w:r>
          </w:p>
        </w:tc>
        <w:tc>
          <w:tcPr>
            <w:tcW w:w="1765" w:type="dxa"/>
          </w:tcPr>
          <w:p w14:paraId="4A7CFCAD" w14:textId="4EBD5410" w:rsidR="00912EC1" w:rsidRDefault="00C01624" w:rsidP="00912EC1">
            <w:pPr>
              <w:pStyle w:val="NormalWeb"/>
              <w:rPr>
                <w:rFonts w:ascii="ArialMT" w:hAnsi="ArialMT"/>
              </w:rPr>
            </w:pPr>
            <w:r>
              <w:rPr>
                <w:rFonts w:ascii="ArialMT" w:hAnsi="ArialMT"/>
              </w:rPr>
              <w:t>0</w:t>
            </w:r>
          </w:p>
        </w:tc>
        <w:tc>
          <w:tcPr>
            <w:tcW w:w="1766" w:type="dxa"/>
          </w:tcPr>
          <w:p w14:paraId="37F6571C" w14:textId="504ED436" w:rsidR="00912EC1" w:rsidRDefault="00C01624" w:rsidP="00912EC1">
            <w:pPr>
              <w:pStyle w:val="NormalWeb"/>
              <w:rPr>
                <w:rFonts w:ascii="ArialMT" w:hAnsi="ArialMT"/>
              </w:rPr>
            </w:pPr>
            <w:r>
              <w:rPr>
                <w:rFonts w:ascii="ArialMT" w:hAnsi="ArialMT"/>
              </w:rPr>
              <w:t>0</w:t>
            </w:r>
          </w:p>
        </w:tc>
        <w:tc>
          <w:tcPr>
            <w:tcW w:w="1766" w:type="dxa"/>
          </w:tcPr>
          <w:p w14:paraId="007893FC" w14:textId="5AE0083C" w:rsidR="00912EC1" w:rsidRDefault="00912EC1" w:rsidP="00912EC1">
            <w:pPr>
              <w:pStyle w:val="NormalWeb"/>
              <w:rPr>
                <w:rFonts w:ascii="ArialMT" w:hAnsi="ArialMT"/>
              </w:rPr>
            </w:pPr>
            <w:r>
              <w:rPr>
                <w:rFonts w:ascii="ArialMT" w:hAnsi="ArialMT"/>
              </w:rPr>
              <w:t>1</w:t>
            </w:r>
          </w:p>
        </w:tc>
        <w:tc>
          <w:tcPr>
            <w:tcW w:w="1766" w:type="dxa"/>
          </w:tcPr>
          <w:p w14:paraId="2CD1D09D" w14:textId="5FA8CAB9" w:rsidR="00912EC1" w:rsidRDefault="00912EC1" w:rsidP="00912EC1">
            <w:pPr>
              <w:pStyle w:val="NormalWeb"/>
              <w:rPr>
                <w:rFonts w:ascii="ArialMT" w:hAnsi="ArialMT"/>
              </w:rPr>
            </w:pPr>
            <w:r>
              <w:rPr>
                <w:rFonts w:ascii="ArialMT" w:hAnsi="ArialMT"/>
              </w:rPr>
              <w:t>1</w:t>
            </w:r>
          </w:p>
        </w:tc>
      </w:tr>
      <w:tr w:rsidR="00912EC1" w14:paraId="310AC29C" w14:textId="77777777" w:rsidTr="00912EC1">
        <w:tc>
          <w:tcPr>
            <w:tcW w:w="1765" w:type="dxa"/>
          </w:tcPr>
          <w:p w14:paraId="20C44EA9" w14:textId="5585BF96" w:rsidR="00912EC1" w:rsidRPr="00912EC1" w:rsidRDefault="00912EC1" w:rsidP="00912EC1">
            <w:pPr>
              <w:pStyle w:val="NormalWeb"/>
              <w:rPr>
                <w:rFonts w:ascii="ArialMT" w:hAnsi="ArialMT"/>
                <w:color w:val="FF0000"/>
              </w:rPr>
            </w:pPr>
            <w:r>
              <w:rPr>
                <w:rFonts w:ascii="ArialMT" w:hAnsi="ArialMT"/>
                <w:color w:val="FF0000"/>
              </w:rPr>
              <w:t>1 0</w:t>
            </w:r>
          </w:p>
        </w:tc>
        <w:tc>
          <w:tcPr>
            <w:tcW w:w="1765" w:type="dxa"/>
          </w:tcPr>
          <w:p w14:paraId="260A6993" w14:textId="7B2FF2C1" w:rsidR="00912EC1" w:rsidRDefault="00C01624" w:rsidP="00912EC1">
            <w:pPr>
              <w:pStyle w:val="NormalWeb"/>
              <w:rPr>
                <w:rFonts w:ascii="ArialMT" w:hAnsi="ArialMT"/>
              </w:rPr>
            </w:pPr>
            <w:r>
              <w:rPr>
                <w:rFonts w:ascii="ArialMT" w:hAnsi="ArialMT"/>
              </w:rPr>
              <w:t>0</w:t>
            </w:r>
          </w:p>
        </w:tc>
        <w:tc>
          <w:tcPr>
            <w:tcW w:w="1766" w:type="dxa"/>
          </w:tcPr>
          <w:p w14:paraId="7880E2C2" w14:textId="7980DFD4" w:rsidR="00912EC1" w:rsidRDefault="00C01624" w:rsidP="00912EC1">
            <w:pPr>
              <w:pStyle w:val="NormalWeb"/>
              <w:rPr>
                <w:rFonts w:ascii="ArialMT" w:hAnsi="ArialMT"/>
              </w:rPr>
            </w:pPr>
            <w:r>
              <w:rPr>
                <w:rFonts w:ascii="ArialMT" w:hAnsi="ArialMT"/>
              </w:rPr>
              <w:t>0</w:t>
            </w:r>
          </w:p>
        </w:tc>
        <w:tc>
          <w:tcPr>
            <w:tcW w:w="1766" w:type="dxa"/>
          </w:tcPr>
          <w:p w14:paraId="0388376F" w14:textId="69760EBF" w:rsidR="00912EC1" w:rsidRDefault="00912EC1" w:rsidP="00912EC1">
            <w:pPr>
              <w:pStyle w:val="NormalWeb"/>
              <w:rPr>
                <w:rFonts w:ascii="ArialMT" w:hAnsi="ArialMT"/>
              </w:rPr>
            </w:pPr>
            <w:r>
              <w:rPr>
                <w:rFonts w:ascii="ArialMT" w:hAnsi="ArialMT"/>
              </w:rPr>
              <w:t>1</w:t>
            </w:r>
          </w:p>
        </w:tc>
        <w:tc>
          <w:tcPr>
            <w:tcW w:w="1766" w:type="dxa"/>
          </w:tcPr>
          <w:p w14:paraId="1BC35E70" w14:textId="712092AB" w:rsidR="00912EC1" w:rsidRDefault="00912EC1" w:rsidP="00912EC1">
            <w:pPr>
              <w:pStyle w:val="NormalWeb"/>
              <w:rPr>
                <w:rFonts w:ascii="ArialMT" w:hAnsi="ArialMT"/>
              </w:rPr>
            </w:pPr>
            <w:r>
              <w:rPr>
                <w:rFonts w:ascii="ArialMT" w:hAnsi="ArialMT"/>
              </w:rPr>
              <w:t>1</w:t>
            </w:r>
          </w:p>
        </w:tc>
      </w:tr>
    </w:tbl>
    <w:p w14:paraId="4F1B1BB7" w14:textId="4148BEEA" w:rsidR="00912EC1" w:rsidRDefault="00912EC1" w:rsidP="00912EC1">
      <w:pPr>
        <w:pStyle w:val="NormalWeb"/>
        <w:rPr>
          <w:rFonts w:ascii="ArialMT" w:hAnsi="ArialMT"/>
        </w:rPr>
      </w:pPr>
      <w:r>
        <w:rPr>
          <w:rFonts w:ascii="ArialMT" w:hAnsi="ArialMT"/>
        </w:rPr>
        <w:t xml:space="preserve">De este </w:t>
      </w:r>
      <w:r w:rsidRPr="00912EC1">
        <w:rPr>
          <w:rFonts w:ascii="ArialMT" w:hAnsi="ArialMT"/>
        </w:rPr>
        <w:t>mapa de Karnaugh</w:t>
      </w:r>
      <w:r>
        <w:rPr>
          <w:rFonts w:ascii="ArialMT" w:hAnsi="ArialMT"/>
        </w:rPr>
        <w:t xml:space="preserve"> podemos obtener la siguiente función:</w:t>
      </w:r>
    </w:p>
    <w:p w14:paraId="1ED0E576" w14:textId="28734746" w:rsidR="00912EC1" w:rsidRPr="004F3E0A" w:rsidRDefault="00912EC1" w:rsidP="00912EC1">
      <w:pPr>
        <w:pStyle w:val="NormalWeb"/>
        <w:rPr>
          <w:rFonts w:ascii="ArialMT" w:hAnsi="ArialMT"/>
        </w:rPr>
      </w:pPr>
      <m:oMathPara>
        <m:oMath>
          <m:r>
            <w:rPr>
              <w:rFonts w:ascii="Cambria Math" w:hAnsi="Cambria Math"/>
            </w:rPr>
            <m:t>f=W</m:t>
          </m:r>
          <m:r>
            <w:rPr>
              <w:rFonts w:ascii="Cambria Math" w:hAnsi="Cambria Math"/>
            </w:rPr>
            <m:t xml:space="preserve"> </m:t>
          </m:r>
          <m:r>
            <w:rPr>
              <w:rFonts w:ascii="Cambria Math" w:hAnsi="Cambria Math"/>
            </w:rPr>
            <m:t>Y+</m:t>
          </m:r>
          <m:bar>
            <m:barPr>
              <m:pos m:val="top"/>
              <m:ctrlPr>
                <w:rPr>
                  <w:rFonts w:ascii="Cambria Math" w:hAnsi="Cambria Math"/>
                  <w:i/>
                </w:rPr>
              </m:ctrlPr>
            </m:barPr>
            <m:e>
              <m:r>
                <w:rPr>
                  <w:rFonts w:ascii="Cambria Math" w:hAnsi="Cambria Math"/>
                </w:rPr>
                <m:t>W</m:t>
              </m:r>
            </m:e>
          </m:bar>
          <m:r>
            <w:rPr>
              <w:rFonts w:ascii="Cambria Math" w:hAnsi="Cambria Math"/>
            </w:rPr>
            <m:t xml:space="preserve"> </m:t>
          </m:r>
          <m:bar>
            <m:barPr>
              <m:pos m:val="top"/>
              <m:ctrlPr>
                <w:rPr>
                  <w:rFonts w:ascii="Cambria Math" w:hAnsi="Cambria Math"/>
                  <w:i/>
                </w:rPr>
              </m:ctrlPr>
            </m:barPr>
            <m:e>
              <m:r>
                <w:rPr>
                  <w:rFonts w:ascii="Cambria Math" w:hAnsi="Cambria Math"/>
                </w:rPr>
                <m:t>Y</m:t>
              </m:r>
            </m:e>
          </m:bar>
          <m:r>
            <w:rPr>
              <w:rFonts w:ascii="Cambria Math" w:hAnsi="Cambria Math"/>
            </w:rPr>
            <m:t xml:space="preserve"> Z+</m:t>
          </m:r>
          <m:bar>
            <m:barPr>
              <m:pos m:val="top"/>
              <m:ctrlPr>
                <w:rPr>
                  <w:rFonts w:ascii="Cambria Math" w:hAnsi="Cambria Math"/>
                  <w:i/>
                </w:rPr>
              </m:ctrlPr>
            </m:barPr>
            <m:e>
              <m:r>
                <w:rPr>
                  <w:rFonts w:ascii="Cambria Math" w:hAnsi="Cambria Math"/>
                </w:rPr>
                <m:t>W</m:t>
              </m:r>
            </m:e>
          </m:bar>
          <m:r>
            <w:rPr>
              <w:rFonts w:ascii="Cambria Math" w:hAnsi="Cambria Math"/>
            </w:rPr>
            <m:t xml:space="preserve"> X </m:t>
          </m:r>
          <m:bar>
            <m:barPr>
              <m:pos m:val="top"/>
              <m:ctrlPr>
                <w:rPr>
                  <w:rFonts w:ascii="Cambria Math" w:hAnsi="Cambria Math"/>
                  <w:i/>
                </w:rPr>
              </m:ctrlPr>
            </m:barPr>
            <m:e>
              <m:r>
                <w:rPr>
                  <w:rFonts w:ascii="Cambria Math" w:hAnsi="Cambria Math"/>
                </w:rPr>
                <m:t>Y</m:t>
              </m:r>
            </m:e>
          </m:bar>
        </m:oMath>
      </m:oMathPara>
    </w:p>
    <w:p w14:paraId="6981FE3A" w14:textId="3A274A7E" w:rsidR="004F3E0A" w:rsidRDefault="004F3E0A" w:rsidP="00912EC1">
      <w:pPr>
        <w:pStyle w:val="NormalWeb"/>
        <w:rPr>
          <w:rFonts w:ascii="ArialMT" w:hAnsi="ArialMT"/>
        </w:rPr>
      </w:pPr>
      <w:r>
        <w:rPr>
          <w:rFonts w:ascii="ArialMT" w:hAnsi="ArialMT"/>
        </w:rPr>
        <w:t xml:space="preserve">Y a la cual le aplicamos las leyes de involución y </w:t>
      </w:r>
      <w:proofErr w:type="spellStart"/>
      <w:r>
        <w:rPr>
          <w:rFonts w:ascii="ArialMT" w:hAnsi="ArialMT"/>
        </w:rPr>
        <w:t>D’Morgan</w:t>
      </w:r>
      <w:proofErr w:type="spellEnd"/>
      <w:r>
        <w:rPr>
          <w:rFonts w:ascii="ArialMT" w:hAnsi="ArialMT"/>
        </w:rPr>
        <w:t xml:space="preserve"> respectivamente:</w:t>
      </w:r>
    </w:p>
    <w:p w14:paraId="1061A868" w14:textId="217B61D4" w:rsidR="004F3E0A" w:rsidRDefault="004F3E0A" w:rsidP="00912EC1">
      <w:pPr>
        <w:pStyle w:val="NormalWeb"/>
        <w:rPr>
          <w:rFonts w:ascii="ArialMT" w:hAnsi="ArialMT"/>
        </w:rPr>
      </w:pPr>
      <m:oMathPara>
        <m:oMath>
          <m:r>
            <w:rPr>
              <w:rFonts w:ascii="Cambria Math" w:hAnsi="Cambria Math"/>
            </w:rPr>
            <m:t>f=</m:t>
          </m:r>
          <m:acc>
            <m:accPr>
              <m:chr m:val="̿"/>
              <m:ctrlPr>
                <w:rPr>
                  <w:rFonts w:ascii="Cambria Math" w:hAnsi="Cambria Math"/>
                  <w:i/>
                </w:rPr>
              </m:ctrlPr>
            </m:accPr>
            <m:e>
              <m:r>
                <w:rPr>
                  <w:rFonts w:ascii="Cambria Math" w:hAnsi="Cambria Math"/>
                </w:rPr>
                <m:t xml:space="preserve">W Y+ </m:t>
              </m:r>
              <m:bar>
                <m:barPr>
                  <m:pos m:val="top"/>
                  <m:ctrlPr>
                    <w:rPr>
                      <w:rFonts w:ascii="Cambria Math" w:hAnsi="Cambria Math"/>
                      <w:i/>
                    </w:rPr>
                  </m:ctrlPr>
                </m:barPr>
                <m:e>
                  <m:r>
                    <w:rPr>
                      <w:rFonts w:ascii="Cambria Math" w:hAnsi="Cambria Math"/>
                    </w:rPr>
                    <m:t>W</m:t>
                  </m:r>
                </m:e>
              </m:bar>
              <m:r>
                <w:rPr>
                  <w:rFonts w:ascii="Cambria Math" w:hAnsi="Cambria Math"/>
                </w:rPr>
                <m:t xml:space="preserve">  </m:t>
              </m:r>
              <m:bar>
                <m:barPr>
                  <m:pos m:val="top"/>
                  <m:ctrlPr>
                    <w:rPr>
                      <w:rFonts w:ascii="Cambria Math" w:hAnsi="Cambria Math"/>
                      <w:i/>
                    </w:rPr>
                  </m:ctrlPr>
                </m:barPr>
                <m:e>
                  <m:r>
                    <w:rPr>
                      <w:rFonts w:ascii="Cambria Math" w:hAnsi="Cambria Math"/>
                    </w:rPr>
                    <m:t>Y</m:t>
                  </m:r>
                </m:e>
              </m:bar>
              <m:r>
                <w:rPr>
                  <w:rFonts w:ascii="Cambria Math" w:hAnsi="Cambria Math"/>
                </w:rPr>
                <m:t xml:space="preserve">  Z+ </m:t>
              </m:r>
              <m:bar>
                <m:barPr>
                  <m:pos m:val="top"/>
                  <m:ctrlPr>
                    <w:rPr>
                      <w:rFonts w:ascii="Cambria Math" w:hAnsi="Cambria Math"/>
                      <w:i/>
                    </w:rPr>
                  </m:ctrlPr>
                </m:barPr>
                <m:e>
                  <m:r>
                    <w:rPr>
                      <w:rFonts w:ascii="Cambria Math" w:hAnsi="Cambria Math"/>
                    </w:rPr>
                    <m:t>W</m:t>
                  </m:r>
                </m:e>
              </m:bar>
              <m:r>
                <w:rPr>
                  <w:rFonts w:ascii="Cambria Math" w:hAnsi="Cambria Math"/>
                </w:rPr>
                <m:t xml:space="preserve">  X  </m:t>
              </m:r>
              <m:bar>
                <m:barPr>
                  <m:pos m:val="top"/>
                  <m:ctrlPr>
                    <w:rPr>
                      <w:rFonts w:ascii="Cambria Math" w:hAnsi="Cambria Math"/>
                      <w:i/>
                    </w:rPr>
                  </m:ctrlPr>
                </m:barPr>
                <m:e>
                  <m:r>
                    <w:rPr>
                      <w:rFonts w:ascii="Cambria Math" w:hAnsi="Cambria Math"/>
                    </w:rPr>
                    <m:t xml:space="preserve"> Y</m:t>
                  </m:r>
                </m:e>
              </m:bar>
            </m:e>
          </m:acc>
          <m:r>
            <w:rPr>
              <w:rFonts w:ascii="Cambria Math" w:hAnsi="Cambria Math"/>
            </w:rPr>
            <m:t xml:space="preserve"> </m:t>
          </m:r>
        </m:oMath>
      </m:oMathPara>
    </w:p>
    <w:p w14:paraId="547C286A" w14:textId="77777777" w:rsidR="004F3E0A" w:rsidRDefault="004F3E0A" w:rsidP="00912EC1">
      <w:pPr>
        <w:pStyle w:val="NormalWeb"/>
        <w:rPr>
          <w:rFonts w:ascii="ArialMT" w:hAnsi="ArialMT"/>
        </w:rPr>
      </w:pPr>
    </w:p>
    <w:p w14:paraId="04A6EB28" w14:textId="08FF00C2" w:rsidR="004F3E0A" w:rsidRPr="00912EC1" w:rsidRDefault="004F3E0A" w:rsidP="00912EC1">
      <w:pPr>
        <w:pStyle w:val="NormalWeb"/>
        <w:rPr>
          <w:rFonts w:ascii="ArialMT" w:hAnsi="ArialMT"/>
        </w:rPr>
      </w:pPr>
      <m:oMathPara>
        <m:oMath>
          <m:r>
            <w:rPr>
              <w:rFonts w:ascii="Cambria Math" w:hAnsi="Cambria Math"/>
            </w:rPr>
            <m:t>f=</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W Y</m:t>
                  </m:r>
                </m:e>
              </m:bar>
              <m:r>
                <w:rPr>
                  <w:rFonts w:ascii="Cambria Math" w:hAnsi="Cambria Math"/>
                </w:rPr>
                <m:t xml:space="preserve">  </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W</m:t>
                      </m:r>
                    </m:e>
                  </m:bar>
                  <m:r>
                    <w:rPr>
                      <w:rFonts w:ascii="Cambria Math" w:hAnsi="Cambria Math"/>
                    </w:rPr>
                    <m:t xml:space="preserve">  </m:t>
                  </m:r>
                  <m:bar>
                    <m:barPr>
                      <m:pos m:val="top"/>
                      <m:ctrlPr>
                        <w:rPr>
                          <w:rFonts w:ascii="Cambria Math" w:hAnsi="Cambria Math"/>
                          <w:i/>
                        </w:rPr>
                      </m:ctrlPr>
                    </m:barPr>
                    <m:e>
                      <m:r>
                        <w:rPr>
                          <w:rFonts w:ascii="Cambria Math" w:hAnsi="Cambria Math"/>
                        </w:rPr>
                        <m:t>Y</m:t>
                      </m:r>
                    </m:e>
                  </m:bar>
                  <m:r>
                    <w:rPr>
                      <w:rFonts w:ascii="Cambria Math" w:hAnsi="Cambria Math"/>
                    </w:rPr>
                    <m:t xml:space="preserve">  Z</m:t>
                  </m:r>
                </m:e>
              </m:bar>
              <m:r>
                <w:rPr>
                  <w:rFonts w:ascii="Cambria Math" w:hAnsi="Cambria Math"/>
                </w:rPr>
                <m:t xml:space="preserve">  </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W</m:t>
                      </m:r>
                    </m:e>
                  </m:bar>
                  <m:r>
                    <w:rPr>
                      <w:rFonts w:ascii="Cambria Math" w:hAnsi="Cambria Math"/>
                    </w:rPr>
                    <m:t xml:space="preserve">  X  </m:t>
                  </m:r>
                  <m:bar>
                    <m:barPr>
                      <m:pos m:val="top"/>
                      <m:ctrlPr>
                        <w:rPr>
                          <w:rFonts w:ascii="Cambria Math" w:hAnsi="Cambria Math"/>
                          <w:i/>
                        </w:rPr>
                      </m:ctrlPr>
                    </m:barPr>
                    <m:e>
                      <m:r>
                        <w:rPr>
                          <w:rFonts w:ascii="Cambria Math" w:hAnsi="Cambria Math"/>
                        </w:rPr>
                        <m:t>Y</m:t>
                      </m:r>
                    </m:e>
                  </m:bar>
                </m:e>
              </m:bar>
            </m:e>
          </m:bar>
        </m:oMath>
      </m:oMathPara>
    </w:p>
    <w:p w14:paraId="47E5C90A" w14:textId="015A38C2" w:rsidR="00C01624" w:rsidRDefault="004F3E0A" w:rsidP="007C6EDA">
      <w:r>
        <w:t xml:space="preserve">Y esta </w:t>
      </w:r>
      <w:proofErr w:type="spellStart"/>
      <w:r>
        <w:t>ultima</w:t>
      </w:r>
      <w:proofErr w:type="spellEnd"/>
      <w:r>
        <w:t xml:space="preserve"> resultante después de utilizar involución y </w:t>
      </w:r>
      <w:proofErr w:type="spellStart"/>
      <w:r>
        <w:t>D’Morgan</w:t>
      </w:r>
      <w:proofErr w:type="spellEnd"/>
      <w:r>
        <w:t xml:space="preserve"> es la que se utiliza para crear el circuito</w:t>
      </w:r>
      <w:r w:rsidR="00C01624">
        <w:t xml:space="preserve"> en la válvula 1.</w:t>
      </w:r>
    </w:p>
    <w:p w14:paraId="7D402751" w14:textId="21313B26" w:rsidR="00C01624" w:rsidRDefault="00C01624" w:rsidP="007C6EDA"/>
    <w:p w14:paraId="78B6F565" w14:textId="31BDCE65" w:rsidR="00C01624" w:rsidRDefault="00C01624" w:rsidP="007C6EDA">
      <w:r>
        <w:t>Para válvula 2:</w:t>
      </w:r>
    </w:p>
    <w:p w14:paraId="59A3B7A1" w14:textId="77777777" w:rsidR="00C01624" w:rsidRDefault="00C01624" w:rsidP="007C6EDA"/>
    <w:tbl>
      <w:tblPr>
        <w:tblStyle w:val="Tablaconcuadrcula"/>
        <w:tblW w:w="0" w:type="auto"/>
        <w:tblLook w:val="04A0" w:firstRow="1" w:lastRow="0" w:firstColumn="1" w:lastColumn="0" w:noHBand="0" w:noVBand="1"/>
      </w:tblPr>
      <w:tblGrid>
        <w:gridCol w:w="1765"/>
        <w:gridCol w:w="1765"/>
        <w:gridCol w:w="1766"/>
        <w:gridCol w:w="1766"/>
        <w:gridCol w:w="1766"/>
      </w:tblGrid>
      <w:tr w:rsidR="00C01624" w14:paraId="584E47A7" w14:textId="77777777" w:rsidTr="00C01624">
        <w:tc>
          <w:tcPr>
            <w:tcW w:w="1765" w:type="dxa"/>
          </w:tcPr>
          <w:p w14:paraId="7A9395F9" w14:textId="1EE2A2B9" w:rsidR="00C01624" w:rsidRDefault="00C01624" w:rsidP="007C6EDA">
            <w:r>
              <w:t>WX\YZ</w:t>
            </w:r>
          </w:p>
        </w:tc>
        <w:tc>
          <w:tcPr>
            <w:tcW w:w="1765" w:type="dxa"/>
          </w:tcPr>
          <w:p w14:paraId="0AED787B" w14:textId="3F061447" w:rsidR="00C01624" w:rsidRPr="00C01624" w:rsidRDefault="00C01624" w:rsidP="007C6EDA">
            <w:pPr>
              <w:rPr>
                <w:color w:val="FF0000"/>
              </w:rPr>
            </w:pPr>
            <w:r>
              <w:rPr>
                <w:color w:val="FF0000"/>
              </w:rPr>
              <w:t>0 0</w:t>
            </w:r>
          </w:p>
        </w:tc>
        <w:tc>
          <w:tcPr>
            <w:tcW w:w="1766" w:type="dxa"/>
          </w:tcPr>
          <w:p w14:paraId="5333C672" w14:textId="32612379" w:rsidR="00C01624" w:rsidRPr="00C01624" w:rsidRDefault="00C01624" w:rsidP="007C6EDA">
            <w:pPr>
              <w:rPr>
                <w:color w:val="FF0000"/>
              </w:rPr>
            </w:pPr>
            <w:r>
              <w:rPr>
                <w:color w:val="FF0000"/>
              </w:rPr>
              <w:t>0 1</w:t>
            </w:r>
          </w:p>
        </w:tc>
        <w:tc>
          <w:tcPr>
            <w:tcW w:w="1766" w:type="dxa"/>
          </w:tcPr>
          <w:p w14:paraId="0450F35C" w14:textId="4866FC04" w:rsidR="00C01624" w:rsidRPr="00C01624" w:rsidRDefault="00C01624" w:rsidP="007C6EDA">
            <w:pPr>
              <w:rPr>
                <w:color w:val="FF0000"/>
              </w:rPr>
            </w:pPr>
            <w:r>
              <w:rPr>
                <w:color w:val="FF0000"/>
              </w:rPr>
              <w:t>1 1</w:t>
            </w:r>
          </w:p>
        </w:tc>
        <w:tc>
          <w:tcPr>
            <w:tcW w:w="1766" w:type="dxa"/>
          </w:tcPr>
          <w:p w14:paraId="3094D223" w14:textId="0C8C95A3" w:rsidR="00C01624" w:rsidRPr="00C01624" w:rsidRDefault="00C01624" w:rsidP="007C6EDA">
            <w:pPr>
              <w:rPr>
                <w:color w:val="FF0000"/>
              </w:rPr>
            </w:pPr>
            <w:r>
              <w:rPr>
                <w:color w:val="FF0000"/>
              </w:rPr>
              <w:t>1 0</w:t>
            </w:r>
          </w:p>
        </w:tc>
      </w:tr>
      <w:tr w:rsidR="00C01624" w14:paraId="3D3A90AA" w14:textId="77777777" w:rsidTr="00C01624">
        <w:tc>
          <w:tcPr>
            <w:tcW w:w="1765" w:type="dxa"/>
          </w:tcPr>
          <w:p w14:paraId="4E1FC1AF" w14:textId="4E1AA12B" w:rsidR="00C01624" w:rsidRPr="00C01624" w:rsidRDefault="00C01624" w:rsidP="007C6EDA">
            <w:pPr>
              <w:rPr>
                <w:color w:val="FF0000"/>
              </w:rPr>
            </w:pPr>
            <w:r>
              <w:rPr>
                <w:color w:val="FF0000"/>
              </w:rPr>
              <w:t>0 0</w:t>
            </w:r>
          </w:p>
        </w:tc>
        <w:tc>
          <w:tcPr>
            <w:tcW w:w="1765" w:type="dxa"/>
          </w:tcPr>
          <w:p w14:paraId="3356459E" w14:textId="632684C3" w:rsidR="00C01624" w:rsidRDefault="00C01624" w:rsidP="007C6EDA">
            <w:r>
              <w:t>0</w:t>
            </w:r>
          </w:p>
        </w:tc>
        <w:tc>
          <w:tcPr>
            <w:tcW w:w="1766" w:type="dxa"/>
          </w:tcPr>
          <w:p w14:paraId="0FB99F95" w14:textId="57C00AB9" w:rsidR="00C01624" w:rsidRDefault="00C01624" w:rsidP="007C6EDA">
            <w:r>
              <w:t>0</w:t>
            </w:r>
          </w:p>
        </w:tc>
        <w:tc>
          <w:tcPr>
            <w:tcW w:w="1766" w:type="dxa"/>
          </w:tcPr>
          <w:p w14:paraId="5F2BE128" w14:textId="7D684BE5" w:rsidR="00C01624" w:rsidRDefault="00C01624" w:rsidP="007C6EDA">
            <w:r>
              <w:t>0</w:t>
            </w:r>
          </w:p>
        </w:tc>
        <w:tc>
          <w:tcPr>
            <w:tcW w:w="1766" w:type="dxa"/>
          </w:tcPr>
          <w:p w14:paraId="3169A70E" w14:textId="25349797" w:rsidR="00C01624" w:rsidRDefault="00C01624" w:rsidP="007C6EDA">
            <w:r>
              <w:t>0</w:t>
            </w:r>
          </w:p>
        </w:tc>
      </w:tr>
      <w:tr w:rsidR="00C01624" w14:paraId="15A5290E" w14:textId="77777777" w:rsidTr="00C01624">
        <w:tc>
          <w:tcPr>
            <w:tcW w:w="1765" w:type="dxa"/>
          </w:tcPr>
          <w:p w14:paraId="0ACC95AA" w14:textId="2F43F1CF" w:rsidR="00C01624" w:rsidRPr="00C01624" w:rsidRDefault="00C01624" w:rsidP="007C6EDA">
            <w:pPr>
              <w:rPr>
                <w:color w:val="FF0000"/>
              </w:rPr>
            </w:pPr>
            <w:r>
              <w:rPr>
                <w:color w:val="FF0000"/>
              </w:rPr>
              <w:t>0 1</w:t>
            </w:r>
          </w:p>
        </w:tc>
        <w:tc>
          <w:tcPr>
            <w:tcW w:w="1765" w:type="dxa"/>
          </w:tcPr>
          <w:p w14:paraId="65964E4E" w14:textId="1D07592A" w:rsidR="00C01624" w:rsidRDefault="00C01624" w:rsidP="007C6EDA">
            <w:r>
              <w:t>1</w:t>
            </w:r>
          </w:p>
        </w:tc>
        <w:tc>
          <w:tcPr>
            <w:tcW w:w="1766" w:type="dxa"/>
          </w:tcPr>
          <w:p w14:paraId="52470557" w14:textId="3DF473F4" w:rsidR="00C01624" w:rsidRDefault="00C01624" w:rsidP="007C6EDA">
            <w:r>
              <w:t>1</w:t>
            </w:r>
          </w:p>
        </w:tc>
        <w:tc>
          <w:tcPr>
            <w:tcW w:w="1766" w:type="dxa"/>
          </w:tcPr>
          <w:p w14:paraId="09A4AFE1" w14:textId="66112D5B" w:rsidR="00C01624" w:rsidRDefault="00C01624" w:rsidP="007C6EDA">
            <w:r>
              <w:t>1</w:t>
            </w:r>
          </w:p>
        </w:tc>
        <w:tc>
          <w:tcPr>
            <w:tcW w:w="1766" w:type="dxa"/>
          </w:tcPr>
          <w:p w14:paraId="0DFBF2FA" w14:textId="3C05F478" w:rsidR="00C01624" w:rsidRDefault="00C01624" w:rsidP="007C6EDA">
            <w:r>
              <w:t>1</w:t>
            </w:r>
          </w:p>
        </w:tc>
      </w:tr>
      <w:tr w:rsidR="00C01624" w14:paraId="38F84EDC" w14:textId="77777777" w:rsidTr="00C01624">
        <w:tc>
          <w:tcPr>
            <w:tcW w:w="1765" w:type="dxa"/>
          </w:tcPr>
          <w:p w14:paraId="7C24B574" w14:textId="2A4A4526" w:rsidR="00C01624" w:rsidRPr="00C01624" w:rsidRDefault="00C01624" w:rsidP="007C6EDA">
            <w:pPr>
              <w:rPr>
                <w:color w:val="FF0000"/>
              </w:rPr>
            </w:pPr>
            <w:r>
              <w:rPr>
                <w:color w:val="FF0000"/>
              </w:rPr>
              <w:t>1 1</w:t>
            </w:r>
          </w:p>
        </w:tc>
        <w:tc>
          <w:tcPr>
            <w:tcW w:w="1765" w:type="dxa"/>
          </w:tcPr>
          <w:p w14:paraId="27522C43" w14:textId="6DA83805" w:rsidR="00C01624" w:rsidRDefault="00C01624" w:rsidP="007C6EDA">
            <w:r>
              <w:t>0</w:t>
            </w:r>
          </w:p>
        </w:tc>
        <w:tc>
          <w:tcPr>
            <w:tcW w:w="1766" w:type="dxa"/>
          </w:tcPr>
          <w:p w14:paraId="1678C967" w14:textId="697A128C" w:rsidR="00C01624" w:rsidRDefault="00C01624" w:rsidP="007C6EDA">
            <w:r>
              <w:t>0</w:t>
            </w:r>
          </w:p>
        </w:tc>
        <w:tc>
          <w:tcPr>
            <w:tcW w:w="1766" w:type="dxa"/>
          </w:tcPr>
          <w:p w14:paraId="32D33DB3" w14:textId="4B807576" w:rsidR="00C01624" w:rsidRDefault="00C01624" w:rsidP="007C6EDA">
            <w:r>
              <w:t>1</w:t>
            </w:r>
          </w:p>
        </w:tc>
        <w:tc>
          <w:tcPr>
            <w:tcW w:w="1766" w:type="dxa"/>
          </w:tcPr>
          <w:p w14:paraId="6CF2C83A" w14:textId="1A270FDA" w:rsidR="00C01624" w:rsidRDefault="00C01624" w:rsidP="007C6EDA">
            <w:r>
              <w:t>1</w:t>
            </w:r>
          </w:p>
        </w:tc>
      </w:tr>
      <w:tr w:rsidR="00C01624" w14:paraId="59B64A9C" w14:textId="77777777" w:rsidTr="00C01624">
        <w:tc>
          <w:tcPr>
            <w:tcW w:w="1765" w:type="dxa"/>
          </w:tcPr>
          <w:p w14:paraId="28F61614" w14:textId="2B05EAA4" w:rsidR="00C01624" w:rsidRPr="00C01624" w:rsidRDefault="00C01624" w:rsidP="007C6EDA">
            <w:pPr>
              <w:rPr>
                <w:color w:val="FF0000"/>
              </w:rPr>
            </w:pPr>
            <w:r>
              <w:rPr>
                <w:color w:val="FF0000"/>
              </w:rPr>
              <w:t>1 0</w:t>
            </w:r>
          </w:p>
        </w:tc>
        <w:tc>
          <w:tcPr>
            <w:tcW w:w="1765" w:type="dxa"/>
          </w:tcPr>
          <w:p w14:paraId="03B9D409" w14:textId="6797EBD2" w:rsidR="00C01624" w:rsidRDefault="00C01624" w:rsidP="007C6EDA">
            <w:r>
              <w:t>1</w:t>
            </w:r>
          </w:p>
        </w:tc>
        <w:tc>
          <w:tcPr>
            <w:tcW w:w="1766" w:type="dxa"/>
          </w:tcPr>
          <w:p w14:paraId="0B081DC9" w14:textId="4A3EB805" w:rsidR="00C01624" w:rsidRDefault="00C01624" w:rsidP="007C6EDA">
            <w:r>
              <w:t>1</w:t>
            </w:r>
          </w:p>
        </w:tc>
        <w:tc>
          <w:tcPr>
            <w:tcW w:w="1766" w:type="dxa"/>
          </w:tcPr>
          <w:p w14:paraId="516B6A8E" w14:textId="0B267315" w:rsidR="00C01624" w:rsidRDefault="00C01624" w:rsidP="007C6EDA">
            <w:r>
              <w:t>0</w:t>
            </w:r>
          </w:p>
        </w:tc>
        <w:tc>
          <w:tcPr>
            <w:tcW w:w="1766" w:type="dxa"/>
          </w:tcPr>
          <w:p w14:paraId="20E3AED1" w14:textId="5D19A785" w:rsidR="00C01624" w:rsidRDefault="00C01624" w:rsidP="007C6EDA">
            <w:r>
              <w:t>0</w:t>
            </w:r>
          </w:p>
        </w:tc>
      </w:tr>
    </w:tbl>
    <w:p w14:paraId="0613C74D" w14:textId="6017C2D2" w:rsidR="00C01624" w:rsidRDefault="00C01624" w:rsidP="007C6EDA"/>
    <w:p w14:paraId="0A99E768" w14:textId="5FDA6608" w:rsidR="00C01624" w:rsidRDefault="00C01624" w:rsidP="007C6EDA">
      <w:pPr>
        <w:rPr>
          <w:rFonts w:ascii="ArialMT" w:hAnsi="ArialMT"/>
        </w:rPr>
      </w:pPr>
      <w:r>
        <w:t xml:space="preserve">De este </w:t>
      </w:r>
      <w:r w:rsidRPr="00912EC1">
        <w:rPr>
          <w:rFonts w:ascii="ArialMT" w:hAnsi="ArialMT"/>
        </w:rPr>
        <w:t>mapa de Karnaugh</w:t>
      </w:r>
      <w:r>
        <w:rPr>
          <w:rFonts w:ascii="ArialMT" w:hAnsi="ArialMT"/>
        </w:rPr>
        <w:t xml:space="preserve"> obtenemos la siguiente función:</w:t>
      </w:r>
    </w:p>
    <w:p w14:paraId="58892F59" w14:textId="77777777" w:rsidR="00C01624" w:rsidRDefault="00C01624" w:rsidP="007C6EDA">
      <w:pPr>
        <w:rPr>
          <w:rFonts w:ascii="ArialMT" w:hAnsi="ArialMT"/>
        </w:rPr>
      </w:pPr>
    </w:p>
    <w:p w14:paraId="173C1F2B" w14:textId="328A63F0" w:rsidR="00C01624" w:rsidRPr="00C01624" w:rsidRDefault="00C01624" w:rsidP="007C6EDA">
      <w:pPr>
        <w:rPr>
          <w:rFonts w:eastAsiaTheme="minorEastAsia"/>
        </w:rPr>
      </w:pPr>
      <m:oMathPara>
        <m:oMath>
          <m:r>
            <w:rPr>
              <w:rFonts w:ascii="Cambria Math" w:hAnsi="Cambria Math"/>
            </w:rPr>
            <m:t xml:space="preserve">f= </m:t>
          </m:r>
          <m:bar>
            <m:barPr>
              <m:pos m:val="top"/>
              <m:ctrlPr>
                <w:rPr>
                  <w:rFonts w:ascii="Cambria Math" w:hAnsi="Cambria Math"/>
                  <w:i/>
                </w:rPr>
              </m:ctrlPr>
            </m:barPr>
            <m:e>
              <m:r>
                <w:rPr>
                  <w:rFonts w:ascii="Cambria Math" w:hAnsi="Cambria Math"/>
                </w:rPr>
                <m:t>W</m:t>
              </m:r>
            </m:e>
          </m:bar>
          <m:r>
            <w:rPr>
              <w:rFonts w:ascii="Cambria Math" w:hAnsi="Cambria Math"/>
            </w:rPr>
            <m:t xml:space="preserve"> X+X Y+W </m:t>
          </m:r>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 Y</m:t>
              </m:r>
            </m:e>
          </m:bar>
        </m:oMath>
      </m:oMathPara>
    </w:p>
    <w:p w14:paraId="0228CD5A" w14:textId="77777777" w:rsidR="00C01624" w:rsidRPr="00C01624" w:rsidRDefault="00C01624" w:rsidP="007C6EDA">
      <w:pPr>
        <w:rPr>
          <w:rFonts w:eastAsiaTheme="minorEastAsia"/>
        </w:rPr>
      </w:pPr>
    </w:p>
    <w:p w14:paraId="592DF136" w14:textId="0A5ED22D" w:rsidR="00C01624" w:rsidRDefault="00C01624" w:rsidP="00C01624">
      <w:pPr>
        <w:pStyle w:val="NormalWeb"/>
        <w:rPr>
          <w:rFonts w:ascii="Arial" w:hAnsi="Arial" w:cs="Arial"/>
        </w:rPr>
      </w:pPr>
      <w:r w:rsidRPr="00C01624">
        <w:rPr>
          <w:rFonts w:ascii="Arial" w:eastAsiaTheme="minorEastAsia" w:hAnsi="Arial" w:cs="Arial"/>
        </w:rPr>
        <w:t xml:space="preserve">A la cual también le aplicamos </w:t>
      </w:r>
      <w:r w:rsidRPr="00C01624">
        <w:rPr>
          <w:rFonts w:ascii="Arial" w:hAnsi="Arial" w:cs="Arial"/>
        </w:rPr>
        <w:t xml:space="preserve">las leyes de involución y </w:t>
      </w:r>
      <w:proofErr w:type="spellStart"/>
      <w:r w:rsidRPr="00C01624">
        <w:rPr>
          <w:rFonts w:ascii="Arial" w:hAnsi="Arial" w:cs="Arial"/>
        </w:rPr>
        <w:t>D’Morgan</w:t>
      </w:r>
      <w:proofErr w:type="spellEnd"/>
      <w:r>
        <w:rPr>
          <w:rFonts w:ascii="Arial" w:hAnsi="Arial" w:cs="Arial"/>
        </w:rPr>
        <w:t xml:space="preserve"> </w:t>
      </w:r>
      <w:r w:rsidRPr="00C01624">
        <w:rPr>
          <w:rFonts w:ascii="Arial" w:hAnsi="Arial" w:cs="Arial"/>
        </w:rPr>
        <w:t>respectivamente:</w:t>
      </w:r>
    </w:p>
    <w:p w14:paraId="72B1B3A7" w14:textId="402D07B3" w:rsidR="00C01624" w:rsidRPr="00C01624" w:rsidRDefault="00C01624" w:rsidP="00C01624">
      <w:pPr>
        <w:pStyle w:val="NormalWeb"/>
        <w:rPr>
          <w:rFonts w:ascii="Arial" w:hAnsi="Arial" w:cs="Arial"/>
        </w:rPr>
      </w:pPr>
      <m:oMathPara>
        <m:oMath>
          <m:r>
            <w:rPr>
              <w:rFonts w:ascii="Cambria Math" w:hAnsi="Cambria Math" w:cs="Arial"/>
            </w:rPr>
            <m:t xml:space="preserve">f= </m:t>
          </m:r>
          <m:bar>
            <m:barPr>
              <m:pos m:val="top"/>
              <m:ctrlPr>
                <w:rPr>
                  <w:rFonts w:ascii="Cambria Math" w:hAnsi="Cambria Math" w:cs="Arial"/>
                  <w:i/>
                </w:rPr>
              </m:ctrlPr>
            </m:barPr>
            <m:e>
              <m:bar>
                <m:barPr>
                  <m:pos m:val="top"/>
                  <m:ctrlPr>
                    <w:rPr>
                      <w:rFonts w:ascii="Cambria Math" w:hAnsi="Cambria Math" w:cs="Arial"/>
                      <w:i/>
                    </w:rPr>
                  </m:ctrlPr>
                </m:barPr>
                <m:e>
                  <m:bar>
                    <m:barPr>
                      <m:pos m:val="top"/>
                      <m:ctrlPr>
                        <w:rPr>
                          <w:rFonts w:ascii="Cambria Math" w:hAnsi="Cambria Math" w:cs="Arial"/>
                          <w:i/>
                        </w:rPr>
                      </m:ctrlPr>
                    </m:barPr>
                    <m:e>
                      <m:r>
                        <w:rPr>
                          <w:rFonts w:ascii="Cambria Math" w:hAnsi="Cambria Math" w:cs="Arial"/>
                        </w:rPr>
                        <m:t>W</m:t>
                      </m:r>
                    </m:e>
                  </m:bar>
                  <m:r>
                    <w:rPr>
                      <w:rFonts w:ascii="Cambria Math" w:hAnsi="Cambria Math" w:cs="Arial"/>
                    </w:rPr>
                    <m:t xml:space="preserve">  X +. X Y+W  </m:t>
                  </m:r>
                  <m:bar>
                    <m:barPr>
                      <m:pos m:val="top"/>
                      <m:ctrlPr>
                        <w:rPr>
                          <w:rFonts w:ascii="Cambria Math" w:hAnsi="Cambria Math" w:cs="Arial"/>
                          <w:i/>
                        </w:rPr>
                      </m:ctrlPr>
                    </m:barPr>
                    <m:e>
                      <m:r>
                        <w:rPr>
                          <w:rFonts w:ascii="Cambria Math" w:hAnsi="Cambria Math" w:cs="Arial"/>
                        </w:rPr>
                        <m:t>X</m:t>
                      </m:r>
                    </m:e>
                  </m:bar>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Y</m:t>
                      </m:r>
                    </m:e>
                  </m:bar>
                </m:e>
              </m:bar>
            </m:e>
          </m:bar>
        </m:oMath>
      </m:oMathPara>
    </w:p>
    <w:p w14:paraId="5782EB4A" w14:textId="548955DD" w:rsidR="00F61B62" w:rsidRPr="00C01624" w:rsidRDefault="00C01624" w:rsidP="00C01624">
      <w:pPr>
        <w:pStyle w:val="NormalWeb"/>
        <w:rPr>
          <w:rFonts w:ascii="Arial" w:hAnsi="Arial" w:cs="Arial"/>
        </w:rPr>
      </w:pPr>
      <m:oMathPara>
        <m:oMath>
          <m:r>
            <w:rPr>
              <w:rFonts w:ascii="Cambria Math" w:hAnsi="Cambria Math" w:cs="Arial"/>
            </w:rPr>
            <m:t xml:space="preserve">f= </m:t>
          </m:r>
          <m:bar>
            <m:barPr>
              <m:pos m:val="top"/>
              <m:ctrlPr>
                <w:rPr>
                  <w:rFonts w:ascii="Cambria Math" w:hAnsi="Cambria Math" w:cs="Arial"/>
                  <w:i/>
                </w:rPr>
              </m:ctrlPr>
            </m:barPr>
            <m:e>
              <m:bar>
                <m:barPr>
                  <m:pos m:val="top"/>
                  <m:ctrlPr>
                    <w:rPr>
                      <w:rFonts w:ascii="Cambria Math" w:hAnsi="Cambria Math" w:cs="Arial"/>
                      <w:i/>
                    </w:rPr>
                  </m:ctrlPr>
                </m:barPr>
                <m:e>
                  <m:bar>
                    <m:barPr>
                      <m:pos m:val="top"/>
                      <m:ctrlPr>
                        <w:rPr>
                          <w:rFonts w:ascii="Cambria Math" w:hAnsi="Cambria Math" w:cs="Arial"/>
                          <w:i/>
                        </w:rPr>
                      </m:ctrlPr>
                    </m:barPr>
                    <m:e>
                      <m:r>
                        <w:rPr>
                          <w:rFonts w:ascii="Cambria Math" w:hAnsi="Cambria Math" w:cs="Arial"/>
                        </w:rPr>
                        <m:t>W</m:t>
                      </m:r>
                    </m:e>
                  </m:bar>
                  <m:r>
                    <w:rPr>
                      <w:rFonts w:ascii="Cambria Math" w:hAnsi="Cambria Math" w:cs="Arial"/>
                    </w:rPr>
                    <m:t xml:space="preserve">  X</m:t>
                  </m:r>
                </m:e>
              </m:bar>
              <m:r>
                <w:rPr>
                  <w:rFonts w:ascii="Cambria Math" w:hAnsi="Cambria Math" w:cs="Arial"/>
                </w:rPr>
                <m:t xml:space="preserve"> *  </m:t>
              </m:r>
              <m:bar>
                <m:barPr>
                  <m:pos m:val="top"/>
                  <m:ctrlPr>
                    <w:rPr>
                      <w:rFonts w:ascii="Cambria Math" w:hAnsi="Cambria Math" w:cs="Arial"/>
                      <w:i/>
                    </w:rPr>
                  </m:ctrlPr>
                </m:barPr>
                <m:e>
                  <m:r>
                    <w:rPr>
                      <w:rFonts w:ascii="Cambria Math" w:hAnsi="Cambria Math" w:cs="Arial"/>
                    </w:rPr>
                    <m:t>X Y</m:t>
                  </m:r>
                </m:e>
              </m:bar>
              <m:r>
                <w:rPr>
                  <w:rFonts w:ascii="Cambria Math" w:hAnsi="Cambria Math" w:cs="Arial"/>
                </w:rPr>
                <m:t xml:space="preserve"> *  </m:t>
              </m:r>
              <m:bar>
                <m:barPr>
                  <m:pos m:val="top"/>
                  <m:ctrlPr>
                    <w:rPr>
                      <w:rFonts w:ascii="Cambria Math" w:hAnsi="Cambria Math" w:cs="Arial"/>
                      <w:i/>
                    </w:rPr>
                  </m:ctrlPr>
                </m:barPr>
                <m:e>
                  <m:r>
                    <w:rPr>
                      <w:rFonts w:ascii="Cambria Math" w:hAnsi="Cambria Math" w:cs="Arial"/>
                    </w:rPr>
                    <m:t xml:space="preserve">W  </m:t>
                  </m:r>
                  <m:bar>
                    <m:barPr>
                      <m:pos m:val="top"/>
                      <m:ctrlPr>
                        <w:rPr>
                          <w:rFonts w:ascii="Cambria Math" w:hAnsi="Cambria Math" w:cs="Arial"/>
                          <w:i/>
                        </w:rPr>
                      </m:ctrlPr>
                    </m:barPr>
                    <m:e>
                      <m:r>
                        <w:rPr>
                          <w:rFonts w:ascii="Cambria Math" w:hAnsi="Cambria Math" w:cs="Arial"/>
                        </w:rPr>
                        <m:t>X</m:t>
                      </m:r>
                    </m:e>
                  </m:bar>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Y</m:t>
                      </m:r>
                    </m:e>
                  </m:bar>
                </m:e>
              </m:bar>
              <m:r>
                <w:rPr>
                  <w:rFonts w:ascii="Cambria Math" w:hAnsi="Cambria Math" w:cs="Arial"/>
                </w:rPr>
                <m:t xml:space="preserve"> </m:t>
              </m:r>
            </m:e>
          </m:bar>
        </m:oMath>
      </m:oMathPara>
    </w:p>
    <w:p w14:paraId="549EC8B0" w14:textId="4F762839" w:rsidR="00C01624" w:rsidRDefault="00C01624" w:rsidP="00C01624">
      <w:pPr>
        <w:pStyle w:val="NormalWeb"/>
        <w:rPr>
          <w:rFonts w:ascii="Arial" w:hAnsi="Arial" w:cs="Arial"/>
        </w:rPr>
      </w:pPr>
      <w:r>
        <w:rPr>
          <w:rFonts w:ascii="Arial" w:hAnsi="Arial" w:cs="Arial"/>
        </w:rPr>
        <w:lastRenderedPageBreak/>
        <w:t>Para válvula 3:</w:t>
      </w:r>
    </w:p>
    <w:tbl>
      <w:tblPr>
        <w:tblStyle w:val="Tablaconcuadrcula"/>
        <w:tblW w:w="0" w:type="auto"/>
        <w:tblLook w:val="04A0" w:firstRow="1" w:lastRow="0" w:firstColumn="1" w:lastColumn="0" w:noHBand="0" w:noVBand="1"/>
      </w:tblPr>
      <w:tblGrid>
        <w:gridCol w:w="1765"/>
        <w:gridCol w:w="1765"/>
        <w:gridCol w:w="1766"/>
        <w:gridCol w:w="1766"/>
        <w:gridCol w:w="1766"/>
      </w:tblGrid>
      <w:tr w:rsidR="00C01624" w14:paraId="303FCA88" w14:textId="77777777" w:rsidTr="00C01624">
        <w:tc>
          <w:tcPr>
            <w:tcW w:w="1765" w:type="dxa"/>
          </w:tcPr>
          <w:p w14:paraId="43EA01BF" w14:textId="47FB391D" w:rsidR="00C01624" w:rsidRDefault="00F05C45" w:rsidP="00C01624">
            <w:pPr>
              <w:pStyle w:val="NormalWeb"/>
              <w:rPr>
                <w:rFonts w:ascii="Arial" w:hAnsi="Arial" w:cs="Arial"/>
              </w:rPr>
            </w:pPr>
            <w:r>
              <w:rPr>
                <w:rFonts w:ascii="Arial" w:hAnsi="Arial" w:cs="Arial"/>
              </w:rPr>
              <w:t>WX\YZ</w:t>
            </w:r>
          </w:p>
        </w:tc>
        <w:tc>
          <w:tcPr>
            <w:tcW w:w="1765" w:type="dxa"/>
          </w:tcPr>
          <w:p w14:paraId="0351E37E" w14:textId="435F382D" w:rsidR="00C01624" w:rsidRPr="00F05C45" w:rsidRDefault="00F05C45" w:rsidP="00C01624">
            <w:pPr>
              <w:pStyle w:val="NormalWeb"/>
              <w:rPr>
                <w:rFonts w:ascii="Arial" w:hAnsi="Arial" w:cs="Arial"/>
                <w:color w:val="FF0000"/>
              </w:rPr>
            </w:pPr>
            <w:r>
              <w:rPr>
                <w:rFonts w:ascii="Arial" w:hAnsi="Arial" w:cs="Arial"/>
                <w:color w:val="FF0000"/>
              </w:rPr>
              <w:t>0 0</w:t>
            </w:r>
          </w:p>
        </w:tc>
        <w:tc>
          <w:tcPr>
            <w:tcW w:w="1766" w:type="dxa"/>
          </w:tcPr>
          <w:p w14:paraId="779109D9" w14:textId="3D82C5AB" w:rsidR="00C01624" w:rsidRPr="00F05C45" w:rsidRDefault="00F05C45" w:rsidP="00C01624">
            <w:pPr>
              <w:pStyle w:val="NormalWeb"/>
              <w:rPr>
                <w:rFonts w:ascii="Arial" w:hAnsi="Arial" w:cs="Arial"/>
                <w:color w:val="FF0000"/>
              </w:rPr>
            </w:pPr>
            <w:r>
              <w:rPr>
                <w:rFonts w:ascii="Arial" w:hAnsi="Arial" w:cs="Arial"/>
                <w:color w:val="FF0000"/>
              </w:rPr>
              <w:t>0 1</w:t>
            </w:r>
          </w:p>
        </w:tc>
        <w:tc>
          <w:tcPr>
            <w:tcW w:w="1766" w:type="dxa"/>
          </w:tcPr>
          <w:p w14:paraId="1233C911" w14:textId="00E4BDF0" w:rsidR="00C01624" w:rsidRPr="00F05C45" w:rsidRDefault="00F05C45" w:rsidP="00C01624">
            <w:pPr>
              <w:pStyle w:val="NormalWeb"/>
              <w:rPr>
                <w:rFonts w:ascii="Arial" w:hAnsi="Arial" w:cs="Arial"/>
                <w:color w:val="FF0000"/>
              </w:rPr>
            </w:pPr>
            <w:r>
              <w:rPr>
                <w:rFonts w:ascii="Arial" w:hAnsi="Arial" w:cs="Arial"/>
                <w:color w:val="FF0000"/>
              </w:rPr>
              <w:t>1 1</w:t>
            </w:r>
          </w:p>
        </w:tc>
        <w:tc>
          <w:tcPr>
            <w:tcW w:w="1766" w:type="dxa"/>
          </w:tcPr>
          <w:p w14:paraId="67B545B3" w14:textId="30E8DD63" w:rsidR="00C01624" w:rsidRPr="00F05C45" w:rsidRDefault="00F05C45" w:rsidP="00C01624">
            <w:pPr>
              <w:pStyle w:val="NormalWeb"/>
              <w:rPr>
                <w:rFonts w:ascii="Arial" w:hAnsi="Arial" w:cs="Arial"/>
                <w:color w:val="FF0000"/>
              </w:rPr>
            </w:pPr>
            <w:r>
              <w:rPr>
                <w:rFonts w:ascii="Arial" w:hAnsi="Arial" w:cs="Arial"/>
                <w:color w:val="FF0000"/>
              </w:rPr>
              <w:t>1 0</w:t>
            </w:r>
          </w:p>
        </w:tc>
      </w:tr>
      <w:tr w:rsidR="00C01624" w14:paraId="7959CD06" w14:textId="77777777" w:rsidTr="00C01624">
        <w:tc>
          <w:tcPr>
            <w:tcW w:w="1765" w:type="dxa"/>
          </w:tcPr>
          <w:p w14:paraId="1A498978" w14:textId="78186A12" w:rsidR="00C01624" w:rsidRPr="00F05C45" w:rsidRDefault="00F05C45" w:rsidP="00C01624">
            <w:pPr>
              <w:pStyle w:val="NormalWeb"/>
              <w:rPr>
                <w:rFonts w:ascii="Arial" w:hAnsi="Arial" w:cs="Arial"/>
                <w:color w:val="FF0000"/>
              </w:rPr>
            </w:pPr>
            <w:r>
              <w:rPr>
                <w:rFonts w:ascii="Arial" w:hAnsi="Arial" w:cs="Arial"/>
                <w:color w:val="FF0000"/>
              </w:rPr>
              <w:t>0 0</w:t>
            </w:r>
          </w:p>
        </w:tc>
        <w:tc>
          <w:tcPr>
            <w:tcW w:w="1765" w:type="dxa"/>
          </w:tcPr>
          <w:p w14:paraId="122B6DB4" w14:textId="6CA1FDF3" w:rsidR="00C01624" w:rsidRDefault="00746808" w:rsidP="00C01624">
            <w:pPr>
              <w:pStyle w:val="NormalWeb"/>
              <w:rPr>
                <w:rFonts w:ascii="Arial" w:hAnsi="Arial" w:cs="Arial"/>
              </w:rPr>
            </w:pPr>
            <w:r>
              <w:rPr>
                <w:rFonts w:ascii="Arial" w:hAnsi="Arial" w:cs="Arial"/>
              </w:rPr>
              <w:t>0</w:t>
            </w:r>
          </w:p>
        </w:tc>
        <w:tc>
          <w:tcPr>
            <w:tcW w:w="1766" w:type="dxa"/>
          </w:tcPr>
          <w:p w14:paraId="271C5335" w14:textId="30FD40D7" w:rsidR="00C01624" w:rsidRDefault="00F05C45" w:rsidP="00C01624">
            <w:pPr>
              <w:pStyle w:val="NormalWeb"/>
              <w:rPr>
                <w:rFonts w:ascii="Arial" w:hAnsi="Arial" w:cs="Arial"/>
              </w:rPr>
            </w:pPr>
            <w:r>
              <w:rPr>
                <w:rFonts w:ascii="Arial" w:hAnsi="Arial" w:cs="Arial"/>
              </w:rPr>
              <w:t>1</w:t>
            </w:r>
          </w:p>
        </w:tc>
        <w:tc>
          <w:tcPr>
            <w:tcW w:w="1766" w:type="dxa"/>
          </w:tcPr>
          <w:p w14:paraId="04B0D04E" w14:textId="7EAD32C5" w:rsidR="00C01624" w:rsidRDefault="00F05C45" w:rsidP="00C01624">
            <w:pPr>
              <w:pStyle w:val="NormalWeb"/>
              <w:rPr>
                <w:rFonts w:ascii="Arial" w:hAnsi="Arial" w:cs="Arial"/>
              </w:rPr>
            </w:pPr>
            <w:r>
              <w:rPr>
                <w:rFonts w:ascii="Arial" w:hAnsi="Arial" w:cs="Arial"/>
              </w:rPr>
              <w:t>1</w:t>
            </w:r>
          </w:p>
        </w:tc>
        <w:tc>
          <w:tcPr>
            <w:tcW w:w="1766" w:type="dxa"/>
          </w:tcPr>
          <w:p w14:paraId="0E33EEB8" w14:textId="5581B862" w:rsidR="00C01624" w:rsidRDefault="00F05C45" w:rsidP="00C01624">
            <w:pPr>
              <w:pStyle w:val="NormalWeb"/>
              <w:rPr>
                <w:rFonts w:ascii="Arial" w:hAnsi="Arial" w:cs="Arial"/>
              </w:rPr>
            </w:pPr>
            <w:r>
              <w:rPr>
                <w:rFonts w:ascii="Arial" w:hAnsi="Arial" w:cs="Arial"/>
              </w:rPr>
              <w:t>1</w:t>
            </w:r>
          </w:p>
        </w:tc>
      </w:tr>
      <w:tr w:rsidR="00C01624" w14:paraId="5AE74611" w14:textId="77777777" w:rsidTr="00C01624">
        <w:tc>
          <w:tcPr>
            <w:tcW w:w="1765" w:type="dxa"/>
          </w:tcPr>
          <w:p w14:paraId="051B6AA0" w14:textId="58345A16" w:rsidR="00C01624" w:rsidRPr="00F05C45" w:rsidRDefault="00F05C45" w:rsidP="00C01624">
            <w:pPr>
              <w:pStyle w:val="NormalWeb"/>
              <w:rPr>
                <w:rFonts w:ascii="Arial" w:hAnsi="Arial" w:cs="Arial"/>
                <w:color w:val="FF0000"/>
              </w:rPr>
            </w:pPr>
            <w:r>
              <w:rPr>
                <w:rFonts w:ascii="Arial" w:hAnsi="Arial" w:cs="Arial"/>
                <w:color w:val="FF0000"/>
              </w:rPr>
              <w:t>0 1</w:t>
            </w:r>
          </w:p>
        </w:tc>
        <w:tc>
          <w:tcPr>
            <w:tcW w:w="1765" w:type="dxa"/>
          </w:tcPr>
          <w:p w14:paraId="07D630F4" w14:textId="1D9835BC" w:rsidR="00C01624" w:rsidRDefault="00746808" w:rsidP="00C01624">
            <w:pPr>
              <w:pStyle w:val="NormalWeb"/>
              <w:rPr>
                <w:rFonts w:ascii="Arial" w:hAnsi="Arial" w:cs="Arial"/>
              </w:rPr>
            </w:pPr>
            <w:r>
              <w:rPr>
                <w:rFonts w:ascii="Arial" w:hAnsi="Arial" w:cs="Arial"/>
              </w:rPr>
              <w:t>0</w:t>
            </w:r>
          </w:p>
        </w:tc>
        <w:tc>
          <w:tcPr>
            <w:tcW w:w="1766" w:type="dxa"/>
          </w:tcPr>
          <w:p w14:paraId="3F20B64A" w14:textId="6C8B7B83" w:rsidR="00C01624" w:rsidRDefault="00F05C45" w:rsidP="00C01624">
            <w:pPr>
              <w:pStyle w:val="NormalWeb"/>
              <w:rPr>
                <w:rFonts w:ascii="Arial" w:hAnsi="Arial" w:cs="Arial"/>
              </w:rPr>
            </w:pPr>
            <w:r>
              <w:rPr>
                <w:rFonts w:ascii="Arial" w:hAnsi="Arial" w:cs="Arial"/>
              </w:rPr>
              <w:t>1</w:t>
            </w:r>
          </w:p>
        </w:tc>
        <w:tc>
          <w:tcPr>
            <w:tcW w:w="1766" w:type="dxa"/>
          </w:tcPr>
          <w:p w14:paraId="64FE10D1" w14:textId="3E0E50B8" w:rsidR="00C01624" w:rsidRDefault="00F05C45" w:rsidP="00C01624">
            <w:pPr>
              <w:pStyle w:val="NormalWeb"/>
              <w:rPr>
                <w:rFonts w:ascii="Arial" w:hAnsi="Arial" w:cs="Arial"/>
              </w:rPr>
            </w:pPr>
            <w:r>
              <w:rPr>
                <w:rFonts w:ascii="Arial" w:hAnsi="Arial" w:cs="Arial"/>
              </w:rPr>
              <w:t>1</w:t>
            </w:r>
          </w:p>
        </w:tc>
        <w:tc>
          <w:tcPr>
            <w:tcW w:w="1766" w:type="dxa"/>
          </w:tcPr>
          <w:p w14:paraId="01D81D43" w14:textId="463B6DB2" w:rsidR="00C01624" w:rsidRDefault="00F05C45" w:rsidP="00C01624">
            <w:pPr>
              <w:pStyle w:val="NormalWeb"/>
              <w:rPr>
                <w:rFonts w:ascii="Arial" w:hAnsi="Arial" w:cs="Arial"/>
              </w:rPr>
            </w:pPr>
            <w:r>
              <w:rPr>
                <w:rFonts w:ascii="Arial" w:hAnsi="Arial" w:cs="Arial"/>
              </w:rPr>
              <w:t>1</w:t>
            </w:r>
          </w:p>
        </w:tc>
      </w:tr>
      <w:tr w:rsidR="00C01624" w14:paraId="773327CC" w14:textId="77777777" w:rsidTr="00C01624">
        <w:tc>
          <w:tcPr>
            <w:tcW w:w="1765" w:type="dxa"/>
          </w:tcPr>
          <w:p w14:paraId="7577D2E4" w14:textId="398B0E95" w:rsidR="00C01624" w:rsidRPr="00F05C45" w:rsidRDefault="00F05C45" w:rsidP="00C01624">
            <w:pPr>
              <w:pStyle w:val="NormalWeb"/>
              <w:rPr>
                <w:rFonts w:ascii="Arial" w:hAnsi="Arial" w:cs="Arial"/>
                <w:color w:val="FF0000"/>
              </w:rPr>
            </w:pPr>
            <w:r>
              <w:rPr>
                <w:rFonts w:ascii="Arial" w:hAnsi="Arial" w:cs="Arial"/>
                <w:color w:val="FF0000"/>
              </w:rPr>
              <w:t>1 1</w:t>
            </w:r>
          </w:p>
        </w:tc>
        <w:tc>
          <w:tcPr>
            <w:tcW w:w="1765" w:type="dxa"/>
          </w:tcPr>
          <w:p w14:paraId="10E26812" w14:textId="392D2783" w:rsidR="00C01624" w:rsidRDefault="00F05C45" w:rsidP="00C01624">
            <w:pPr>
              <w:pStyle w:val="NormalWeb"/>
              <w:rPr>
                <w:rFonts w:ascii="Arial" w:hAnsi="Arial" w:cs="Arial"/>
              </w:rPr>
            </w:pPr>
            <w:r>
              <w:rPr>
                <w:rFonts w:ascii="Arial" w:hAnsi="Arial" w:cs="Arial"/>
              </w:rPr>
              <w:t>1</w:t>
            </w:r>
          </w:p>
        </w:tc>
        <w:tc>
          <w:tcPr>
            <w:tcW w:w="1766" w:type="dxa"/>
          </w:tcPr>
          <w:p w14:paraId="58BF3C1A" w14:textId="70EC311C" w:rsidR="00C01624" w:rsidRDefault="00F05C45" w:rsidP="00C01624">
            <w:pPr>
              <w:pStyle w:val="NormalWeb"/>
              <w:rPr>
                <w:rFonts w:ascii="Arial" w:hAnsi="Arial" w:cs="Arial"/>
              </w:rPr>
            </w:pPr>
            <w:r>
              <w:rPr>
                <w:rFonts w:ascii="Arial" w:hAnsi="Arial" w:cs="Arial"/>
              </w:rPr>
              <w:t>1</w:t>
            </w:r>
          </w:p>
        </w:tc>
        <w:tc>
          <w:tcPr>
            <w:tcW w:w="1766" w:type="dxa"/>
          </w:tcPr>
          <w:p w14:paraId="3B7188D0" w14:textId="3024EB25" w:rsidR="00C01624" w:rsidRDefault="00F05C45" w:rsidP="00C01624">
            <w:pPr>
              <w:pStyle w:val="NormalWeb"/>
              <w:rPr>
                <w:rFonts w:ascii="Arial" w:hAnsi="Arial" w:cs="Arial"/>
              </w:rPr>
            </w:pPr>
            <w:r>
              <w:rPr>
                <w:rFonts w:ascii="Arial" w:hAnsi="Arial" w:cs="Arial"/>
              </w:rPr>
              <w:t>1</w:t>
            </w:r>
          </w:p>
        </w:tc>
        <w:tc>
          <w:tcPr>
            <w:tcW w:w="1766" w:type="dxa"/>
          </w:tcPr>
          <w:p w14:paraId="0D9A6576" w14:textId="135DBA8B" w:rsidR="00C01624" w:rsidRDefault="00F05C45" w:rsidP="00C01624">
            <w:pPr>
              <w:pStyle w:val="NormalWeb"/>
              <w:rPr>
                <w:rFonts w:ascii="Arial" w:hAnsi="Arial" w:cs="Arial"/>
              </w:rPr>
            </w:pPr>
            <w:r>
              <w:rPr>
                <w:rFonts w:ascii="Arial" w:hAnsi="Arial" w:cs="Arial"/>
              </w:rPr>
              <w:t>1</w:t>
            </w:r>
          </w:p>
        </w:tc>
      </w:tr>
      <w:tr w:rsidR="00C01624" w14:paraId="2C1676A6" w14:textId="77777777" w:rsidTr="00C01624">
        <w:tc>
          <w:tcPr>
            <w:tcW w:w="1765" w:type="dxa"/>
          </w:tcPr>
          <w:p w14:paraId="008AA557" w14:textId="70B1D9E2" w:rsidR="00C01624" w:rsidRPr="00F05C45" w:rsidRDefault="00F05C45" w:rsidP="00C01624">
            <w:pPr>
              <w:pStyle w:val="NormalWeb"/>
              <w:rPr>
                <w:rFonts w:ascii="Arial" w:hAnsi="Arial" w:cs="Arial"/>
                <w:color w:val="FF0000"/>
              </w:rPr>
            </w:pPr>
            <w:r>
              <w:rPr>
                <w:rFonts w:ascii="Arial" w:hAnsi="Arial" w:cs="Arial"/>
                <w:color w:val="FF0000"/>
              </w:rPr>
              <w:t>1 0</w:t>
            </w:r>
          </w:p>
        </w:tc>
        <w:tc>
          <w:tcPr>
            <w:tcW w:w="1765" w:type="dxa"/>
          </w:tcPr>
          <w:p w14:paraId="61F5A131" w14:textId="73523AD8" w:rsidR="00C01624" w:rsidRDefault="00746808" w:rsidP="00C01624">
            <w:pPr>
              <w:pStyle w:val="NormalWeb"/>
              <w:rPr>
                <w:rFonts w:ascii="Arial" w:hAnsi="Arial" w:cs="Arial"/>
              </w:rPr>
            </w:pPr>
            <w:r>
              <w:rPr>
                <w:rFonts w:ascii="Arial" w:hAnsi="Arial" w:cs="Arial"/>
              </w:rPr>
              <w:t>0</w:t>
            </w:r>
          </w:p>
        </w:tc>
        <w:tc>
          <w:tcPr>
            <w:tcW w:w="1766" w:type="dxa"/>
          </w:tcPr>
          <w:p w14:paraId="2735C38C" w14:textId="0DCA20A5" w:rsidR="00C01624" w:rsidRDefault="00F05C45" w:rsidP="00C01624">
            <w:pPr>
              <w:pStyle w:val="NormalWeb"/>
              <w:rPr>
                <w:rFonts w:ascii="Arial" w:hAnsi="Arial" w:cs="Arial"/>
              </w:rPr>
            </w:pPr>
            <w:r>
              <w:rPr>
                <w:rFonts w:ascii="Arial" w:hAnsi="Arial" w:cs="Arial"/>
              </w:rPr>
              <w:t>1</w:t>
            </w:r>
          </w:p>
        </w:tc>
        <w:tc>
          <w:tcPr>
            <w:tcW w:w="1766" w:type="dxa"/>
          </w:tcPr>
          <w:p w14:paraId="549BA2A2" w14:textId="1E530B9F" w:rsidR="00C01624" w:rsidRDefault="00F05C45" w:rsidP="00C01624">
            <w:pPr>
              <w:pStyle w:val="NormalWeb"/>
              <w:rPr>
                <w:rFonts w:ascii="Arial" w:hAnsi="Arial" w:cs="Arial"/>
              </w:rPr>
            </w:pPr>
            <w:r>
              <w:rPr>
                <w:rFonts w:ascii="Arial" w:hAnsi="Arial" w:cs="Arial"/>
              </w:rPr>
              <w:t>1</w:t>
            </w:r>
          </w:p>
        </w:tc>
        <w:tc>
          <w:tcPr>
            <w:tcW w:w="1766" w:type="dxa"/>
          </w:tcPr>
          <w:p w14:paraId="71BAF358" w14:textId="72F196A5" w:rsidR="00C01624" w:rsidRDefault="00F05C45" w:rsidP="00C01624">
            <w:pPr>
              <w:pStyle w:val="NormalWeb"/>
              <w:rPr>
                <w:rFonts w:ascii="Arial" w:hAnsi="Arial" w:cs="Arial"/>
              </w:rPr>
            </w:pPr>
            <w:r>
              <w:rPr>
                <w:rFonts w:ascii="Arial" w:hAnsi="Arial" w:cs="Arial"/>
              </w:rPr>
              <w:t>1</w:t>
            </w:r>
          </w:p>
        </w:tc>
      </w:tr>
    </w:tbl>
    <w:p w14:paraId="2CD07428" w14:textId="77777777" w:rsidR="00F05C45" w:rsidRDefault="00F05C45" w:rsidP="00F05C45">
      <w:pPr>
        <w:pStyle w:val="NormalWeb"/>
        <w:rPr>
          <w:rFonts w:ascii="ArialMT" w:hAnsi="ArialMT"/>
        </w:rPr>
      </w:pPr>
      <w:r>
        <w:rPr>
          <w:rFonts w:ascii="ArialMT" w:hAnsi="ArialMT"/>
        </w:rPr>
        <w:t xml:space="preserve">De este </w:t>
      </w:r>
      <w:r w:rsidRPr="00912EC1">
        <w:rPr>
          <w:rFonts w:ascii="ArialMT" w:hAnsi="ArialMT"/>
        </w:rPr>
        <w:t>mapa de Karnaugh</w:t>
      </w:r>
      <w:r>
        <w:rPr>
          <w:rFonts w:ascii="ArialMT" w:hAnsi="ArialMT"/>
        </w:rPr>
        <w:t xml:space="preserve"> podemos obtener la siguiente función:</w:t>
      </w:r>
    </w:p>
    <w:p w14:paraId="02F2049A" w14:textId="6C171D53" w:rsidR="00C01624" w:rsidRPr="00C01624" w:rsidRDefault="00F05C45" w:rsidP="00C01624">
      <w:pPr>
        <w:pStyle w:val="NormalWeb"/>
        <w:rPr>
          <w:rFonts w:ascii="Arial" w:hAnsi="Arial" w:cs="Arial"/>
        </w:rPr>
      </w:pPr>
      <m:oMathPara>
        <m:oMath>
          <m:r>
            <w:rPr>
              <w:rFonts w:ascii="Cambria Math" w:hAnsi="Cambria Math" w:cs="Arial"/>
            </w:rPr>
            <m:t>f=Z+Y+WX</m:t>
          </m:r>
        </m:oMath>
      </m:oMathPara>
    </w:p>
    <w:p w14:paraId="7DD851F8" w14:textId="77F7952B" w:rsidR="00F05C45" w:rsidRDefault="00F05C45" w:rsidP="00F05C45">
      <w:pPr>
        <w:pStyle w:val="NormalWeb"/>
        <w:rPr>
          <w:rFonts w:ascii="ArialMT" w:hAnsi="ArialMT"/>
        </w:rPr>
      </w:pPr>
      <w:r>
        <w:rPr>
          <w:rFonts w:ascii="ArialMT" w:hAnsi="ArialMT"/>
        </w:rPr>
        <w:t>A</w:t>
      </w:r>
      <w:r>
        <w:rPr>
          <w:rFonts w:ascii="ArialMT" w:hAnsi="ArialMT"/>
        </w:rPr>
        <w:t xml:space="preserve"> la cual le aplicamos las leyes de involución y </w:t>
      </w:r>
      <w:proofErr w:type="spellStart"/>
      <w:r>
        <w:rPr>
          <w:rFonts w:ascii="ArialMT" w:hAnsi="ArialMT"/>
        </w:rPr>
        <w:t>D’Morgan</w:t>
      </w:r>
      <w:proofErr w:type="spellEnd"/>
      <w:r>
        <w:rPr>
          <w:rFonts w:ascii="ArialMT" w:hAnsi="ArialMT"/>
        </w:rPr>
        <w:t xml:space="preserve"> respectivamente:</w:t>
      </w:r>
    </w:p>
    <w:p w14:paraId="7022978B" w14:textId="0FE9FCE8" w:rsidR="00F05C45" w:rsidRPr="00F05C45" w:rsidRDefault="00F05C45" w:rsidP="00F05C45">
      <w:pPr>
        <w:pStyle w:val="NormalWeb"/>
        <w:rPr>
          <w:rFonts w:ascii="ArialMT" w:hAnsi="ArialMT"/>
        </w:rPr>
      </w:pPr>
      <m:oMathPara>
        <m:oMath>
          <m:r>
            <w:rPr>
              <w:rFonts w:ascii="Cambria Math" w:hAnsi="Cambria Math"/>
            </w:rPr>
            <m:t xml:space="preserve">f= </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Z+Y+WX</m:t>
                  </m:r>
                </m:e>
              </m:bar>
            </m:e>
          </m:bar>
        </m:oMath>
      </m:oMathPara>
    </w:p>
    <w:p w14:paraId="1E980ACD" w14:textId="407EB875" w:rsidR="00F05C45" w:rsidRPr="00F05C45" w:rsidRDefault="00F05C45" w:rsidP="00F05C45">
      <w:pPr>
        <w:pStyle w:val="NormalWeb"/>
        <w:rPr>
          <w:rFonts w:ascii="ArialMT" w:hAnsi="ArialMT"/>
        </w:rPr>
      </w:pPr>
      <m:oMathPara>
        <m:oMath>
          <m:r>
            <w:rPr>
              <w:rFonts w:ascii="Cambria Math" w:hAnsi="Cambria Math"/>
            </w:rPr>
            <m:t xml:space="preserve">f= </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Z</m:t>
                  </m:r>
                </m:e>
              </m:bar>
              <m:r>
                <w:rPr>
                  <w:rFonts w:ascii="Cambria Math" w:hAnsi="Cambria Math"/>
                </w:rPr>
                <m:t xml:space="preserve"> * </m:t>
              </m:r>
              <m:bar>
                <m:barPr>
                  <m:pos m:val="top"/>
                  <m:ctrlPr>
                    <w:rPr>
                      <w:rFonts w:ascii="Cambria Math" w:hAnsi="Cambria Math"/>
                      <w:i/>
                    </w:rPr>
                  </m:ctrlPr>
                </m:barPr>
                <m:e>
                  <m:r>
                    <w:rPr>
                      <w:rFonts w:ascii="Cambria Math" w:hAnsi="Cambria Math"/>
                    </w:rPr>
                    <m:t>Y</m:t>
                  </m:r>
                </m:e>
              </m:bar>
              <m:r>
                <w:rPr>
                  <w:rFonts w:ascii="Cambria Math" w:hAnsi="Cambria Math"/>
                </w:rPr>
                <m:t xml:space="preserve"> * </m:t>
              </m:r>
              <m:bar>
                <m:barPr>
                  <m:pos m:val="top"/>
                  <m:ctrlPr>
                    <w:rPr>
                      <w:rFonts w:ascii="Cambria Math" w:hAnsi="Cambria Math"/>
                      <w:i/>
                    </w:rPr>
                  </m:ctrlPr>
                </m:barPr>
                <m:e>
                  <m:r>
                    <w:rPr>
                      <w:rFonts w:ascii="Cambria Math" w:hAnsi="Cambria Math"/>
                    </w:rPr>
                    <m:t>W X</m:t>
                  </m:r>
                </m:e>
              </m:bar>
            </m:e>
          </m:bar>
        </m:oMath>
      </m:oMathPara>
    </w:p>
    <w:p w14:paraId="6DEDA32D" w14:textId="66B32917" w:rsidR="00F05C45" w:rsidRDefault="00F05C45" w:rsidP="00F05C45">
      <w:pPr>
        <w:pStyle w:val="NormalWeb"/>
        <w:rPr>
          <w:rFonts w:ascii="ArialMT" w:hAnsi="ArialMT"/>
        </w:rPr>
      </w:pPr>
      <w:r>
        <w:rPr>
          <w:rFonts w:ascii="ArialMT" w:hAnsi="ArialMT"/>
        </w:rPr>
        <w:t>Para válvula 4:</w:t>
      </w:r>
    </w:p>
    <w:tbl>
      <w:tblPr>
        <w:tblStyle w:val="Tablaconcuadrcula"/>
        <w:tblW w:w="0" w:type="auto"/>
        <w:tblLook w:val="04A0" w:firstRow="1" w:lastRow="0" w:firstColumn="1" w:lastColumn="0" w:noHBand="0" w:noVBand="1"/>
      </w:tblPr>
      <w:tblGrid>
        <w:gridCol w:w="1765"/>
        <w:gridCol w:w="1765"/>
        <w:gridCol w:w="1766"/>
        <w:gridCol w:w="1766"/>
        <w:gridCol w:w="1766"/>
      </w:tblGrid>
      <w:tr w:rsidR="00F05C45" w14:paraId="7B2BA45B" w14:textId="77777777" w:rsidTr="00B34C52">
        <w:tc>
          <w:tcPr>
            <w:tcW w:w="1765" w:type="dxa"/>
          </w:tcPr>
          <w:p w14:paraId="5A7A4553" w14:textId="77777777" w:rsidR="00F05C45" w:rsidRDefault="00F05C45" w:rsidP="00B34C52">
            <w:pPr>
              <w:pStyle w:val="NormalWeb"/>
              <w:rPr>
                <w:rFonts w:ascii="Arial" w:hAnsi="Arial" w:cs="Arial"/>
              </w:rPr>
            </w:pPr>
            <w:r>
              <w:rPr>
                <w:rFonts w:ascii="Arial" w:hAnsi="Arial" w:cs="Arial"/>
              </w:rPr>
              <w:t>WX\YZ</w:t>
            </w:r>
          </w:p>
        </w:tc>
        <w:tc>
          <w:tcPr>
            <w:tcW w:w="1765" w:type="dxa"/>
          </w:tcPr>
          <w:p w14:paraId="1FC266D6" w14:textId="77777777" w:rsidR="00F05C45" w:rsidRPr="00F05C45" w:rsidRDefault="00F05C45" w:rsidP="00B34C52">
            <w:pPr>
              <w:pStyle w:val="NormalWeb"/>
              <w:rPr>
                <w:rFonts w:ascii="Arial" w:hAnsi="Arial" w:cs="Arial"/>
                <w:color w:val="FF0000"/>
              </w:rPr>
            </w:pPr>
            <w:r>
              <w:rPr>
                <w:rFonts w:ascii="Arial" w:hAnsi="Arial" w:cs="Arial"/>
                <w:color w:val="FF0000"/>
              </w:rPr>
              <w:t>0 0</w:t>
            </w:r>
          </w:p>
        </w:tc>
        <w:tc>
          <w:tcPr>
            <w:tcW w:w="1766" w:type="dxa"/>
          </w:tcPr>
          <w:p w14:paraId="7FEFD683" w14:textId="77777777" w:rsidR="00F05C45" w:rsidRPr="00F05C45" w:rsidRDefault="00F05C45" w:rsidP="00B34C52">
            <w:pPr>
              <w:pStyle w:val="NormalWeb"/>
              <w:rPr>
                <w:rFonts w:ascii="Arial" w:hAnsi="Arial" w:cs="Arial"/>
                <w:color w:val="FF0000"/>
              </w:rPr>
            </w:pPr>
            <w:r>
              <w:rPr>
                <w:rFonts w:ascii="Arial" w:hAnsi="Arial" w:cs="Arial"/>
                <w:color w:val="FF0000"/>
              </w:rPr>
              <w:t>0 1</w:t>
            </w:r>
          </w:p>
        </w:tc>
        <w:tc>
          <w:tcPr>
            <w:tcW w:w="1766" w:type="dxa"/>
          </w:tcPr>
          <w:p w14:paraId="2F055754" w14:textId="77777777" w:rsidR="00F05C45" w:rsidRPr="00F05C45" w:rsidRDefault="00F05C45" w:rsidP="00B34C52">
            <w:pPr>
              <w:pStyle w:val="NormalWeb"/>
              <w:rPr>
                <w:rFonts w:ascii="Arial" w:hAnsi="Arial" w:cs="Arial"/>
                <w:color w:val="FF0000"/>
              </w:rPr>
            </w:pPr>
            <w:r>
              <w:rPr>
                <w:rFonts w:ascii="Arial" w:hAnsi="Arial" w:cs="Arial"/>
                <w:color w:val="FF0000"/>
              </w:rPr>
              <w:t>1 1</w:t>
            </w:r>
          </w:p>
        </w:tc>
        <w:tc>
          <w:tcPr>
            <w:tcW w:w="1766" w:type="dxa"/>
          </w:tcPr>
          <w:p w14:paraId="7AF3EF2E" w14:textId="77777777" w:rsidR="00F05C45" w:rsidRPr="00F05C45" w:rsidRDefault="00F05C45" w:rsidP="00B34C52">
            <w:pPr>
              <w:pStyle w:val="NormalWeb"/>
              <w:rPr>
                <w:rFonts w:ascii="Arial" w:hAnsi="Arial" w:cs="Arial"/>
                <w:color w:val="FF0000"/>
              </w:rPr>
            </w:pPr>
            <w:r>
              <w:rPr>
                <w:rFonts w:ascii="Arial" w:hAnsi="Arial" w:cs="Arial"/>
                <w:color w:val="FF0000"/>
              </w:rPr>
              <w:t>1 0</w:t>
            </w:r>
          </w:p>
        </w:tc>
      </w:tr>
      <w:tr w:rsidR="00F05C45" w14:paraId="586072D6" w14:textId="77777777" w:rsidTr="00B34C52">
        <w:tc>
          <w:tcPr>
            <w:tcW w:w="1765" w:type="dxa"/>
          </w:tcPr>
          <w:p w14:paraId="544D1F95" w14:textId="77777777" w:rsidR="00F05C45" w:rsidRPr="00F05C45" w:rsidRDefault="00F05C45" w:rsidP="00B34C52">
            <w:pPr>
              <w:pStyle w:val="NormalWeb"/>
              <w:rPr>
                <w:rFonts w:ascii="Arial" w:hAnsi="Arial" w:cs="Arial"/>
                <w:color w:val="FF0000"/>
              </w:rPr>
            </w:pPr>
            <w:r>
              <w:rPr>
                <w:rFonts w:ascii="Arial" w:hAnsi="Arial" w:cs="Arial"/>
                <w:color w:val="FF0000"/>
              </w:rPr>
              <w:t>0 0</w:t>
            </w:r>
          </w:p>
        </w:tc>
        <w:tc>
          <w:tcPr>
            <w:tcW w:w="1765" w:type="dxa"/>
          </w:tcPr>
          <w:p w14:paraId="2DC17FF4" w14:textId="34A87099" w:rsidR="00F05C45" w:rsidRDefault="00746808" w:rsidP="00B34C52">
            <w:pPr>
              <w:pStyle w:val="NormalWeb"/>
              <w:rPr>
                <w:rFonts w:ascii="Arial" w:hAnsi="Arial" w:cs="Arial"/>
              </w:rPr>
            </w:pPr>
            <w:r>
              <w:rPr>
                <w:rFonts w:ascii="Arial" w:hAnsi="Arial" w:cs="Arial"/>
              </w:rPr>
              <w:t>0</w:t>
            </w:r>
          </w:p>
        </w:tc>
        <w:tc>
          <w:tcPr>
            <w:tcW w:w="1766" w:type="dxa"/>
          </w:tcPr>
          <w:p w14:paraId="735691E6" w14:textId="3CF46870" w:rsidR="00F05C45" w:rsidRDefault="00746808" w:rsidP="00B34C52">
            <w:pPr>
              <w:pStyle w:val="NormalWeb"/>
              <w:rPr>
                <w:rFonts w:ascii="Arial" w:hAnsi="Arial" w:cs="Arial"/>
              </w:rPr>
            </w:pPr>
            <w:r>
              <w:rPr>
                <w:rFonts w:ascii="Arial" w:hAnsi="Arial" w:cs="Arial"/>
              </w:rPr>
              <w:t>0</w:t>
            </w:r>
          </w:p>
        </w:tc>
        <w:tc>
          <w:tcPr>
            <w:tcW w:w="1766" w:type="dxa"/>
          </w:tcPr>
          <w:p w14:paraId="5B2811B9" w14:textId="145191E7" w:rsidR="00F05C45" w:rsidRDefault="00F05C45" w:rsidP="00B34C52">
            <w:pPr>
              <w:pStyle w:val="NormalWeb"/>
              <w:rPr>
                <w:rFonts w:ascii="Arial" w:hAnsi="Arial" w:cs="Arial"/>
              </w:rPr>
            </w:pPr>
            <w:r>
              <w:rPr>
                <w:rFonts w:ascii="Arial" w:hAnsi="Arial" w:cs="Arial"/>
              </w:rPr>
              <w:t>1</w:t>
            </w:r>
          </w:p>
        </w:tc>
        <w:tc>
          <w:tcPr>
            <w:tcW w:w="1766" w:type="dxa"/>
          </w:tcPr>
          <w:p w14:paraId="2B3CD913" w14:textId="5AE58EC6" w:rsidR="00F05C45" w:rsidRDefault="00746808" w:rsidP="00B34C52">
            <w:pPr>
              <w:pStyle w:val="NormalWeb"/>
              <w:rPr>
                <w:rFonts w:ascii="Arial" w:hAnsi="Arial" w:cs="Arial"/>
              </w:rPr>
            </w:pPr>
            <w:r>
              <w:rPr>
                <w:rFonts w:ascii="Arial" w:hAnsi="Arial" w:cs="Arial"/>
              </w:rPr>
              <w:t>0</w:t>
            </w:r>
          </w:p>
        </w:tc>
      </w:tr>
      <w:tr w:rsidR="00F05C45" w14:paraId="05A33EB6" w14:textId="77777777" w:rsidTr="00B34C52">
        <w:tc>
          <w:tcPr>
            <w:tcW w:w="1765" w:type="dxa"/>
          </w:tcPr>
          <w:p w14:paraId="072259C8" w14:textId="77777777" w:rsidR="00F05C45" w:rsidRPr="00F05C45" w:rsidRDefault="00F05C45" w:rsidP="00B34C52">
            <w:pPr>
              <w:pStyle w:val="NormalWeb"/>
              <w:rPr>
                <w:rFonts w:ascii="Arial" w:hAnsi="Arial" w:cs="Arial"/>
                <w:color w:val="FF0000"/>
              </w:rPr>
            </w:pPr>
            <w:r>
              <w:rPr>
                <w:rFonts w:ascii="Arial" w:hAnsi="Arial" w:cs="Arial"/>
                <w:color w:val="FF0000"/>
              </w:rPr>
              <w:t>0 1</w:t>
            </w:r>
          </w:p>
        </w:tc>
        <w:tc>
          <w:tcPr>
            <w:tcW w:w="1765" w:type="dxa"/>
          </w:tcPr>
          <w:p w14:paraId="4BDAFF8F" w14:textId="33A332C6" w:rsidR="00F05C45" w:rsidRDefault="00746808" w:rsidP="00B34C52">
            <w:pPr>
              <w:pStyle w:val="NormalWeb"/>
              <w:rPr>
                <w:rFonts w:ascii="Arial" w:hAnsi="Arial" w:cs="Arial"/>
              </w:rPr>
            </w:pPr>
            <w:r>
              <w:rPr>
                <w:rFonts w:ascii="Arial" w:hAnsi="Arial" w:cs="Arial"/>
              </w:rPr>
              <w:t>0</w:t>
            </w:r>
          </w:p>
        </w:tc>
        <w:tc>
          <w:tcPr>
            <w:tcW w:w="1766" w:type="dxa"/>
          </w:tcPr>
          <w:p w14:paraId="2B8AE9BE" w14:textId="16DF9E8A" w:rsidR="00F05C45" w:rsidRDefault="00746808" w:rsidP="00B34C52">
            <w:pPr>
              <w:pStyle w:val="NormalWeb"/>
              <w:rPr>
                <w:rFonts w:ascii="Arial" w:hAnsi="Arial" w:cs="Arial"/>
              </w:rPr>
            </w:pPr>
            <w:r>
              <w:rPr>
                <w:rFonts w:ascii="Arial" w:hAnsi="Arial" w:cs="Arial"/>
              </w:rPr>
              <w:t>0</w:t>
            </w:r>
          </w:p>
        </w:tc>
        <w:tc>
          <w:tcPr>
            <w:tcW w:w="1766" w:type="dxa"/>
          </w:tcPr>
          <w:p w14:paraId="0B35DADE" w14:textId="1856FF12" w:rsidR="00F05C45" w:rsidRDefault="00F05C45" w:rsidP="00B34C52">
            <w:pPr>
              <w:pStyle w:val="NormalWeb"/>
              <w:rPr>
                <w:rFonts w:ascii="Arial" w:hAnsi="Arial" w:cs="Arial"/>
              </w:rPr>
            </w:pPr>
            <w:r>
              <w:rPr>
                <w:rFonts w:ascii="Arial" w:hAnsi="Arial" w:cs="Arial"/>
              </w:rPr>
              <w:t>1</w:t>
            </w:r>
          </w:p>
        </w:tc>
        <w:tc>
          <w:tcPr>
            <w:tcW w:w="1766" w:type="dxa"/>
          </w:tcPr>
          <w:p w14:paraId="2C1A3D02" w14:textId="1BD1C7FC" w:rsidR="00F05C45" w:rsidRDefault="00746808" w:rsidP="00B34C52">
            <w:pPr>
              <w:pStyle w:val="NormalWeb"/>
              <w:rPr>
                <w:rFonts w:ascii="Arial" w:hAnsi="Arial" w:cs="Arial"/>
              </w:rPr>
            </w:pPr>
            <w:r>
              <w:rPr>
                <w:rFonts w:ascii="Arial" w:hAnsi="Arial" w:cs="Arial"/>
              </w:rPr>
              <w:t>0</w:t>
            </w:r>
          </w:p>
        </w:tc>
      </w:tr>
      <w:tr w:rsidR="00F05C45" w14:paraId="1E83D1A9" w14:textId="77777777" w:rsidTr="00B34C52">
        <w:tc>
          <w:tcPr>
            <w:tcW w:w="1765" w:type="dxa"/>
          </w:tcPr>
          <w:p w14:paraId="62A97C72" w14:textId="77777777" w:rsidR="00F05C45" w:rsidRPr="00F05C45" w:rsidRDefault="00F05C45" w:rsidP="00B34C52">
            <w:pPr>
              <w:pStyle w:val="NormalWeb"/>
              <w:rPr>
                <w:rFonts w:ascii="Arial" w:hAnsi="Arial" w:cs="Arial"/>
                <w:color w:val="FF0000"/>
              </w:rPr>
            </w:pPr>
            <w:r>
              <w:rPr>
                <w:rFonts w:ascii="Arial" w:hAnsi="Arial" w:cs="Arial"/>
                <w:color w:val="FF0000"/>
              </w:rPr>
              <w:t>1 1</w:t>
            </w:r>
          </w:p>
        </w:tc>
        <w:tc>
          <w:tcPr>
            <w:tcW w:w="1765" w:type="dxa"/>
          </w:tcPr>
          <w:p w14:paraId="1B180153" w14:textId="59F1DCB2" w:rsidR="00F05C45" w:rsidRDefault="00746808" w:rsidP="00B34C52">
            <w:pPr>
              <w:pStyle w:val="NormalWeb"/>
              <w:rPr>
                <w:rFonts w:ascii="Arial" w:hAnsi="Arial" w:cs="Arial"/>
              </w:rPr>
            </w:pPr>
            <w:r>
              <w:rPr>
                <w:rFonts w:ascii="Arial" w:hAnsi="Arial" w:cs="Arial"/>
              </w:rPr>
              <w:t>0</w:t>
            </w:r>
          </w:p>
        </w:tc>
        <w:tc>
          <w:tcPr>
            <w:tcW w:w="1766" w:type="dxa"/>
          </w:tcPr>
          <w:p w14:paraId="02F793D0" w14:textId="4D8CED66" w:rsidR="00F05C45" w:rsidRDefault="00F05C45" w:rsidP="00B34C52">
            <w:pPr>
              <w:pStyle w:val="NormalWeb"/>
              <w:rPr>
                <w:rFonts w:ascii="Arial" w:hAnsi="Arial" w:cs="Arial"/>
              </w:rPr>
            </w:pPr>
            <w:r>
              <w:rPr>
                <w:rFonts w:ascii="Arial" w:hAnsi="Arial" w:cs="Arial"/>
              </w:rPr>
              <w:t>1</w:t>
            </w:r>
          </w:p>
        </w:tc>
        <w:tc>
          <w:tcPr>
            <w:tcW w:w="1766" w:type="dxa"/>
          </w:tcPr>
          <w:p w14:paraId="6EEE510D" w14:textId="5C841933" w:rsidR="00F05C45" w:rsidRDefault="00F05C45" w:rsidP="00B34C52">
            <w:pPr>
              <w:pStyle w:val="NormalWeb"/>
              <w:rPr>
                <w:rFonts w:ascii="Arial" w:hAnsi="Arial" w:cs="Arial"/>
              </w:rPr>
            </w:pPr>
            <w:r>
              <w:rPr>
                <w:rFonts w:ascii="Arial" w:hAnsi="Arial" w:cs="Arial"/>
              </w:rPr>
              <w:t>1</w:t>
            </w:r>
          </w:p>
        </w:tc>
        <w:tc>
          <w:tcPr>
            <w:tcW w:w="1766" w:type="dxa"/>
          </w:tcPr>
          <w:p w14:paraId="47A84C4C" w14:textId="2EAC83D0" w:rsidR="00F05C45" w:rsidRDefault="00746808" w:rsidP="00B34C52">
            <w:pPr>
              <w:pStyle w:val="NormalWeb"/>
              <w:rPr>
                <w:rFonts w:ascii="Arial" w:hAnsi="Arial" w:cs="Arial"/>
              </w:rPr>
            </w:pPr>
            <w:r>
              <w:rPr>
                <w:rFonts w:ascii="Arial" w:hAnsi="Arial" w:cs="Arial"/>
              </w:rPr>
              <w:t>0</w:t>
            </w:r>
          </w:p>
        </w:tc>
      </w:tr>
      <w:tr w:rsidR="00F05C45" w14:paraId="63B1A469" w14:textId="77777777" w:rsidTr="00B34C52">
        <w:tc>
          <w:tcPr>
            <w:tcW w:w="1765" w:type="dxa"/>
          </w:tcPr>
          <w:p w14:paraId="420EEFE6" w14:textId="77777777" w:rsidR="00F05C45" w:rsidRPr="00F05C45" w:rsidRDefault="00F05C45" w:rsidP="00B34C52">
            <w:pPr>
              <w:pStyle w:val="NormalWeb"/>
              <w:rPr>
                <w:rFonts w:ascii="Arial" w:hAnsi="Arial" w:cs="Arial"/>
                <w:color w:val="FF0000"/>
              </w:rPr>
            </w:pPr>
            <w:r>
              <w:rPr>
                <w:rFonts w:ascii="Arial" w:hAnsi="Arial" w:cs="Arial"/>
                <w:color w:val="FF0000"/>
              </w:rPr>
              <w:t>1 0</w:t>
            </w:r>
          </w:p>
        </w:tc>
        <w:tc>
          <w:tcPr>
            <w:tcW w:w="1765" w:type="dxa"/>
          </w:tcPr>
          <w:p w14:paraId="52162A89" w14:textId="2B4992AA" w:rsidR="00F05C45" w:rsidRDefault="00746808" w:rsidP="00B34C52">
            <w:pPr>
              <w:pStyle w:val="NormalWeb"/>
              <w:rPr>
                <w:rFonts w:ascii="Arial" w:hAnsi="Arial" w:cs="Arial"/>
              </w:rPr>
            </w:pPr>
            <w:r>
              <w:rPr>
                <w:rFonts w:ascii="Arial" w:hAnsi="Arial" w:cs="Arial"/>
              </w:rPr>
              <w:t>0</w:t>
            </w:r>
          </w:p>
        </w:tc>
        <w:tc>
          <w:tcPr>
            <w:tcW w:w="1766" w:type="dxa"/>
          </w:tcPr>
          <w:p w14:paraId="376ABDC2" w14:textId="408C3DE7" w:rsidR="00F05C45" w:rsidRDefault="00746808" w:rsidP="00B34C52">
            <w:pPr>
              <w:pStyle w:val="NormalWeb"/>
              <w:rPr>
                <w:rFonts w:ascii="Arial" w:hAnsi="Arial" w:cs="Arial"/>
              </w:rPr>
            </w:pPr>
            <w:r>
              <w:rPr>
                <w:rFonts w:ascii="Arial" w:hAnsi="Arial" w:cs="Arial"/>
              </w:rPr>
              <w:t>0</w:t>
            </w:r>
          </w:p>
        </w:tc>
        <w:tc>
          <w:tcPr>
            <w:tcW w:w="1766" w:type="dxa"/>
          </w:tcPr>
          <w:p w14:paraId="14FE9C36" w14:textId="52C79431" w:rsidR="00F05C45" w:rsidRDefault="00F05C45" w:rsidP="00B34C52">
            <w:pPr>
              <w:pStyle w:val="NormalWeb"/>
              <w:rPr>
                <w:rFonts w:ascii="Arial" w:hAnsi="Arial" w:cs="Arial"/>
              </w:rPr>
            </w:pPr>
            <w:r>
              <w:rPr>
                <w:rFonts w:ascii="Arial" w:hAnsi="Arial" w:cs="Arial"/>
              </w:rPr>
              <w:t>1</w:t>
            </w:r>
          </w:p>
        </w:tc>
        <w:tc>
          <w:tcPr>
            <w:tcW w:w="1766" w:type="dxa"/>
          </w:tcPr>
          <w:p w14:paraId="06BB8A34" w14:textId="5F2F9EF5" w:rsidR="00F05C45" w:rsidRDefault="00746808" w:rsidP="00B34C52">
            <w:pPr>
              <w:pStyle w:val="NormalWeb"/>
              <w:rPr>
                <w:rFonts w:ascii="Arial" w:hAnsi="Arial" w:cs="Arial"/>
              </w:rPr>
            </w:pPr>
            <w:r>
              <w:rPr>
                <w:rFonts w:ascii="Arial" w:hAnsi="Arial" w:cs="Arial"/>
              </w:rPr>
              <w:t>0</w:t>
            </w:r>
          </w:p>
        </w:tc>
      </w:tr>
    </w:tbl>
    <w:p w14:paraId="2570EB8B" w14:textId="4616BB2B" w:rsidR="00C01624" w:rsidRDefault="00F05C45" w:rsidP="00F05C45">
      <w:pPr>
        <w:pStyle w:val="NormalWeb"/>
        <w:rPr>
          <w:rFonts w:ascii="ArialMT" w:hAnsi="ArialMT"/>
        </w:rPr>
      </w:pPr>
      <w:r>
        <w:rPr>
          <w:rFonts w:ascii="ArialMT" w:hAnsi="ArialMT"/>
        </w:rPr>
        <w:t xml:space="preserve">De este </w:t>
      </w:r>
      <w:r w:rsidRPr="00912EC1">
        <w:rPr>
          <w:rFonts w:ascii="ArialMT" w:hAnsi="ArialMT"/>
        </w:rPr>
        <w:t>mapa de Karnaugh</w:t>
      </w:r>
      <w:r>
        <w:rPr>
          <w:rFonts w:ascii="ArialMT" w:hAnsi="ArialMT"/>
        </w:rPr>
        <w:t xml:space="preserve"> podemos obtener la siguiente función:</w:t>
      </w:r>
    </w:p>
    <w:p w14:paraId="71174672" w14:textId="3DC64606" w:rsidR="00F05C45" w:rsidRPr="00F05C45" w:rsidRDefault="00F05C45" w:rsidP="00F05C45">
      <w:pPr>
        <w:pStyle w:val="NormalWeb"/>
        <w:rPr>
          <w:rFonts w:ascii="ArialMT" w:hAnsi="ArialMT"/>
        </w:rPr>
      </w:pPr>
      <m:oMathPara>
        <m:oMath>
          <m:r>
            <w:rPr>
              <w:rFonts w:ascii="Cambria Math" w:hAnsi="Cambria Math"/>
            </w:rPr>
            <m:t>f=Y Z+W X Z</m:t>
          </m:r>
        </m:oMath>
      </m:oMathPara>
    </w:p>
    <w:p w14:paraId="13A8615B" w14:textId="3DABA5D1" w:rsidR="00F05C45" w:rsidRDefault="00F05C45" w:rsidP="00F05C45">
      <w:pPr>
        <w:pStyle w:val="NormalWeb"/>
        <w:rPr>
          <w:rFonts w:ascii="ArialMT" w:hAnsi="ArialMT"/>
        </w:rPr>
      </w:pPr>
      <w:r>
        <w:rPr>
          <w:rFonts w:ascii="ArialMT" w:hAnsi="ArialMT"/>
        </w:rPr>
        <w:t xml:space="preserve">A la cual le aplicamos las leyes de involución y </w:t>
      </w:r>
      <w:proofErr w:type="spellStart"/>
      <w:r>
        <w:rPr>
          <w:rFonts w:ascii="ArialMT" w:hAnsi="ArialMT"/>
        </w:rPr>
        <w:t>D’Morgan</w:t>
      </w:r>
      <w:proofErr w:type="spellEnd"/>
      <w:r>
        <w:rPr>
          <w:rFonts w:ascii="ArialMT" w:hAnsi="ArialMT"/>
        </w:rPr>
        <w:t xml:space="preserve"> respectivamente:</w:t>
      </w:r>
    </w:p>
    <w:p w14:paraId="7D0520E2" w14:textId="761DFCCA" w:rsidR="00F05C45" w:rsidRPr="00F05C45" w:rsidRDefault="00F05C45" w:rsidP="00F05C45">
      <w:pPr>
        <w:pStyle w:val="NormalWeb"/>
        <w:rPr>
          <w:rFonts w:ascii="ArialMT" w:hAnsi="ArialMT"/>
        </w:rPr>
      </w:pPr>
      <m:oMathPara>
        <m:oMath>
          <m:r>
            <w:rPr>
              <w:rFonts w:ascii="Cambria Math" w:hAnsi="Cambria Math"/>
            </w:rPr>
            <m:t xml:space="preserve">f= </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Y Z+W X Z</m:t>
                  </m:r>
                </m:e>
              </m:bar>
            </m:e>
          </m:bar>
        </m:oMath>
      </m:oMathPara>
    </w:p>
    <w:p w14:paraId="7777CC30" w14:textId="0393E2E3" w:rsidR="00F05C45" w:rsidRDefault="00F05C45" w:rsidP="00F05C45">
      <w:pPr>
        <w:pStyle w:val="NormalWeb"/>
        <w:rPr>
          <w:rFonts w:ascii="ArialMT" w:hAnsi="ArialMT"/>
        </w:rPr>
      </w:pPr>
      <m:oMathPara>
        <m:oMath>
          <m:r>
            <w:rPr>
              <w:rFonts w:ascii="Cambria Math" w:hAnsi="Cambria Math"/>
            </w:rPr>
            <m:t xml:space="preserve">f= </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Y Z</m:t>
                  </m:r>
                </m:e>
              </m:bar>
              <m:r>
                <w:rPr>
                  <w:rFonts w:ascii="Cambria Math" w:hAnsi="Cambria Math"/>
                </w:rPr>
                <m:t xml:space="preserve"> *  </m:t>
              </m:r>
              <m:bar>
                <m:barPr>
                  <m:pos m:val="top"/>
                  <m:ctrlPr>
                    <w:rPr>
                      <w:rFonts w:ascii="Cambria Math" w:hAnsi="Cambria Math"/>
                      <w:i/>
                    </w:rPr>
                  </m:ctrlPr>
                </m:barPr>
                <m:e>
                  <m:r>
                    <w:rPr>
                      <w:rFonts w:ascii="Cambria Math" w:hAnsi="Cambria Math"/>
                    </w:rPr>
                    <m:t>W X Z</m:t>
                  </m:r>
                </m:e>
              </m:bar>
            </m:e>
          </m:bar>
        </m:oMath>
      </m:oMathPara>
    </w:p>
    <w:p w14:paraId="7A791F08" w14:textId="0B4000A2" w:rsidR="00F05C45" w:rsidRDefault="00F05C45" w:rsidP="00F05C45">
      <w:pPr>
        <w:pStyle w:val="NormalWeb"/>
        <w:rPr>
          <w:rFonts w:ascii="ArialMT" w:hAnsi="ArialMT"/>
        </w:rPr>
      </w:pPr>
      <w:r>
        <w:rPr>
          <w:rFonts w:ascii="ArialMT" w:hAnsi="ArialMT"/>
        </w:rPr>
        <w:t>Ya con estas funciones podemos implementar el circuito.</w:t>
      </w:r>
    </w:p>
    <w:p w14:paraId="6CCFAADF" w14:textId="77777777" w:rsidR="00F05C45" w:rsidRDefault="00F05C45" w:rsidP="00F05C45">
      <w:pPr>
        <w:pStyle w:val="NormalWeb"/>
        <w:rPr>
          <w:rFonts w:ascii="ArialMT" w:hAnsi="ArialMT"/>
        </w:rPr>
      </w:pPr>
    </w:p>
    <w:p w14:paraId="423D0305" w14:textId="75DB0FD7" w:rsidR="00F05C45" w:rsidRDefault="00F05C45" w:rsidP="00F05C45">
      <w:pPr>
        <w:pStyle w:val="NormalWeb"/>
        <w:rPr>
          <w:rFonts w:ascii="ArialMT" w:hAnsi="ArialMT"/>
        </w:rPr>
      </w:pPr>
      <w:r>
        <w:rPr>
          <w:rFonts w:ascii="ArialMT" w:hAnsi="ArialMT"/>
        </w:rPr>
        <w:t xml:space="preserve">A continuación se colocara una imagen del circuito implementado en el Software </w:t>
      </w:r>
      <w:proofErr w:type="spellStart"/>
      <w:r>
        <w:rPr>
          <w:rFonts w:ascii="ArialMT" w:hAnsi="ArialMT"/>
        </w:rPr>
        <w:t>Crocodrile</w:t>
      </w:r>
      <w:proofErr w:type="spellEnd"/>
      <w:r>
        <w:rPr>
          <w:rFonts w:ascii="ArialMT" w:hAnsi="ArialMT"/>
        </w:rPr>
        <w:t xml:space="preserve"> Clips:</w:t>
      </w:r>
    </w:p>
    <w:p w14:paraId="6FFB9B6C" w14:textId="228662DD" w:rsidR="00F05C45" w:rsidRDefault="00F05C45" w:rsidP="00F05C45">
      <w:pPr>
        <w:pStyle w:val="NormalWeb"/>
        <w:rPr>
          <w:rFonts w:ascii="ArialMT" w:hAnsi="ArialMT"/>
        </w:rPr>
      </w:pPr>
    </w:p>
    <w:p w14:paraId="188B9007" w14:textId="526A2B24" w:rsidR="00F05C45" w:rsidRDefault="00746808" w:rsidP="00F05C45">
      <w:pPr>
        <w:pStyle w:val="NormalWeb"/>
        <w:rPr>
          <w:rFonts w:ascii="ArialMT" w:hAnsi="ArialMT"/>
        </w:rPr>
      </w:pPr>
      <w:r>
        <w:rPr>
          <w:rFonts w:ascii="ArialMT" w:hAnsi="ArialMT"/>
          <w:noProof/>
        </w:rPr>
        <w:lastRenderedPageBreak/>
        <w:drawing>
          <wp:inline distT="0" distB="0" distL="0" distR="0" wp14:anchorId="0C6E828D" wp14:editId="2DF2B082">
            <wp:extent cx="5966256" cy="5293800"/>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987475" cy="5312628"/>
                    </a:xfrm>
                    <a:prstGeom prst="rect">
                      <a:avLst/>
                    </a:prstGeom>
                  </pic:spPr>
                </pic:pic>
              </a:graphicData>
            </a:graphic>
          </wp:inline>
        </w:drawing>
      </w:r>
    </w:p>
    <w:p w14:paraId="4E05DB98" w14:textId="69368BE7" w:rsidR="00746808" w:rsidRDefault="00746808" w:rsidP="00F05C45">
      <w:pPr>
        <w:pStyle w:val="NormalWeb"/>
        <w:rPr>
          <w:rFonts w:ascii="ArialMT" w:hAnsi="ArialMT"/>
        </w:rPr>
      </w:pPr>
      <w:r>
        <w:rPr>
          <w:rFonts w:ascii="ArialMT" w:hAnsi="ArialMT"/>
        </w:rPr>
        <w:t xml:space="preserve">Aquí se puede ver el circuito implementado en </w:t>
      </w:r>
      <w:proofErr w:type="spellStart"/>
      <w:r>
        <w:rPr>
          <w:rFonts w:ascii="ArialMT" w:hAnsi="ArialMT"/>
        </w:rPr>
        <w:t>Crocodile</w:t>
      </w:r>
      <w:proofErr w:type="spellEnd"/>
      <w:r>
        <w:rPr>
          <w:rFonts w:ascii="ArialMT" w:hAnsi="ArialMT"/>
        </w:rPr>
        <w:t xml:space="preserve"> Clips y el cual corresponde al pedido en el trabajo en el cual se implementaron </w:t>
      </w:r>
      <w:proofErr w:type="spellStart"/>
      <w:r>
        <w:rPr>
          <w:rFonts w:ascii="ArialMT" w:hAnsi="ArialMT"/>
        </w:rPr>
        <w:t>compueras</w:t>
      </w:r>
      <w:proofErr w:type="spellEnd"/>
      <w:r>
        <w:rPr>
          <w:rFonts w:ascii="ArialMT" w:hAnsi="ArialMT"/>
        </w:rPr>
        <w:t xml:space="preserve"> NAND al utilizarse </w:t>
      </w:r>
      <w:proofErr w:type="spellStart"/>
      <w:r>
        <w:rPr>
          <w:rFonts w:ascii="ArialMT" w:hAnsi="ArialMT"/>
        </w:rPr>
        <w:t>involucion</w:t>
      </w:r>
      <w:proofErr w:type="spellEnd"/>
      <w:r>
        <w:rPr>
          <w:rFonts w:ascii="ArialMT" w:hAnsi="ArialMT"/>
        </w:rPr>
        <w:t xml:space="preserve"> y </w:t>
      </w:r>
      <w:proofErr w:type="spellStart"/>
      <w:r>
        <w:rPr>
          <w:rFonts w:ascii="ArialMT" w:hAnsi="ArialMT"/>
        </w:rPr>
        <w:t>D’Morgan</w:t>
      </w:r>
      <w:proofErr w:type="spellEnd"/>
      <w:r>
        <w:rPr>
          <w:rFonts w:ascii="ArialMT" w:hAnsi="ArialMT"/>
        </w:rPr>
        <w:t>.</w:t>
      </w:r>
    </w:p>
    <w:p w14:paraId="3E269589" w14:textId="0C15C49B" w:rsidR="00746808" w:rsidRDefault="00746808" w:rsidP="00F05C45">
      <w:pPr>
        <w:pStyle w:val="NormalWeb"/>
        <w:rPr>
          <w:rFonts w:ascii="ArialMT" w:hAnsi="ArialMT"/>
        </w:rPr>
      </w:pPr>
      <w:r>
        <w:rPr>
          <w:rFonts w:ascii="ArialMT" w:hAnsi="ArialMT"/>
        </w:rPr>
        <w:t xml:space="preserve">Se verifico en el programa que funcionara en todos los casos de la tabla de verdad por ende se va a agregar en el trabajo el </w:t>
      </w:r>
      <w:proofErr w:type="spellStart"/>
      <w:r>
        <w:rPr>
          <w:rFonts w:ascii="ArialMT" w:hAnsi="ArialMT"/>
        </w:rPr>
        <w:t>proyecto.ckt</w:t>
      </w:r>
      <w:proofErr w:type="spellEnd"/>
      <w:r>
        <w:rPr>
          <w:rFonts w:ascii="ArialMT" w:hAnsi="ArialMT"/>
        </w:rPr>
        <w:t xml:space="preserve"> para que se pueda abrir en </w:t>
      </w:r>
      <w:proofErr w:type="spellStart"/>
      <w:r>
        <w:rPr>
          <w:rFonts w:ascii="ArialMT" w:hAnsi="ArialMT"/>
        </w:rPr>
        <w:t>Crocodile</w:t>
      </w:r>
      <w:proofErr w:type="spellEnd"/>
      <w:r>
        <w:rPr>
          <w:rFonts w:ascii="ArialMT" w:hAnsi="ArialMT"/>
        </w:rPr>
        <w:t xml:space="preserve"> si lo desea.</w:t>
      </w:r>
    </w:p>
    <w:p w14:paraId="3A241B0B" w14:textId="77777777" w:rsidR="00746808" w:rsidRPr="00F05C45" w:rsidRDefault="00746808" w:rsidP="00F05C45">
      <w:pPr>
        <w:pStyle w:val="NormalWeb"/>
        <w:rPr>
          <w:rFonts w:ascii="ArialMT" w:hAnsi="ArialMT"/>
        </w:rPr>
      </w:pPr>
    </w:p>
    <w:sectPr w:rsidR="00746808" w:rsidRPr="00F05C45" w:rsidSect="00AF0D8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B16DF"/>
    <w:multiLevelType w:val="multilevel"/>
    <w:tmpl w:val="0574B1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82D29"/>
    <w:multiLevelType w:val="multilevel"/>
    <w:tmpl w:val="7872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793168">
    <w:abstractNumId w:val="0"/>
  </w:num>
  <w:num w:numId="2" w16cid:durableId="183036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BC"/>
    <w:rsid w:val="002E57B7"/>
    <w:rsid w:val="004F3E0A"/>
    <w:rsid w:val="005606BC"/>
    <w:rsid w:val="005649F5"/>
    <w:rsid w:val="005B3C6D"/>
    <w:rsid w:val="00634CC4"/>
    <w:rsid w:val="00746808"/>
    <w:rsid w:val="007C6EDA"/>
    <w:rsid w:val="00912EC1"/>
    <w:rsid w:val="00916D31"/>
    <w:rsid w:val="00AF0D8E"/>
    <w:rsid w:val="00C01624"/>
    <w:rsid w:val="00ED761A"/>
    <w:rsid w:val="00EE7897"/>
    <w:rsid w:val="00F05C45"/>
    <w:rsid w:val="00F61B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5A"/>
  <w15:chartTrackingRefBased/>
  <w15:docId w15:val="{21AD57BB-B908-514D-9620-9AF57B45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C6EDA"/>
    <w:pPr>
      <w:spacing w:before="100" w:beforeAutospacing="1" w:after="100" w:afterAutospacing="1"/>
    </w:pPr>
    <w:rPr>
      <w:rFonts w:ascii="Times New Roman" w:eastAsia="Times New Roman" w:hAnsi="Times New Roman" w:cs="Times New Roman"/>
      <w:lang w:eastAsia="es-MX"/>
    </w:rPr>
  </w:style>
  <w:style w:type="table" w:styleId="Tablaconcuadrcula">
    <w:name w:val="Table Grid"/>
    <w:basedOn w:val="Tablanormal"/>
    <w:uiPriority w:val="39"/>
    <w:rsid w:val="007C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12EC1"/>
    <w:rPr>
      <w:color w:val="808080"/>
    </w:rPr>
  </w:style>
  <w:style w:type="paragraph" w:styleId="Sinespaciado">
    <w:name w:val="No Spacing"/>
    <w:link w:val="SinespaciadoCar"/>
    <w:uiPriority w:val="1"/>
    <w:qFormat/>
    <w:rsid w:val="00AF0D8E"/>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AF0D8E"/>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37029">
      <w:bodyDiv w:val="1"/>
      <w:marLeft w:val="0"/>
      <w:marRight w:val="0"/>
      <w:marTop w:val="0"/>
      <w:marBottom w:val="0"/>
      <w:divBdr>
        <w:top w:val="none" w:sz="0" w:space="0" w:color="auto"/>
        <w:left w:val="none" w:sz="0" w:space="0" w:color="auto"/>
        <w:bottom w:val="none" w:sz="0" w:space="0" w:color="auto"/>
        <w:right w:val="none" w:sz="0" w:space="0" w:color="auto"/>
      </w:divBdr>
      <w:divsChild>
        <w:div w:id="544219964">
          <w:marLeft w:val="0"/>
          <w:marRight w:val="0"/>
          <w:marTop w:val="0"/>
          <w:marBottom w:val="0"/>
          <w:divBdr>
            <w:top w:val="none" w:sz="0" w:space="0" w:color="auto"/>
            <w:left w:val="none" w:sz="0" w:space="0" w:color="auto"/>
            <w:bottom w:val="none" w:sz="0" w:space="0" w:color="auto"/>
            <w:right w:val="none" w:sz="0" w:space="0" w:color="auto"/>
          </w:divBdr>
          <w:divsChild>
            <w:div w:id="1318459728">
              <w:marLeft w:val="0"/>
              <w:marRight w:val="0"/>
              <w:marTop w:val="0"/>
              <w:marBottom w:val="0"/>
              <w:divBdr>
                <w:top w:val="none" w:sz="0" w:space="0" w:color="auto"/>
                <w:left w:val="none" w:sz="0" w:space="0" w:color="auto"/>
                <w:bottom w:val="none" w:sz="0" w:space="0" w:color="auto"/>
                <w:right w:val="none" w:sz="0" w:space="0" w:color="auto"/>
              </w:divBdr>
              <w:divsChild>
                <w:div w:id="4850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8212">
      <w:bodyDiv w:val="1"/>
      <w:marLeft w:val="0"/>
      <w:marRight w:val="0"/>
      <w:marTop w:val="0"/>
      <w:marBottom w:val="0"/>
      <w:divBdr>
        <w:top w:val="none" w:sz="0" w:space="0" w:color="auto"/>
        <w:left w:val="none" w:sz="0" w:space="0" w:color="auto"/>
        <w:bottom w:val="none" w:sz="0" w:space="0" w:color="auto"/>
        <w:right w:val="none" w:sz="0" w:space="0" w:color="auto"/>
      </w:divBdr>
      <w:divsChild>
        <w:div w:id="655648920">
          <w:marLeft w:val="0"/>
          <w:marRight w:val="0"/>
          <w:marTop w:val="0"/>
          <w:marBottom w:val="0"/>
          <w:divBdr>
            <w:top w:val="none" w:sz="0" w:space="0" w:color="auto"/>
            <w:left w:val="none" w:sz="0" w:space="0" w:color="auto"/>
            <w:bottom w:val="none" w:sz="0" w:space="0" w:color="auto"/>
            <w:right w:val="none" w:sz="0" w:space="0" w:color="auto"/>
          </w:divBdr>
          <w:divsChild>
            <w:div w:id="724370870">
              <w:marLeft w:val="0"/>
              <w:marRight w:val="0"/>
              <w:marTop w:val="0"/>
              <w:marBottom w:val="0"/>
              <w:divBdr>
                <w:top w:val="none" w:sz="0" w:space="0" w:color="auto"/>
                <w:left w:val="none" w:sz="0" w:space="0" w:color="auto"/>
                <w:bottom w:val="none" w:sz="0" w:space="0" w:color="auto"/>
                <w:right w:val="none" w:sz="0" w:space="0" w:color="auto"/>
              </w:divBdr>
              <w:divsChild>
                <w:div w:id="1258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03173">
      <w:bodyDiv w:val="1"/>
      <w:marLeft w:val="0"/>
      <w:marRight w:val="0"/>
      <w:marTop w:val="0"/>
      <w:marBottom w:val="0"/>
      <w:divBdr>
        <w:top w:val="none" w:sz="0" w:space="0" w:color="auto"/>
        <w:left w:val="none" w:sz="0" w:space="0" w:color="auto"/>
        <w:bottom w:val="none" w:sz="0" w:space="0" w:color="auto"/>
        <w:right w:val="none" w:sz="0" w:space="0" w:color="auto"/>
      </w:divBdr>
      <w:divsChild>
        <w:div w:id="1086460374">
          <w:marLeft w:val="0"/>
          <w:marRight w:val="0"/>
          <w:marTop w:val="0"/>
          <w:marBottom w:val="0"/>
          <w:divBdr>
            <w:top w:val="none" w:sz="0" w:space="0" w:color="auto"/>
            <w:left w:val="none" w:sz="0" w:space="0" w:color="auto"/>
            <w:bottom w:val="none" w:sz="0" w:space="0" w:color="auto"/>
            <w:right w:val="none" w:sz="0" w:space="0" w:color="auto"/>
          </w:divBdr>
          <w:divsChild>
            <w:div w:id="269168108">
              <w:marLeft w:val="0"/>
              <w:marRight w:val="0"/>
              <w:marTop w:val="0"/>
              <w:marBottom w:val="0"/>
              <w:divBdr>
                <w:top w:val="none" w:sz="0" w:space="0" w:color="auto"/>
                <w:left w:val="none" w:sz="0" w:space="0" w:color="auto"/>
                <w:bottom w:val="none" w:sz="0" w:space="0" w:color="auto"/>
                <w:right w:val="none" w:sz="0" w:space="0" w:color="auto"/>
              </w:divBdr>
              <w:divsChild>
                <w:div w:id="19936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1761">
      <w:bodyDiv w:val="1"/>
      <w:marLeft w:val="0"/>
      <w:marRight w:val="0"/>
      <w:marTop w:val="0"/>
      <w:marBottom w:val="0"/>
      <w:divBdr>
        <w:top w:val="none" w:sz="0" w:space="0" w:color="auto"/>
        <w:left w:val="none" w:sz="0" w:space="0" w:color="auto"/>
        <w:bottom w:val="none" w:sz="0" w:space="0" w:color="auto"/>
        <w:right w:val="none" w:sz="0" w:space="0" w:color="auto"/>
      </w:divBdr>
    </w:div>
    <w:div w:id="2033802818">
      <w:bodyDiv w:val="1"/>
      <w:marLeft w:val="0"/>
      <w:marRight w:val="0"/>
      <w:marTop w:val="0"/>
      <w:marBottom w:val="0"/>
      <w:divBdr>
        <w:top w:val="none" w:sz="0" w:space="0" w:color="auto"/>
        <w:left w:val="none" w:sz="0" w:space="0" w:color="auto"/>
        <w:bottom w:val="none" w:sz="0" w:space="0" w:color="auto"/>
        <w:right w:val="none" w:sz="0" w:space="0" w:color="auto"/>
      </w:divBdr>
      <w:divsChild>
        <w:div w:id="943920172">
          <w:marLeft w:val="0"/>
          <w:marRight w:val="0"/>
          <w:marTop w:val="0"/>
          <w:marBottom w:val="0"/>
          <w:divBdr>
            <w:top w:val="none" w:sz="0" w:space="0" w:color="auto"/>
            <w:left w:val="none" w:sz="0" w:space="0" w:color="auto"/>
            <w:bottom w:val="none" w:sz="0" w:space="0" w:color="auto"/>
            <w:right w:val="none" w:sz="0" w:space="0" w:color="auto"/>
          </w:divBdr>
          <w:divsChild>
            <w:div w:id="441847864">
              <w:marLeft w:val="0"/>
              <w:marRight w:val="0"/>
              <w:marTop w:val="0"/>
              <w:marBottom w:val="0"/>
              <w:divBdr>
                <w:top w:val="none" w:sz="0" w:space="0" w:color="auto"/>
                <w:left w:val="none" w:sz="0" w:space="0" w:color="auto"/>
                <w:bottom w:val="none" w:sz="0" w:space="0" w:color="auto"/>
                <w:right w:val="none" w:sz="0" w:space="0" w:color="auto"/>
              </w:divBdr>
              <w:divsChild>
                <w:div w:id="16514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576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logica booleana</dc:title>
  <dc:subject>Por: Andrés David Cárdenas Ramírez</dc:subject>
  <dc:creator>Anres David Cardenas Ramirez</dc:creator>
  <cp:keywords/>
  <dc:description/>
  <cp:lastModifiedBy>Andres David Cardenas Ramirez</cp:lastModifiedBy>
  <cp:revision>1</cp:revision>
  <dcterms:created xsi:type="dcterms:W3CDTF">2023-03-12T16:54:00Z</dcterms:created>
  <dcterms:modified xsi:type="dcterms:W3CDTF">2023-03-13T01:35:00Z</dcterms:modified>
</cp:coreProperties>
</file>