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4439848" w:displacedByCustomXml="next"/>
    <w:bookmarkEnd w:id="0" w:displacedByCustomXml="next"/>
    <w:sdt>
      <w:sdtPr>
        <w:rPr>
          <w:rFonts w:cs="Times New Roman"/>
        </w:rPr>
        <w:id w:val="-1668855894"/>
        <w:docPartObj>
          <w:docPartGallery w:val="Cover Pages"/>
          <w:docPartUnique/>
        </w:docPartObj>
      </w:sdtPr>
      <w:sdtEndPr>
        <w:rPr>
          <w:sz w:val="28"/>
        </w:rPr>
      </w:sdtEndPr>
      <w:sdtContent>
        <w:p w14:paraId="749D7E1E" w14:textId="77777777" w:rsidR="008002EC" w:rsidRPr="00FA1C3C" w:rsidRDefault="008002EC">
          <w:pPr>
            <w:rPr>
              <w:rFonts w:cs="Times New Roman"/>
            </w:rPr>
          </w:pPr>
          <w:r w:rsidRPr="00FA1C3C">
            <w:rPr>
              <w:rFonts w:cs="Times New Roman"/>
              <w:noProof/>
            </w:rPr>
            <mc:AlternateContent>
              <mc:Choice Requires="wpg">
                <w:drawing>
                  <wp:anchor distT="0" distB="0" distL="114300" distR="114300" simplePos="0" relativeHeight="251655680" behindDoc="0" locked="0" layoutInCell="0" allowOverlap="1" wp14:anchorId="4E991ECC" wp14:editId="633F625B">
                    <wp:simplePos x="0" y="0"/>
                    <wp:positionH relativeFrom="page">
                      <wp:align>right</wp:align>
                    </wp:positionH>
                    <wp:positionV relativeFrom="page">
                      <wp:align>top</wp:align>
                    </wp:positionV>
                    <wp:extent cx="3108960" cy="10058400"/>
                    <wp:effectExtent l="0" t="0" r="0" b="0"/>
                    <wp:wrapNone/>
                    <wp:docPr id="363"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bg1">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Año"/>
                                    <w:id w:val="1581018163"/>
                                    <w:dataBinding w:prefixMappings="xmlns:ns0='http://schemas.microsoft.com/office/2006/coverPageProps'" w:xpath="/ns0:CoverPageProperties[1]/ns0:PublishDate[1]" w:storeItemID="{55AF091B-3C7A-41E3-B477-F2FDAA23CFDA}"/>
                                    <w:date w:fullDate="2020-06-25T00:00:00Z">
                                      <w:dateFormat w:val="yyyy"/>
                                      <w:lid w:val="es-ES"/>
                                      <w:storeMappedDataAs w:val="dateTime"/>
                                      <w:calendar w:val="gregorian"/>
                                    </w:date>
                                  </w:sdtPr>
                                  <w:sdtEndPr/>
                                  <w:sdtContent>
                                    <w:p w14:paraId="4F7CB3BB" w14:textId="07DD0F88" w:rsidR="00DD166A" w:rsidRDefault="00DD166A">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lang w:val="es-ES"/>
                                        </w:rPr>
                                        <w:t>2020</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1102"/>
                                <a:ext cx="4889" cy="401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ED13B41" w14:textId="77777777" w:rsidR="00DD166A" w:rsidRPr="008002EC" w:rsidRDefault="00DD166A" w:rsidP="000F1CCD">
                                  <w:pPr>
                                    <w:pStyle w:val="NoSpacing"/>
                                    <w:rPr>
                                      <w:color w:val="FFFFFF" w:themeColor="background1"/>
                                      <w:lang w:val="pt-BR"/>
                                    </w:rPr>
                                  </w:pPr>
                                </w:p>
                                <w:sdt>
                                  <w:sdtPr>
                                    <w:rPr>
                                      <w:color w:val="FFFFFF" w:themeColor="background1"/>
                                    </w:rPr>
                                    <w:alias w:val="Fecha"/>
                                    <w:id w:val="206850753"/>
                                    <w:dataBinding w:prefixMappings="xmlns:ns0='http://schemas.microsoft.com/office/2006/coverPageProps'" w:xpath="/ns0:CoverPageProperties[1]/ns0:PublishDate[1]" w:storeItemID="{55AF091B-3C7A-41E3-B477-F2FDAA23CFDA}"/>
                                    <w:date w:fullDate="2020-06-25T00:00:00Z">
                                      <w:dateFormat w:val="dd/MM/yyyy"/>
                                      <w:lid w:val="es-ES"/>
                                      <w:storeMappedDataAs w:val="dateTime"/>
                                      <w:calendar w:val="gregorian"/>
                                    </w:date>
                                  </w:sdtPr>
                                  <w:sdtEndPr/>
                                  <w:sdtContent>
                                    <w:p w14:paraId="0BDADFA5" w14:textId="027501F9" w:rsidR="00DD166A" w:rsidRDefault="00DD166A">
                                      <w:pPr>
                                        <w:pStyle w:val="NoSpacing"/>
                                        <w:spacing w:line="360" w:lineRule="auto"/>
                                        <w:rPr>
                                          <w:color w:val="FFFFFF" w:themeColor="background1"/>
                                        </w:rPr>
                                      </w:pPr>
                                      <w:r>
                                        <w:rPr>
                                          <w:color w:val="FFFFFF" w:themeColor="background1"/>
                                          <w:lang w:val="es-ES"/>
                                        </w:rPr>
                                        <w:t>25/06/2020</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4E991ECC" id="Grupo 14" o:spid="_x0000_s1026" style="position:absolute;left:0;text-align:left;margin-left:193.6pt;margin-top:0;width:244.8pt;height:11in;z-index:251655680;mso-height-percent:1000;mso-position-horizontal:right;mso-position-horizontal-relative:page;mso-position-vertical:top;mso-position-vertical-relative:page;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" o:allowincell="f">
                    <v:group id="Group 364" o:spid="_x0000_s1027" style="position:absolute;left:7344;width:4896;height:15840" coordorigin="7560" coordsize="470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">
                      <v:rect id="Rectangle 365" o:spid="_x0000_s1028" style="position:absolute;left:7755;width:4505;height:15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" fillcolor="#7f7f7f [1612]" stroked="f" strokecolor="#d8d8d8"/>
                      <v:rect id="Rectangle 366" o:spid="_x0000_s1029" alt="Light vertical" style="position:absolute;left:7560;top:8;width:195;height:15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" fillcolor="#9bbb59 [3206]" stroked="f" strokecolor="white" strokeweight="1pt">
                        <v:fill r:id="rId9" o:title="" opacity="52428f" color2="white [3212]" o:opacity2="52428f" type="pattern"/>
                        <v:shadow color="#d8d8d8" offset="3pt,3pt"/>
                      </v:rect>
                    </v:group>
                    <v:rect id="Rectangle 367" o:spid="_x0000_s1030" style="position:absolute;left:7344;width:4896;height:39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Año"/>
                              <w:id w:val="1581018163"/>
                              <w:dataBinding w:prefixMappings="xmlns:ns0='http://schemas.microsoft.com/office/2006/coverPageProps'" w:xpath="/ns0:CoverPageProperties[1]/ns0:PublishDate[1]" w:storeItemID="{55AF091B-3C7A-41E3-B477-F2FDAA23CFDA}"/>
                              <w:date w:fullDate="2020-06-25T00:00:00Z">
                                <w:dateFormat w:val="yyyy"/>
                                <w:lid w:val="es-ES"/>
                                <w:storeMappedDataAs w:val="dateTime"/>
                                <w:calendar w:val="gregorian"/>
                              </w:date>
                            </w:sdtPr>
                            <w:sdtEndPr/>
                            <w:sdtContent>
                              <w:p w14:paraId="4F7CB3BB" w14:textId="07DD0F88" w:rsidR="00DD166A" w:rsidRDefault="00DD166A">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lang w:val="es-ES"/>
                                  </w:rPr>
                                  <w:t>2020</w:t>
                                </w:r>
                              </w:p>
                            </w:sdtContent>
                          </w:sdt>
                        </w:txbxContent>
                      </v:textbox>
                    </v:rect>
                    <v:rect id="Rectangle 9" o:spid="_x0000_s1031" style="position:absolute;left:7329;top:11102;width:4889;height:401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" filled="f" stroked="f" strokecolor="white" strokeweight="1pt">
                      <v:fill opacity="52428f"/>
                      <v:shadow color="#d8d8d8" offset="3pt,3pt"/>
                      <v:textbox inset="28.8pt,14.4pt,14.4pt,14.4pt">
                        <w:txbxContent>
                          <w:p w14:paraId="0ED13B41" w14:textId="77777777" w:rsidR="00DD166A" w:rsidRPr="008002EC" w:rsidRDefault="00DD166A" w:rsidP="000F1CCD">
                            <w:pPr>
                              <w:pStyle w:val="NoSpacing"/>
                              <w:rPr>
                                <w:color w:val="FFFFFF" w:themeColor="background1"/>
                                <w:lang w:val="pt-BR"/>
                              </w:rPr>
                            </w:pPr>
                          </w:p>
                          <w:sdt>
                            <w:sdtPr>
                              <w:rPr>
                                <w:color w:val="FFFFFF" w:themeColor="background1"/>
                              </w:rPr>
                              <w:alias w:val="Fecha"/>
                              <w:id w:val="206850753"/>
                              <w:dataBinding w:prefixMappings="xmlns:ns0='http://schemas.microsoft.com/office/2006/coverPageProps'" w:xpath="/ns0:CoverPageProperties[1]/ns0:PublishDate[1]" w:storeItemID="{55AF091B-3C7A-41E3-B477-F2FDAA23CFDA}"/>
                              <w:date w:fullDate="2020-06-25T00:00:00Z">
                                <w:dateFormat w:val="dd/MM/yyyy"/>
                                <w:lid w:val="es-ES"/>
                                <w:storeMappedDataAs w:val="dateTime"/>
                                <w:calendar w:val="gregorian"/>
                              </w:date>
                            </w:sdtPr>
                            <w:sdtEndPr/>
                            <w:sdtContent>
                              <w:p w14:paraId="0BDADFA5" w14:textId="027501F9" w:rsidR="00DD166A" w:rsidRDefault="00DD166A">
                                <w:pPr>
                                  <w:pStyle w:val="NoSpacing"/>
                                  <w:spacing w:line="360" w:lineRule="auto"/>
                                  <w:rPr>
                                    <w:color w:val="FFFFFF" w:themeColor="background1"/>
                                  </w:rPr>
                                </w:pPr>
                                <w:r>
                                  <w:rPr>
                                    <w:color w:val="FFFFFF" w:themeColor="background1"/>
                                    <w:lang w:val="es-ES"/>
                                  </w:rPr>
                                  <w:t>25/06/2020</w:t>
                                </w:r>
                              </w:p>
                            </w:sdtContent>
                          </w:sdt>
                        </w:txbxContent>
                      </v:textbox>
                    </v:rect>
                    <w10:wrap anchorx="page" anchory="page"/>
                  </v:group>
                </w:pict>
              </mc:Fallback>
            </mc:AlternateContent>
          </w:r>
        </w:p>
        <w:p w14:paraId="58FC3AFC" w14:textId="0D50DE75" w:rsidR="000B6A0B" w:rsidRDefault="00B122C6">
          <w:pPr>
            <w:rPr>
              <w:rFonts w:cs="Times New Roman"/>
              <w:sz w:val="28"/>
            </w:rPr>
          </w:pPr>
          <w:r>
            <w:rPr>
              <w:rFonts w:cs="Times New Roman"/>
              <w:noProof/>
            </w:rPr>
            <w:drawing>
              <wp:anchor distT="0" distB="0" distL="114300" distR="114300" simplePos="0" relativeHeight="251664384" behindDoc="0" locked="0" layoutInCell="1" allowOverlap="1" wp14:anchorId="0FDDA549" wp14:editId="24CC5201">
                <wp:simplePos x="0" y="0"/>
                <wp:positionH relativeFrom="column">
                  <wp:posOffset>-382270</wp:posOffset>
                </wp:positionH>
                <wp:positionV relativeFrom="paragraph">
                  <wp:posOffset>2496185</wp:posOffset>
                </wp:positionV>
                <wp:extent cx="6045835" cy="33909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5835" cy="3390900"/>
                        </a:xfrm>
                        <a:prstGeom prst="rect">
                          <a:avLst/>
                        </a:prstGeom>
                        <a:noFill/>
                        <a:ln>
                          <a:noFill/>
                        </a:ln>
                      </pic:spPr>
                    </pic:pic>
                  </a:graphicData>
                </a:graphic>
                <wp14:sizeRelH relativeFrom="page">
                  <wp14:pctWidth>0</wp14:pctWidth>
                </wp14:sizeRelH>
                <wp14:sizeRelV relativeFrom="page">
                  <wp14:pctHeight>0</wp14:pctHeight>
                </wp14:sizeRelV>
              </wp:anchor>
            </w:drawing>
          </w:r>
          <w:r w:rsidR="001D6A4D" w:rsidRPr="00FA1C3C">
            <w:rPr>
              <w:rFonts w:cs="Times New Roman"/>
              <w:noProof/>
            </w:rPr>
            <mc:AlternateContent>
              <mc:Choice Requires="wps">
                <w:drawing>
                  <wp:anchor distT="0" distB="0" distL="114300" distR="114300" simplePos="0" relativeHeight="251665408" behindDoc="0" locked="0" layoutInCell="0" allowOverlap="1" wp14:anchorId="000149C2" wp14:editId="45FDD2FF">
                    <wp:simplePos x="0" y="0"/>
                    <wp:positionH relativeFrom="page">
                      <wp:posOffset>-40943</wp:posOffset>
                    </wp:positionH>
                    <wp:positionV relativeFrom="page">
                      <wp:posOffset>2347415</wp:posOffset>
                    </wp:positionV>
                    <wp:extent cx="6960358" cy="1705970"/>
                    <wp:effectExtent l="0" t="0" r="12065" b="27940"/>
                    <wp:wrapNone/>
                    <wp:docPr id="362"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60358" cy="1705970"/>
                            </a:xfrm>
                            <a:prstGeom prst="rect">
                              <a:avLst/>
                            </a:prstGeom>
                            <a:solidFill>
                              <a:schemeClr val="tx2">
                                <a:lumMod val="75000"/>
                              </a:schemeClr>
                            </a:solidFill>
                            <a:ln w="12700">
                              <a:solidFill>
                                <a:schemeClr val="bg1"/>
                              </a:solidFill>
                              <a:miter lim="800000"/>
                              <a:headEnd/>
                              <a:tailEnd/>
                            </a:ln>
                          </wps:spPr>
                          <wps:txbx>
                            <w:txbxContent>
                              <w:sdt>
                                <w:sdtPr>
                                  <w:rPr>
                                    <w:rFonts w:asciiTheme="majorHAnsi" w:eastAsiaTheme="majorEastAsia" w:hAnsiTheme="majorHAnsi" w:cstheme="majorBidi"/>
                                    <w:color w:val="FFFFFF" w:themeColor="background1"/>
                                    <w:sz w:val="72"/>
                                    <w:szCs w:val="72"/>
                                  </w:rPr>
                                  <w:alias w:val="Título"/>
                                  <w:id w:val="488291919"/>
                                  <w:dataBinding w:prefixMappings="xmlns:ns0='http://schemas.openxmlformats.org/package/2006/metadata/core-properties' xmlns:ns1='http://purl.org/dc/elements/1.1/'" w:xpath="/ns0:coreProperties[1]/ns1:title[1]" w:storeItemID="{6C3C8BC8-F283-45AE-878A-BAB7291924A1}"/>
                                  <w:text/>
                                </w:sdtPr>
                                <w:sdtEndPr/>
                                <w:sdtContent>
                                  <w:p w14:paraId="4AA1FE97" w14:textId="27BC2B54" w:rsidR="00DD166A" w:rsidRDefault="00DD166A" w:rsidP="00A0203D">
                                    <w:pPr>
                                      <w:pStyle w:val="NoSpacing"/>
                                      <w:ind w:right="360"/>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Modulo LPWAN para la georreferenciación de puntos de control terrestre</w:t>
                                    </w:r>
                                  </w:p>
                                </w:sdtContent>
                              </w:sdt>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00149C2" id="Rectángulo 16" o:spid="_x0000_s1032" style="position:absolute;left:0;text-align:left;margin-left:-3.2pt;margin-top:184.85pt;width:548.05pt;height:134.3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" o:allowincell="f" fillcolor="#17365d [2415]" strokecolor="white [3212]" strokeweight="1pt">
                    <v:textbox inset="14.4pt,,14.4pt">
                      <w:txbxContent>
                        <w:sdt>
                          <w:sdtPr>
                            <w:rPr>
                              <w:rFonts w:asciiTheme="majorHAnsi" w:eastAsiaTheme="majorEastAsia" w:hAnsiTheme="majorHAnsi" w:cstheme="majorBidi"/>
                              <w:color w:val="FFFFFF" w:themeColor="background1"/>
                              <w:sz w:val="72"/>
                              <w:szCs w:val="72"/>
                            </w:rPr>
                            <w:alias w:val="Título"/>
                            <w:id w:val="488291919"/>
                            <w:dataBinding w:prefixMappings="xmlns:ns0='http://schemas.openxmlformats.org/package/2006/metadata/core-properties' xmlns:ns1='http://purl.org/dc/elements/1.1/'" w:xpath="/ns0:coreProperties[1]/ns1:title[1]" w:storeItemID="{6C3C8BC8-F283-45AE-878A-BAB7291924A1}"/>
                            <w:text/>
                          </w:sdtPr>
                          <w:sdtEndPr/>
                          <w:sdtContent>
                            <w:p w14:paraId="4AA1FE97" w14:textId="27BC2B54" w:rsidR="00DD166A" w:rsidRDefault="00DD166A" w:rsidP="00A0203D">
                              <w:pPr>
                                <w:pStyle w:val="NoSpacing"/>
                                <w:ind w:right="360"/>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Modulo LPWAN para la georreferenciación de puntos de control terrestre</w:t>
                              </w:r>
                            </w:p>
                          </w:sdtContent>
                        </w:sdt>
                      </w:txbxContent>
                    </v:textbox>
                    <w10:wrap anchorx="page" anchory="page"/>
                  </v:rect>
                </w:pict>
              </mc:Fallback>
            </mc:AlternateContent>
          </w:r>
          <w:r w:rsidR="000F1CCD">
            <w:rPr>
              <w:rFonts w:cs="Times New Roman"/>
              <w:noProof/>
            </w:rPr>
            <w:drawing>
              <wp:anchor distT="0" distB="0" distL="114300" distR="114300" simplePos="0" relativeHeight="251658752" behindDoc="0" locked="0" layoutInCell="1" allowOverlap="1" wp14:anchorId="11AD2CA1" wp14:editId="7A7B9C20">
                <wp:simplePos x="0" y="0"/>
                <wp:positionH relativeFrom="column">
                  <wp:posOffset>-333375</wp:posOffset>
                </wp:positionH>
                <wp:positionV relativeFrom="paragraph">
                  <wp:posOffset>1805305</wp:posOffset>
                </wp:positionV>
                <wp:extent cx="5943600" cy="3962400"/>
                <wp:effectExtent l="0" t="0" r="0" b="0"/>
                <wp:wrapThrough wrapText="bothSides">
                  <wp:wrapPolygon edited="0">
                    <wp:start x="0" y="0"/>
                    <wp:lineTo x="0" y="21496"/>
                    <wp:lineTo x="21531" y="21496"/>
                    <wp:lineTo x="21531"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SC_008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14:sizeRelH relativeFrom="page">
                  <wp14:pctWidth>0</wp14:pctWidth>
                </wp14:sizeRelH>
                <wp14:sizeRelV relativeFrom="page">
                  <wp14:pctHeight>0</wp14:pctHeight>
                </wp14:sizeRelV>
              </wp:anchor>
            </w:drawing>
          </w:r>
          <w:r w:rsidR="008002EC" w:rsidRPr="00FA1C3C">
            <w:rPr>
              <w:rFonts w:cs="Times New Roman"/>
              <w:noProof/>
            </w:rPr>
            <w:drawing>
              <wp:anchor distT="0" distB="0" distL="114300" distR="114300" simplePos="0" relativeHeight="251663360" behindDoc="1" locked="0" layoutInCell="1" allowOverlap="1" wp14:anchorId="14CE837C" wp14:editId="5196E8AA">
                <wp:simplePos x="0" y="0"/>
                <wp:positionH relativeFrom="column">
                  <wp:posOffset>540385</wp:posOffset>
                </wp:positionH>
                <wp:positionV relativeFrom="paragraph">
                  <wp:posOffset>6254750</wp:posOffset>
                </wp:positionV>
                <wp:extent cx="2445385" cy="2073275"/>
                <wp:effectExtent l="0" t="0" r="0" b="3175"/>
                <wp:wrapThrough wrapText="bothSides">
                  <wp:wrapPolygon edited="0">
                    <wp:start x="10096" y="0"/>
                    <wp:lineTo x="8750" y="794"/>
                    <wp:lineTo x="5385" y="2977"/>
                    <wp:lineTo x="5385" y="10717"/>
                    <wp:lineTo x="5553" y="13099"/>
                    <wp:lineTo x="6731" y="15877"/>
                    <wp:lineTo x="1851" y="17068"/>
                    <wp:lineTo x="1010" y="17465"/>
                    <wp:lineTo x="1010" y="19053"/>
                    <wp:lineTo x="0" y="19847"/>
                    <wp:lineTo x="0" y="21435"/>
                    <wp:lineTo x="21370" y="21435"/>
                    <wp:lineTo x="21370" y="19648"/>
                    <wp:lineTo x="20360" y="19053"/>
                    <wp:lineTo x="20697" y="17862"/>
                    <wp:lineTo x="19351" y="17068"/>
                    <wp:lineTo x="14976" y="15877"/>
                    <wp:lineTo x="15817" y="13694"/>
                    <wp:lineTo x="16154" y="10519"/>
                    <wp:lineTo x="15985" y="2977"/>
                    <wp:lineTo x="14808" y="1985"/>
                    <wp:lineTo x="11106" y="0"/>
                    <wp:lineTo x="10096" y="0"/>
                  </wp:wrapPolygon>
                </wp:wrapThrough>
                <wp:docPr id="35" name="Imagen 1" descr="http://upload.wikimedia.org/wikipedia/commons/c/ca/Distrital.gif"/>
                <wp:cNvGraphicFramePr/>
                <a:graphic xmlns:a="http://schemas.openxmlformats.org/drawingml/2006/main">
                  <a:graphicData uri="http://schemas.openxmlformats.org/drawingml/2006/picture">
                    <pic:pic xmlns:pic="http://schemas.openxmlformats.org/drawingml/2006/picture">
                      <pic:nvPicPr>
                        <pic:cNvPr id="35" name="Imagen 1" descr="http://upload.wikimedia.org/wikipedia/commons/c/ca/Distrital.gif"/>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45385" cy="207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8002EC" w:rsidRPr="00FA1C3C">
            <w:rPr>
              <w:rFonts w:cs="Times New Roman"/>
              <w:sz w:val="28"/>
            </w:rPr>
            <w:br w:type="page"/>
          </w:r>
        </w:p>
      </w:sdtContent>
    </w:sdt>
    <w:p w14:paraId="4CC35565" w14:textId="77777777" w:rsidR="00967A10" w:rsidRDefault="00967A10">
      <w:pPr>
        <w:pStyle w:val="TOCHeading"/>
        <w:rPr>
          <w:rFonts w:ascii="AlArabiya" w:eastAsia="WenQuanYi Zen Hei" w:hAnsi="AlArabiya" w:cs="Lohit Devanagari"/>
          <w:b/>
          <w:bCs/>
          <w:color w:val="auto"/>
          <w:kern w:val="3"/>
          <w:sz w:val="36"/>
          <w:szCs w:val="28"/>
          <w:lang w:val="es-CO" w:eastAsia="zh-CN" w:bidi="hi-IN"/>
        </w:rPr>
      </w:pPr>
      <w:r w:rsidRPr="00967A10">
        <w:rPr>
          <w:rFonts w:ascii="AlArabiya" w:eastAsia="WenQuanYi Zen Hei" w:hAnsi="AlArabiya" w:cs="Lohit Devanagari"/>
          <w:b/>
          <w:bCs/>
          <w:color w:val="auto"/>
          <w:kern w:val="3"/>
          <w:sz w:val="36"/>
          <w:szCs w:val="28"/>
          <w:lang w:val="es-CO" w:eastAsia="zh-CN" w:bidi="hi-IN"/>
        </w:rPr>
        <w:lastRenderedPageBreak/>
        <w:t>TABLA DE CONTENIDIO</w:t>
      </w:r>
      <w:r w:rsidRPr="00967A10">
        <w:rPr>
          <w:rFonts w:ascii="AlArabiya" w:eastAsia="WenQuanYi Zen Hei" w:hAnsi="AlArabiya" w:cs="Lohit Devanagari"/>
          <w:b/>
          <w:bCs/>
          <w:color w:val="auto"/>
          <w:kern w:val="3"/>
          <w:sz w:val="36"/>
          <w:szCs w:val="28"/>
          <w:lang w:val="es-CO" w:eastAsia="zh-CN" w:bidi="hi-IN"/>
        </w:rPr>
        <w:t xml:space="preserve"> </w:t>
      </w:r>
    </w:p>
    <w:sdt>
      <w:sdtPr>
        <w:rPr>
          <w:rFonts w:ascii="Times New Roman" w:eastAsiaTheme="minorEastAsia" w:hAnsi="Times New Roman" w:cstheme="minorBidi"/>
          <w:color w:val="auto"/>
          <w:sz w:val="24"/>
          <w:szCs w:val="24"/>
          <w:lang w:val="es-ES" w:eastAsia="es-CO"/>
        </w:rPr>
        <w:id w:val="-1879617464"/>
        <w:docPartObj>
          <w:docPartGallery w:val="Table of Contents"/>
          <w:docPartUnique/>
        </w:docPartObj>
      </w:sdtPr>
      <w:sdtEndPr>
        <w:rPr>
          <w:b/>
          <w:bCs/>
        </w:rPr>
      </w:sdtEndPr>
      <w:sdtContent>
        <w:p w14:paraId="5C2F290C" w14:textId="1AABD2D1" w:rsidR="003F59C2" w:rsidRPr="009E33A5" w:rsidRDefault="003F59C2">
          <w:pPr>
            <w:pStyle w:val="TOCHeading"/>
            <w:rPr>
              <w:sz w:val="24"/>
              <w:szCs w:val="24"/>
            </w:rPr>
          </w:pPr>
        </w:p>
        <w:p w14:paraId="1427E3B0" w14:textId="49AE2B4A" w:rsidR="002606C9" w:rsidRDefault="003F59C2">
          <w:pPr>
            <w:pStyle w:val="TOC1"/>
            <w:tabs>
              <w:tab w:val="right" w:leader="dot" w:pos="9350"/>
            </w:tabs>
            <w:rPr>
              <w:rFonts w:asciiTheme="minorHAnsi" w:hAnsiTheme="minorHAnsi"/>
              <w:noProof/>
              <w:sz w:val="22"/>
              <w:lang w:val="en-US" w:eastAsia="zh-CN"/>
            </w:rPr>
          </w:pPr>
          <w:r w:rsidRPr="009E33A5">
            <w:rPr>
              <w:szCs w:val="24"/>
            </w:rPr>
            <w:fldChar w:fldCharType="begin"/>
          </w:r>
          <w:r w:rsidRPr="009E33A5">
            <w:rPr>
              <w:szCs w:val="24"/>
            </w:rPr>
            <w:instrText xml:space="preserve"> TOC \o "1-3" \h \z \u </w:instrText>
          </w:r>
          <w:r w:rsidRPr="009E33A5">
            <w:rPr>
              <w:szCs w:val="24"/>
            </w:rPr>
            <w:fldChar w:fldCharType="separate"/>
          </w:r>
          <w:hyperlink w:anchor="_Toc44574473" w:history="1">
            <w:r w:rsidR="002606C9" w:rsidRPr="00D459EA">
              <w:rPr>
                <w:rStyle w:val="Hyperlink"/>
                <w:noProof/>
                <w:lang w:bidi="hi-IN"/>
              </w:rPr>
              <w:t>INDICE DE FIGURAS</w:t>
            </w:r>
            <w:r w:rsidR="002606C9">
              <w:rPr>
                <w:noProof/>
                <w:webHidden/>
              </w:rPr>
              <w:tab/>
            </w:r>
            <w:r w:rsidR="002606C9">
              <w:rPr>
                <w:noProof/>
                <w:webHidden/>
              </w:rPr>
              <w:fldChar w:fldCharType="begin"/>
            </w:r>
            <w:r w:rsidR="002606C9">
              <w:rPr>
                <w:noProof/>
                <w:webHidden/>
              </w:rPr>
              <w:instrText xml:space="preserve"> PAGEREF _Toc44574473 \h </w:instrText>
            </w:r>
            <w:r w:rsidR="002606C9">
              <w:rPr>
                <w:noProof/>
                <w:webHidden/>
              </w:rPr>
            </w:r>
            <w:r w:rsidR="002606C9">
              <w:rPr>
                <w:noProof/>
                <w:webHidden/>
              </w:rPr>
              <w:fldChar w:fldCharType="separate"/>
            </w:r>
            <w:r w:rsidR="002606C9">
              <w:rPr>
                <w:noProof/>
                <w:webHidden/>
              </w:rPr>
              <w:t>3</w:t>
            </w:r>
            <w:r w:rsidR="002606C9">
              <w:rPr>
                <w:noProof/>
                <w:webHidden/>
              </w:rPr>
              <w:fldChar w:fldCharType="end"/>
            </w:r>
          </w:hyperlink>
        </w:p>
        <w:p w14:paraId="5956870A" w14:textId="7EB9A98C" w:rsidR="002606C9" w:rsidRDefault="002606C9">
          <w:pPr>
            <w:pStyle w:val="TOC3"/>
            <w:tabs>
              <w:tab w:val="right" w:leader="dot" w:pos="9350"/>
            </w:tabs>
            <w:rPr>
              <w:rFonts w:asciiTheme="minorHAnsi" w:hAnsiTheme="minorHAnsi"/>
              <w:noProof/>
              <w:sz w:val="22"/>
              <w:lang w:val="en-US" w:eastAsia="zh-CN"/>
            </w:rPr>
          </w:pPr>
          <w:hyperlink w:anchor="_Toc44574474" w:history="1">
            <w:r w:rsidRPr="00D459EA">
              <w:rPr>
                <w:rStyle w:val="Hyperlink"/>
                <w:noProof/>
              </w:rPr>
              <w:t>INTRODUCCIÓN</w:t>
            </w:r>
            <w:r>
              <w:rPr>
                <w:noProof/>
                <w:webHidden/>
              </w:rPr>
              <w:tab/>
            </w:r>
            <w:r>
              <w:rPr>
                <w:noProof/>
                <w:webHidden/>
              </w:rPr>
              <w:fldChar w:fldCharType="begin"/>
            </w:r>
            <w:r>
              <w:rPr>
                <w:noProof/>
                <w:webHidden/>
              </w:rPr>
              <w:instrText xml:space="preserve"> PAGEREF _Toc44574474 \h </w:instrText>
            </w:r>
            <w:r>
              <w:rPr>
                <w:noProof/>
                <w:webHidden/>
              </w:rPr>
            </w:r>
            <w:r>
              <w:rPr>
                <w:noProof/>
                <w:webHidden/>
              </w:rPr>
              <w:fldChar w:fldCharType="separate"/>
            </w:r>
            <w:r>
              <w:rPr>
                <w:noProof/>
                <w:webHidden/>
              </w:rPr>
              <w:t>4</w:t>
            </w:r>
            <w:r>
              <w:rPr>
                <w:noProof/>
                <w:webHidden/>
              </w:rPr>
              <w:fldChar w:fldCharType="end"/>
            </w:r>
          </w:hyperlink>
        </w:p>
        <w:p w14:paraId="67877BFF" w14:textId="3327E049" w:rsidR="002606C9" w:rsidRDefault="002606C9">
          <w:pPr>
            <w:pStyle w:val="TOC3"/>
            <w:tabs>
              <w:tab w:val="right" w:leader="dot" w:pos="9350"/>
            </w:tabs>
            <w:rPr>
              <w:rFonts w:asciiTheme="minorHAnsi" w:hAnsiTheme="minorHAnsi"/>
              <w:noProof/>
              <w:sz w:val="22"/>
              <w:lang w:val="en-US" w:eastAsia="zh-CN"/>
            </w:rPr>
          </w:pPr>
          <w:hyperlink w:anchor="_Toc44574475" w:history="1">
            <w:r w:rsidRPr="00D459EA">
              <w:rPr>
                <w:rStyle w:val="Hyperlink"/>
                <w:noProof/>
                <w:lang w:val="es-MX"/>
              </w:rPr>
              <w:t>1. CRITERIOS DE INNOVACIÓN Y ADAPTACIÓN TECNOLÓGICA</w:t>
            </w:r>
            <w:r>
              <w:rPr>
                <w:noProof/>
                <w:webHidden/>
              </w:rPr>
              <w:tab/>
            </w:r>
            <w:r>
              <w:rPr>
                <w:noProof/>
                <w:webHidden/>
              </w:rPr>
              <w:fldChar w:fldCharType="begin"/>
            </w:r>
            <w:r>
              <w:rPr>
                <w:noProof/>
                <w:webHidden/>
              </w:rPr>
              <w:instrText xml:space="preserve"> PAGEREF _Toc44574475 \h </w:instrText>
            </w:r>
            <w:r>
              <w:rPr>
                <w:noProof/>
                <w:webHidden/>
              </w:rPr>
            </w:r>
            <w:r>
              <w:rPr>
                <w:noProof/>
                <w:webHidden/>
              </w:rPr>
              <w:fldChar w:fldCharType="separate"/>
            </w:r>
            <w:r>
              <w:rPr>
                <w:noProof/>
                <w:webHidden/>
              </w:rPr>
              <w:t>5</w:t>
            </w:r>
            <w:r>
              <w:rPr>
                <w:noProof/>
                <w:webHidden/>
              </w:rPr>
              <w:fldChar w:fldCharType="end"/>
            </w:r>
          </w:hyperlink>
        </w:p>
        <w:p w14:paraId="53ACDF05" w14:textId="7AFDAB60" w:rsidR="002606C9" w:rsidRDefault="002606C9">
          <w:pPr>
            <w:pStyle w:val="TOC3"/>
            <w:tabs>
              <w:tab w:val="right" w:leader="dot" w:pos="9350"/>
            </w:tabs>
            <w:rPr>
              <w:rFonts w:asciiTheme="minorHAnsi" w:hAnsiTheme="minorHAnsi"/>
              <w:noProof/>
              <w:sz w:val="22"/>
              <w:lang w:val="en-US" w:eastAsia="zh-CN"/>
            </w:rPr>
          </w:pPr>
          <w:hyperlink w:anchor="_Toc44574476" w:history="1">
            <w:r w:rsidRPr="00D459EA">
              <w:rPr>
                <w:rStyle w:val="Hyperlink"/>
                <w:noProof/>
              </w:rPr>
              <w:t>1.1 Relativos a los Aportes en Investigación, Innovación o Adaptación</w:t>
            </w:r>
            <w:r>
              <w:rPr>
                <w:noProof/>
                <w:webHidden/>
              </w:rPr>
              <w:tab/>
            </w:r>
            <w:r>
              <w:rPr>
                <w:noProof/>
                <w:webHidden/>
              </w:rPr>
              <w:fldChar w:fldCharType="begin"/>
            </w:r>
            <w:r>
              <w:rPr>
                <w:noProof/>
                <w:webHidden/>
              </w:rPr>
              <w:instrText xml:space="preserve"> PAGEREF _Toc44574476 \h </w:instrText>
            </w:r>
            <w:r>
              <w:rPr>
                <w:noProof/>
                <w:webHidden/>
              </w:rPr>
            </w:r>
            <w:r>
              <w:rPr>
                <w:noProof/>
                <w:webHidden/>
              </w:rPr>
              <w:fldChar w:fldCharType="separate"/>
            </w:r>
            <w:r>
              <w:rPr>
                <w:noProof/>
                <w:webHidden/>
              </w:rPr>
              <w:t>5</w:t>
            </w:r>
            <w:r>
              <w:rPr>
                <w:noProof/>
                <w:webHidden/>
              </w:rPr>
              <w:fldChar w:fldCharType="end"/>
            </w:r>
          </w:hyperlink>
        </w:p>
        <w:p w14:paraId="29F4A68C" w14:textId="46DB8CF0" w:rsidR="002606C9" w:rsidRDefault="002606C9">
          <w:pPr>
            <w:pStyle w:val="TOC3"/>
            <w:tabs>
              <w:tab w:val="right" w:leader="dot" w:pos="9350"/>
            </w:tabs>
            <w:rPr>
              <w:rFonts w:asciiTheme="minorHAnsi" w:hAnsiTheme="minorHAnsi"/>
              <w:noProof/>
              <w:sz w:val="22"/>
              <w:lang w:val="en-US" w:eastAsia="zh-CN"/>
            </w:rPr>
          </w:pPr>
          <w:hyperlink w:anchor="_Toc44574477" w:history="1">
            <w:r w:rsidRPr="00D459EA">
              <w:rPr>
                <w:rStyle w:val="Hyperlink"/>
                <w:noProof/>
                <w:lang w:val="es-MX"/>
              </w:rPr>
              <w:t>1.2 Relativos a los Impactos</w:t>
            </w:r>
            <w:r>
              <w:rPr>
                <w:noProof/>
                <w:webHidden/>
              </w:rPr>
              <w:tab/>
            </w:r>
            <w:r>
              <w:rPr>
                <w:noProof/>
                <w:webHidden/>
              </w:rPr>
              <w:fldChar w:fldCharType="begin"/>
            </w:r>
            <w:r>
              <w:rPr>
                <w:noProof/>
                <w:webHidden/>
              </w:rPr>
              <w:instrText xml:space="preserve"> PAGEREF _Toc44574477 \h </w:instrText>
            </w:r>
            <w:r>
              <w:rPr>
                <w:noProof/>
                <w:webHidden/>
              </w:rPr>
            </w:r>
            <w:r>
              <w:rPr>
                <w:noProof/>
                <w:webHidden/>
              </w:rPr>
              <w:fldChar w:fldCharType="separate"/>
            </w:r>
            <w:r>
              <w:rPr>
                <w:noProof/>
                <w:webHidden/>
              </w:rPr>
              <w:t>7</w:t>
            </w:r>
            <w:r>
              <w:rPr>
                <w:noProof/>
                <w:webHidden/>
              </w:rPr>
              <w:fldChar w:fldCharType="end"/>
            </w:r>
          </w:hyperlink>
        </w:p>
        <w:p w14:paraId="29A619A2" w14:textId="3708870E" w:rsidR="002606C9" w:rsidRDefault="002606C9">
          <w:pPr>
            <w:pStyle w:val="TOC3"/>
            <w:tabs>
              <w:tab w:val="right" w:leader="dot" w:pos="9350"/>
            </w:tabs>
            <w:rPr>
              <w:rFonts w:asciiTheme="minorHAnsi" w:hAnsiTheme="minorHAnsi"/>
              <w:noProof/>
              <w:sz w:val="22"/>
              <w:lang w:val="en-US" w:eastAsia="zh-CN"/>
            </w:rPr>
          </w:pPr>
          <w:hyperlink w:anchor="_Toc44574478" w:history="1">
            <w:r w:rsidRPr="00D459EA">
              <w:rPr>
                <w:rStyle w:val="Hyperlink"/>
                <w:noProof/>
              </w:rPr>
              <w:t>1.2.1 Impactos científicos y tecnológicos del proyecto en la empresa, centro o grupo de investigación</w:t>
            </w:r>
            <w:r>
              <w:rPr>
                <w:noProof/>
                <w:webHidden/>
              </w:rPr>
              <w:tab/>
            </w:r>
            <w:r>
              <w:rPr>
                <w:noProof/>
                <w:webHidden/>
              </w:rPr>
              <w:fldChar w:fldCharType="begin"/>
            </w:r>
            <w:r>
              <w:rPr>
                <w:noProof/>
                <w:webHidden/>
              </w:rPr>
              <w:instrText xml:space="preserve"> PAGEREF _Toc44574478 \h </w:instrText>
            </w:r>
            <w:r>
              <w:rPr>
                <w:noProof/>
                <w:webHidden/>
              </w:rPr>
            </w:r>
            <w:r>
              <w:rPr>
                <w:noProof/>
                <w:webHidden/>
              </w:rPr>
              <w:fldChar w:fldCharType="separate"/>
            </w:r>
            <w:r>
              <w:rPr>
                <w:noProof/>
                <w:webHidden/>
              </w:rPr>
              <w:t>7</w:t>
            </w:r>
            <w:r>
              <w:rPr>
                <w:noProof/>
                <w:webHidden/>
              </w:rPr>
              <w:fldChar w:fldCharType="end"/>
            </w:r>
          </w:hyperlink>
        </w:p>
        <w:p w14:paraId="64322E59" w14:textId="5C0259A6" w:rsidR="002606C9" w:rsidRDefault="002606C9">
          <w:pPr>
            <w:pStyle w:val="TOC3"/>
            <w:tabs>
              <w:tab w:val="left" w:pos="1320"/>
              <w:tab w:val="right" w:leader="dot" w:pos="9350"/>
            </w:tabs>
            <w:rPr>
              <w:rFonts w:asciiTheme="minorHAnsi" w:hAnsiTheme="minorHAnsi"/>
              <w:noProof/>
              <w:sz w:val="22"/>
              <w:lang w:val="en-US" w:eastAsia="zh-CN"/>
            </w:rPr>
          </w:pPr>
          <w:hyperlink w:anchor="_Toc44574479" w:history="1">
            <w:r w:rsidRPr="00D459EA">
              <w:rPr>
                <w:rStyle w:val="Hyperlink"/>
                <w:noProof/>
                <w:lang w:val="es-MX"/>
              </w:rPr>
              <w:t>1.2.2</w:t>
            </w:r>
            <w:r>
              <w:rPr>
                <w:rFonts w:asciiTheme="minorHAnsi" w:hAnsiTheme="minorHAnsi"/>
                <w:noProof/>
                <w:sz w:val="22"/>
                <w:lang w:val="en-US" w:eastAsia="zh-CN"/>
              </w:rPr>
              <w:tab/>
            </w:r>
            <w:r w:rsidRPr="00D459EA">
              <w:rPr>
                <w:rStyle w:val="Hyperlink"/>
                <w:noProof/>
                <w:lang w:val="es-MX"/>
              </w:rPr>
              <w:t>Impactos sobre el medio ambiente y la sociedad</w:t>
            </w:r>
            <w:r>
              <w:rPr>
                <w:noProof/>
                <w:webHidden/>
              </w:rPr>
              <w:tab/>
            </w:r>
            <w:r>
              <w:rPr>
                <w:noProof/>
                <w:webHidden/>
              </w:rPr>
              <w:fldChar w:fldCharType="begin"/>
            </w:r>
            <w:r>
              <w:rPr>
                <w:noProof/>
                <w:webHidden/>
              </w:rPr>
              <w:instrText xml:space="preserve"> PAGEREF _Toc44574479 \h </w:instrText>
            </w:r>
            <w:r>
              <w:rPr>
                <w:noProof/>
                <w:webHidden/>
              </w:rPr>
            </w:r>
            <w:r>
              <w:rPr>
                <w:noProof/>
                <w:webHidden/>
              </w:rPr>
              <w:fldChar w:fldCharType="separate"/>
            </w:r>
            <w:r>
              <w:rPr>
                <w:noProof/>
                <w:webHidden/>
              </w:rPr>
              <w:t>8</w:t>
            </w:r>
            <w:r>
              <w:rPr>
                <w:noProof/>
                <w:webHidden/>
              </w:rPr>
              <w:fldChar w:fldCharType="end"/>
            </w:r>
          </w:hyperlink>
        </w:p>
        <w:p w14:paraId="7428E5A5" w14:textId="645CEE36" w:rsidR="002606C9" w:rsidRDefault="002606C9">
          <w:pPr>
            <w:pStyle w:val="TOC3"/>
            <w:tabs>
              <w:tab w:val="right" w:leader="dot" w:pos="9350"/>
            </w:tabs>
            <w:rPr>
              <w:rFonts w:asciiTheme="minorHAnsi" w:hAnsiTheme="minorHAnsi"/>
              <w:noProof/>
              <w:sz w:val="22"/>
              <w:lang w:val="en-US" w:eastAsia="zh-CN"/>
            </w:rPr>
          </w:pPr>
          <w:hyperlink w:anchor="_Toc44574480" w:history="1">
            <w:r w:rsidRPr="00D459EA">
              <w:rPr>
                <w:rStyle w:val="Hyperlink"/>
                <w:noProof/>
                <w:lang w:val="es-MX"/>
              </w:rPr>
              <w:t>1.2.3 Impactos en la economía nacional y/o regional</w:t>
            </w:r>
            <w:r>
              <w:rPr>
                <w:noProof/>
                <w:webHidden/>
              </w:rPr>
              <w:tab/>
            </w:r>
            <w:r>
              <w:rPr>
                <w:noProof/>
                <w:webHidden/>
              </w:rPr>
              <w:fldChar w:fldCharType="begin"/>
            </w:r>
            <w:r>
              <w:rPr>
                <w:noProof/>
                <w:webHidden/>
              </w:rPr>
              <w:instrText xml:space="preserve"> PAGEREF _Toc44574480 \h </w:instrText>
            </w:r>
            <w:r>
              <w:rPr>
                <w:noProof/>
                <w:webHidden/>
              </w:rPr>
            </w:r>
            <w:r>
              <w:rPr>
                <w:noProof/>
                <w:webHidden/>
              </w:rPr>
              <w:fldChar w:fldCharType="separate"/>
            </w:r>
            <w:r>
              <w:rPr>
                <w:noProof/>
                <w:webHidden/>
              </w:rPr>
              <w:t>8</w:t>
            </w:r>
            <w:r>
              <w:rPr>
                <w:noProof/>
                <w:webHidden/>
              </w:rPr>
              <w:fldChar w:fldCharType="end"/>
            </w:r>
          </w:hyperlink>
        </w:p>
        <w:p w14:paraId="5FFED88F" w14:textId="1EFC0E20" w:rsidR="002606C9" w:rsidRDefault="002606C9">
          <w:pPr>
            <w:pStyle w:val="TOC3"/>
            <w:tabs>
              <w:tab w:val="right" w:leader="dot" w:pos="9350"/>
            </w:tabs>
            <w:rPr>
              <w:rFonts w:asciiTheme="minorHAnsi" w:hAnsiTheme="minorHAnsi"/>
              <w:noProof/>
              <w:sz w:val="22"/>
              <w:lang w:val="en-US" w:eastAsia="zh-CN"/>
            </w:rPr>
          </w:pPr>
          <w:hyperlink w:anchor="_Toc44574481" w:history="1">
            <w:r w:rsidRPr="00D459EA">
              <w:rPr>
                <w:rStyle w:val="Hyperlink"/>
                <w:noProof/>
                <w:lang w:val="es-MX"/>
              </w:rPr>
              <w:t>1.3 Relativos a los Aspectos Económicos y Financieros</w:t>
            </w:r>
            <w:r>
              <w:rPr>
                <w:noProof/>
                <w:webHidden/>
              </w:rPr>
              <w:tab/>
            </w:r>
            <w:r>
              <w:rPr>
                <w:noProof/>
                <w:webHidden/>
              </w:rPr>
              <w:fldChar w:fldCharType="begin"/>
            </w:r>
            <w:r>
              <w:rPr>
                <w:noProof/>
                <w:webHidden/>
              </w:rPr>
              <w:instrText xml:space="preserve"> PAGEREF _Toc44574481 \h </w:instrText>
            </w:r>
            <w:r>
              <w:rPr>
                <w:noProof/>
                <w:webHidden/>
              </w:rPr>
            </w:r>
            <w:r>
              <w:rPr>
                <w:noProof/>
                <w:webHidden/>
              </w:rPr>
              <w:fldChar w:fldCharType="separate"/>
            </w:r>
            <w:r>
              <w:rPr>
                <w:noProof/>
                <w:webHidden/>
              </w:rPr>
              <w:t>9</w:t>
            </w:r>
            <w:r>
              <w:rPr>
                <w:noProof/>
                <w:webHidden/>
              </w:rPr>
              <w:fldChar w:fldCharType="end"/>
            </w:r>
          </w:hyperlink>
        </w:p>
        <w:p w14:paraId="4EC6DC43" w14:textId="5392D9E4" w:rsidR="002606C9" w:rsidRDefault="002606C9">
          <w:pPr>
            <w:pStyle w:val="TOC3"/>
            <w:tabs>
              <w:tab w:val="right" w:leader="dot" w:pos="9350"/>
            </w:tabs>
            <w:rPr>
              <w:rFonts w:asciiTheme="minorHAnsi" w:hAnsiTheme="minorHAnsi"/>
              <w:noProof/>
              <w:sz w:val="22"/>
              <w:lang w:val="en-US" w:eastAsia="zh-CN"/>
            </w:rPr>
          </w:pPr>
          <w:hyperlink w:anchor="_Toc44574482" w:history="1">
            <w:r w:rsidRPr="00D459EA">
              <w:rPr>
                <w:rStyle w:val="Hyperlink"/>
                <w:noProof/>
                <w:lang w:val="es-MX"/>
              </w:rPr>
              <w:t>2. COMPONENTES Y DIAGRAMA CIRCUITAL</w:t>
            </w:r>
            <w:r>
              <w:rPr>
                <w:noProof/>
                <w:webHidden/>
              </w:rPr>
              <w:tab/>
            </w:r>
            <w:r>
              <w:rPr>
                <w:noProof/>
                <w:webHidden/>
              </w:rPr>
              <w:fldChar w:fldCharType="begin"/>
            </w:r>
            <w:r>
              <w:rPr>
                <w:noProof/>
                <w:webHidden/>
              </w:rPr>
              <w:instrText xml:space="preserve"> PAGEREF _Toc44574482 \h </w:instrText>
            </w:r>
            <w:r>
              <w:rPr>
                <w:noProof/>
                <w:webHidden/>
              </w:rPr>
            </w:r>
            <w:r>
              <w:rPr>
                <w:noProof/>
                <w:webHidden/>
              </w:rPr>
              <w:fldChar w:fldCharType="separate"/>
            </w:r>
            <w:r>
              <w:rPr>
                <w:noProof/>
                <w:webHidden/>
              </w:rPr>
              <w:t>9</w:t>
            </w:r>
            <w:r>
              <w:rPr>
                <w:noProof/>
                <w:webHidden/>
              </w:rPr>
              <w:fldChar w:fldCharType="end"/>
            </w:r>
          </w:hyperlink>
        </w:p>
        <w:p w14:paraId="3DFCC8E9" w14:textId="4EB5DD03" w:rsidR="002606C9" w:rsidRDefault="002606C9">
          <w:pPr>
            <w:pStyle w:val="TOC3"/>
            <w:tabs>
              <w:tab w:val="right" w:leader="dot" w:pos="9350"/>
            </w:tabs>
            <w:rPr>
              <w:rFonts w:asciiTheme="minorHAnsi" w:hAnsiTheme="minorHAnsi"/>
              <w:noProof/>
              <w:sz w:val="22"/>
              <w:lang w:val="en-US" w:eastAsia="zh-CN"/>
            </w:rPr>
          </w:pPr>
          <w:hyperlink w:anchor="_Toc44574483" w:history="1">
            <w:r w:rsidRPr="00D459EA">
              <w:rPr>
                <w:rStyle w:val="Hyperlink"/>
                <w:noProof/>
                <w:lang w:val="es-MX"/>
              </w:rPr>
              <w:t>2.1 Módulo de Alimentación</w:t>
            </w:r>
            <w:r>
              <w:rPr>
                <w:noProof/>
                <w:webHidden/>
              </w:rPr>
              <w:tab/>
            </w:r>
            <w:r>
              <w:rPr>
                <w:noProof/>
                <w:webHidden/>
              </w:rPr>
              <w:fldChar w:fldCharType="begin"/>
            </w:r>
            <w:r>
              <w:rPr>
                <w:noProof/>
                <w:webHidden/>
              </w:rPr>
              <w:instrText xml:space="preserve"> PAGEREF _Toc44574483 \h </w:instrText>
            </w:r>
            <w:r>
              <w:rPr>
                <w:noProof/>
                <w:webHidden/>
              </w:rPr>
            </w:r>
            <w:r>
              <w:rPr>
                <w:noProof/>
                <w:webHidden/>
              </w:rPr>
              <w:fldChar w:fldCharType="separate"/>
            </w:r>
            <w:r>
              <w:rPr>
                <w:noProof/>
                <w:webHidden/>
              </w:rPr>
              <w:t>10</w:t>
            </w:r>
            <w:r>
              <w:rPr>
                <w:noProof/>
                <w:webHidden/>
              </w:rPr>
              <w:fldChar w:fldCharType="end"/>
            </w:r>
          </w:hyperlink>
        </w:p>
        <w:p w14:paraId="25B472EE" w14:textId="25FD9401" w:rsidR="002606C9" w:rsidRDefault="002606C9">
          <w:pPr>
            <w:pStyle w:val="TOC3"/>
            <w:tabs>
              <w:tab w:val="right" w:leader="dot" w:pos="9350"/>
            </w:tabs>
            <w:rPr>
              <w:rFonts w:asciiTheme="minorHAnsi" w:hAnsiTheme="minorHAnsi"/>
              <w:noProof/>
              <w:sz w:val="22"/>
              <w:lang w:val="en-US" w:eastAsia="zh-CN"/>
            </w:rPr>
          </w:pPr>
          <w:hyperlink w:anchor="_Toc44574484" w:history="1">
            <w:r w:rsidRPr="00D459EA">
              <w:rPr>
                <w:rStyle w:val="Hyperlink"/>
                <w:noProof/>
                <w:lang w:val="es-MX"/>
              </w:rPr>
              <w:t>2.2 Módulo de Sensado</w:t>
            </w:r>
            <w:r>
              <w:rPr>
                <w:noProof/>
                <w:webHidden/>
              </w:rPr>
              <w:tab/>
            </w:r>
            <w:r>
              <w:rPr>
                <w:noProof/>
                <w:webHidden/>
              </w:rPr>
              <w:fldChar w:fldCharType="begin"/>
            </w:r>
            <w:r>
              <w:rPr>
                <w:noProof/>
                <w:webHidden/>
              </w:rPr>
              <w:instrText xml:space="preserve"> PAGEREF _Toc44574484 \h </w:instrText>
            </w:r>
            <w:r>
              <w:rPr>
                <w:noProof/>
                <w:webHidden/>
              </w:rPr>
            </w:r>
            <w:r>
              <w:rPr>
                <w:noProof/>
                <w:webHidden/>
              </w:rPr>
              <w:fldChar w:fldCharType="separate"/>
            </w:r>
            <w:r>
              <w:rPr>
                <w:noProof/>
                <w:webHidden/>
              </w:rPr>
              <w:t>10</w:t>
            </w:r>
            <w:r>
              <w:rPr>
                <w:noProof/>
                <w:webHidden/>
              </w:rPr>
              <w:fldChar w:fldCharType="end"/>
            </w:r>
          </w:hyperlink>
        </w:p>
        <w:p w14:paraId="16A9D799" w14:textId="1097E191" w:rsidR="002606C9" w:rsidRDefault="002606C9">
          <w:pPr>
            <w:pStyle w:val="TOC3"/>
            <w:tabs>
              <w:tab w:val="right" w:leader="dot" w:pos="9350"/>
            </w:tabs>
            <w:rPr>
              <w:rFonts w:asciiTheme="minorHAnsi" w:hAnsiTheme="minorHAnsi"/>
              <w:noProof/>
              <w:sz w:val="22"/>
              <w:lang w:val="en-US" w:eastAsia="zh-CN"/>
            </w:rPr>
          </w:pPr>
          <w:hyperlink w:anchor="_Toc44574485" w:history="1">
            <w:r w:rsidRPr="00D459EA">
              <w:rPr>
                <w:rStyle w:val="Hyperlink"/>
                <w:noProof/>
                <w:lang w:val="es-MX"/>
              </w:rPr>
              <w:t>2.4 Módulo de Comunicaciones</w:t>
            </w:r>
            <w:r>
              <w:rPr>
                <w:noProof/>
                <w:webHidden/>
              </w:rPr>
              <w:tab/>
            </w:r>
            <w:r>
              <w:rPr>
                <w:noProof/>
                <w:webHidden/>
              </w:rPr>
              <w:fldChar w:fldCharType="begin"/>
            </w:r>
            <w:r>
              <w:rPr>
                <w:noProof/>
                <w:webHidden/>
              </w:rPr>
              <w:instrText xml:space="preserve"> PAGEREF _Toc44574485 \h </w:instrText>
            </w:r>
            <w:r>
              <w:rPr>
                <w:noProof/>
                <w:webHidden/>
              </w:rPr>
            </w:r>
            <w:r>
              <w:rPr>
                <w:noProof/>
                <w:webHidden/>
              </w:rPr>
              <w:fldChar w:fldCharType="separate"/>
            </w:r>
            <w:r>
              <w:rPr>
                <w:noProof/>
                <w:webHidden/>
              </w:rPr>
              <w:t>12</w:t>
            </w:r>
            <w:r>
              <w:rPr>
                <w:noProof/>
                <w:webHidden/>
              </w:rPr>
              <w:fldChar w:fldCharType="end"/>
            </w:r>
          </w:hyperlink>
        </w:p>
        <w:p w14:paraId="0CC0D8D5" w14:textId="2330B0F0" w:rsidR="002606C9" w:rsidRDefault="002606C9">
          <w:pPr>
            <w:pStyle w:val="TOC3"/>
            <w:tabs>
              <w:tab w:val="right" w:leader="dot" w:pos="9350"/>
            </w:tabs>
            <w:rPr>
              <w:rFonts w:asciiTheme="minorHAnsi" w:hAnsiTheme="minorHAnsi"/>
              <w:noProof/>
              <w:sz w:val="22"/>
              <w:lang w:val="en-US" w:eastAsia="zh-CN"/>
            </w:rPr>
          </w:pPr>
          <w:hyperlink w:anchor="_Toc44574486" w:history="1">
            <w:r w:rsidRPr="00D459EA">
              <w:rPr>
                <w:rStyle w:val="Hyperlink"/>
                <w:noProof/>
              </w:rPr>
              <w:t>2.6 Módulo de Procesamiento</w:t>
            </w:r>
            <w:r>
              <w:rPr>
                <w:noProof/>
                <w:webHidden/>
              </w:rPr>
              <w:tab/>
            </w:r>
            <w:r>
              <w:rPr>
                <w:noProof/>
                <w:webHidden/>
              </w:rPr>
              <w:fldChar w:fldCharType="begin"/>
            </w:r>
            <w:r>
              <w:rPr>
                <w:noProof/>
                <w:webHidden/>
              </w:rPr>
              <w:instrText xml:space="preserve"> PAGEREF _Toc44574486 \h </w:instrText>
            </w:r>
            <w:r>
              <w:rPr>
                <w:noProof/>
                <w:webHidden/>
              </w:rPr>
            </w:r>
            <w:r>
              <w:rPr>
                <w:noProof/>
                <w:webHidden/>
              </w:rPr>
              <w:fldChar w:fldCharType="separate"/>
            </w:r>
            <w:r>
              <w:rPr>
                <w:noProof/>
                <w:webHidden/>
              </w:rPr>
              <w:t>13</w:t>
            </w:r>
            <w:r>
              <w:rPr>
                <w:noProof/>
                <w:webHidden/>
              </w:rPr>
              <w:fldChar w:fldCharType="end"/>
            </w:r>
          </w:hyperlink>
        </w:p>
        <w:p w14:paraId="5D4B2B75" w14:textId="62ACD198" w:rsidR="002606C9" w:rsidRDefault="002606C9">
          <w:pPr>
            <w:pStyle w:val="TOC3"/>
            <w:tabs>
              <w:tab w:val="right" w:leader="dot" w:pos="9350"/>
            </w:tabs>
            <w:rPr>
              <w:rFonts w:asciiTheme="minorHAnsi" w:hAnsiTheme="minorHAnsi"/>
              <w:noProof/>
              <w:sz w:val="22"/>
              <w:lang w:val="en-US" w:eastAsia="zh-CN"/>
            </w:rPr>
          </w:pPr>
          <w:hyperlink w:anchor="_Toc44574487" w:history="1">
            <w:r w:rsidRPr="00D459EA">
              <w:rPr>
                <w:rStyle w:val="Hyperlink"/>
                <w:noProof/>
              </w:rPr>
              <w:t>3. PRUEBAS EXPERIMENTALES</w:t>
            </w:r>
            <w:r>
              <w:rPr>
                <w:noProof/>
                <w:webHidden/>
              </w:rPr>
              <w:tab/>
            </w:r>
            <w:r>
              <w:rPr>
                <w:noProof/>
                <w:webHidden/>
              </w:rPr>
              <w:fldChar w:fldCharType="begin"/>
            </w:r>
            <w:r>
              <w:rPr>
                <w:noProof/>
                <w:webHidden/>
              </w:rPr>
              <w:instrText xml:space="preserve"> PAGEREF _Toc44574487 \h </w:instrText>
            </w:r>
            <w:r>
              <w:rPr>
                <w:noProof/>
                <w:webHidden/>
              </w:rPr>
            </w:r>
            <w:r>
              <w:rPr>
                <w:noProof/>
                <w:webHidden/>
              </w:rPr>
              <w:fldChar w:fldCharType="separate"/>
            </w:r>
            <w:r>
              <w:rPr>
                <w:noProof/>
                <w:webHidden/>
              </w:rPr>
              <w:t>14</w:t>
            </w:r>
            <w:r>
              <w:rPr>
                <w:noProof/>
                <w:webHidden/>
              </w:rPr>
              <w:fldChar w:fldCharType="end"/>
            </w:r>
          </w:hyperlink>
        </w:p>
        <w:p w14:paraId="27CF1DAB" w14:textId="4C2E8C03" w:rsidR="002606C9" w:rsidRDefault="002606C9">
          <w:pPr>
            <w:pStyle w:val="TOC3"/>
            <w:tabs>
              <w:tab w:val="right" w:leader="dot" w:pos="9350"/>
            </w:tabs>
            <w:rPr>
              <w:rFonts w:asciiTheme="minorHAnsi" w:hAnsiTheme="minorHAnsi"/>
              <w:noProof/>
              <w:sz w:val="22"/>
              <w:lang w:val="en-US" w:eastAsia="zh-CN"/>
            </w:rPr>
          </w:pPr>
          <w:hyperlink w:anchor="_Toc44574488" w:history="1">
            <w:r w:rsidRPr="00D459EA">
              <w:rPr>
                <w:rStyle w:val="Hyperlink"/>
                <w:noProof/>
              </w:rPr>
              <w:t>3.1 Módulo de Sensado</w:t>
            </w:r>
            <w:r>
              <w:rPr>
                <w:noProof/>
                <w:webHidden/>
              </w:rPr>
              <w:tab/>
            </w:r>
            <w:r>
              <w:rPr>
                <w:noProof/>
                <w:webHidden/>
              </w:rPr>
              <w:fldChar w:fldCharType="begin"/>
            </w:r>
            <w:r>
              <w:rPr>
                <w:noProof/>
                <w:webHidden/>
              </w:rPr>
              <w:instrText xml:space="preserve"> PAGEREF _Toc44574488 \h </w:instrText>
            </w:r>
            <w:r>
              <w:rPr>
                <w:noProof/>
                <w:webHidden/>
              </w:rPr>
            </w:r>
            <w:r>
              <w:rPr>
                <w:noProof/>
                <w:webHidden/>
              </w:rPr>
              <w:fldChar w:fldCharType="separate"/>
            </w:r>
            <w:r>
              <w:rPr>
                <w:noProof/>
                <w:webHidden/>
              </w:rPr>
              <w:t>15</w:t>
            </w:r>
            <w:r>
              <w:rPr>
                <w:noProof/>
                <w:webHidden/>
              </w:rPr>
              <w:fldChar w:fldCharType="end"/>
            </w:r>
          </w:hyperlink>
        </w:p>
        <w:p w14:paraId="4FB1EDC1" w14:textId="68BE0519" w:rsidR="002606C9" w:rsidRDefault="002606C9">
          <w:pPr>
            <w:pStyle w:val="TOC3"/>
            <w:tabs>
              <w:tab w:val="right" w:leader="dot" w:pos="9350"/>
            </w:tabs>
            <w:rPr>
              <w:rFonts w:asciiTheme="minorHAnsi" w:hAnsiTheme="minorHAnsi"/>
              <w:noProof/>
              <w:sz w:val="22"/>
              <w:lang w:val="en-US" w:eastAsia="zh-CN"/>
            </w:rPr>
          </w:pPr>
          <w:hyperlink w:anchor="_Toc44574489" w:history="1">
            <w:r w:rsidRPr="00D459EA">
              <w:rPr>
                <w:rStyle w:val="Hyperlink"/>
                <w:noProof/>
                <w:lang w:val="es-MX"/>
              </w:rPr>
              <w:t>3.3 Módulo de Comunicaciones</w:t>
            </w:r>
            <w:r>
              <w:rPr>
                <w:noProof/>
                <w:webHidden/>
              </w:rPr>
              <w:tab/>
            </w:r>
            <w:r>
              <w:rPr>
                <w:noProof/>
                <w:webHidden/>
              </w:rPr>
              <w:fldChar w:fldCharType="begin"/>
            </w:r>
            <w:r>
              <w:rPr>
                <w:noProof/>
                <w:webHidden/>
              </w:rPr>
              <w:instrText xml:space="preserve"> PAGEREF _Toc44574489 \h </w:instrText>
            </w:r>
            <w:r>
              <w:rPr>
                <w:noProof/>
                <w:webHidden/>
              </w:rPr>
            </w:r>
            <w:r>
              <w:rPr>
                <w:noProof/>
                <w:webHidden/>
              </w:rPr>
              <w:fldChar w:fldCharType="separate"/>
            </w:r>
            <w:r>
              <w:rPr>
                <w:noProof/>
                <w:webHidden/>
              </w:rPr>
              <w:t>17</w:t>
            </w:r>
            <w:r>
              <w:rPr>
                <w:noProof/>
                <w:webHidden/>
              </w:rPr>
              <w:fldChar w:fldCharType="end"/>
            </w:r>
          </w:hyperlink>
        </w:p>
        <w:p w14:paraId="77FAEDA3" w14:textId="1842D95C" w:rsidR="002606C9" w:rsidRDefault="002606C9">
          <w:pPr>
            <w:pStyle w:val="TOC3"/>
            <w:tabs>
              <w:tab w:val="right" w:leader="dot" w:pos="9350"/>
            </w:tabs>
            <w:rPr>
              <w:rFonts w:asciiTheme="minorHAnsi" w:hAnsiTheme="minorHAnsi"/>
              <w:noProof/>
              <w:sz w:val="22"/>
              <w:lang w:val="en-US" w:eastAsia="zh-CN"/>
            </w:rPr>
          </w:pPr>
          <w:hyperlink w:anchor="_Toc44574490" w:history="1">
            <w:r w:rsidRPr="00D459EA">
              <w:rPr>
                <w:rStyle w:val="Hyperlink"/>
                <w:noProof/>
                <w:lang w:val="es-MX"/>
              </w:rPr>
              <w:t>REFERENCIAS</w:t>
            </w:r>
            <w:r>
              <w:rPr>
                <w:noProof/>
                <w:webHidden/>
              </w:rPr>
              <w:tab/>
            </w:r>
            <w:r>
              <w:rPr>
                <w:noProof/>
                <w:webHidden/>
              </w:rPr>
              <w:fldChar w:fldCharType="begin"/>
            </w:r>
            <w:r>
              <w:rPr>
                <w:noProof/>
                <w:webHidden/>
              </w:rPr>
              <w:instrText xml:space="preserve"> PAGEREF _Toc44574490 \h </w:instrText>
            </w:r>
            <w:r>
              <w:rPr>
                <w:noProof/>
                <w:webHidden/>
              </w:rPr>
            </w:r>
            <w:r>
              <w:rPr>
                <w:noProof/>
                <w:webHidden/>
              </w:rPr>
              <w:fldChar w:fldCharType="separate"/>
            </w:r>
            <w:r>
              <w:rPr>
                <w:noProof/>
                <w:webHidden/>
              </w:rPr>
              <w:t>20</w:t>
            </w:r>
            <w:r>
              <w:rPr>
                <w:noProof/>
                <w:webHidden/>
              </w:rPr>
              <w:fldChar w:fldCharType="end"/>
            </w:r>
          </w:hyperlink>
        </w:p>
        <w:p w14:paraId="3FB37A73" w14:textId="707B6EF6" w:rsidR="003F59C2" w:rsidRDefault="003F59C2">
          <w:pPr>
            <w:rPr>
              <w:b/>
              <w:bCs/>
              <w:szCs w:val="24"/>
              <w:lang w:val="es-ES"/>
            </w:rPr>
          </w:pPr>
          <w:r w:rsidRPr="009E33A5">
            <w:rPr>
              <w:b/>
              <w:bCs/>
              <w:szCs w:val="24"/>
              <w:lang w:val="es-ES"/>
            </w:rPr>
            <w:fldChar w:fldCharType="end"/>
          </w:r>
        </w:p>
      </w:sdtContent>
    </w:sdt>
    <w:p w14:paraId="1BD344A3" w14:textId="1B661F25" w:rsidR="00BB6B32" w:rsidRDefault="00BB6B32">
      <w:pPr>
        <w:rPr>
          <w:b/>
          <w:bCs/>
          <w:szCs w:val="24"/>
          <w:lang w:val="es-ES"/>
        </w:rPr>
      </w:pPr>
    </w:p>
    <w:p w14:paraId="37C59FD0" w14:textId="3F207460" w:rsidR="00BF2B4D" w:rsidRDefault="00BF2B4D">
      <w:pPr>
        <w:jc w:val="left"/>
      </w:pPr>
      <w:r>
        <w:br w:type="page"/>
      </w:r>
    </w:p>
    <w:p w14:paraId="26682E68" w14:textId="69DF02F3" w:rsidR="00585F11" w:rsidRDefault="00585F11" w:rsidP="00585F11">
      <w:pPr>
        <w:pStyle w:val="Titluo1"/>
      </w:pPr>
      <w:bookmarkStart w:id="1" w:name="_Toc523951360"/>
      <w:bookmarkStart w:id="2" w:name="_Toc523953983"/>
      <w:bookmarkStart w:id="3" w:name="_Toc44574233"/>
      <w:bookmarkStart w:id="4" w:name="_Toc44574473"/>
      <w:r>
        <w:lastRenderedPageBreak/>
        <w:t>INDICE DE FIGURAS</w:t>
      </w:r>
      <w:bookmarkEnd w:id="1"/>
      <w:bookmarkEnd w:id="2"/>
      <w:bookmarkEnd w:id="3"/>
      <w:bookmarkEnd w:id="4"/>
    </w:p>
    <w:p w14:paraId="5A534598" w14:textId="0C8C918A" w:rsidR="00265C98" w:rsidRDefault="000E0812">
      <w:pPr>
        <w:pStyle w:val="TableofFigures"/>
        <w:tabs>
          <w:tab w:val="right" w:leader="dot" w:pos="9350"/>
        </w:tabs>
        <w:rPr>
          <w:rFonts w:asciiTheme="minorHAnsi" w:eastAsiaTheme="minorEastAsia" w:hAnsiTheme="minorHAnsi" w:cstheme="minorBidi"/>
          <w:i w:val="0"/>
          <w:iCs w:val="0"/>
          <w:noProof/>
          <w:kern w:val="0"/>
          <w:sz w:val="22"/>
          <w:szCs w:val="22"/>
          <w:lang w:val="en-US" w:bidi="ar-SA"/>
        </w:rPr>
      </w:pPr>
      <w:r>
        <w:fldChar w:fldCharType="begin"/>
      </w:r>
      <w:r>
        <w:instrText xml:space="preserve"> TOC \h \z \c "Ilustración" </w:instrText>
      </w:r>
      <w:r>
        <w:fldChar w:fldCharType="separate"/>
      </w:r>
      <w:hyperlink w:anchor="_Toc44575102" w:history="1">
        <w:r w:rsidR="00265C98" w:rsidRPr="007B0E12">
          <w:rPr>
            <w:rStyle w:val="Hyperlink"/>
            <w:noProof/>
            <w:lang w:val="es-MX"/>
          </w:rPr>
          <w:t>Figura 1. Módulos del nodo sensor.</w:t>
        </w:r>
        <w:r w:rsidR="00265C98">
          <w:rPr>
            <w:noProof/>
            <w:webHidden/>
          </w:rPr>
          <w:tab/>
        </w:r>
        <w:r w:rsidR="00265C98">
          <w:rPr>
            <w:noProof/>
            <w:webHidden/>
          </w:rPr>
          <w:fldChar w:fldCharType="begin"/>
        </w:r>
        <w:r w:rsidR="00265C98">
          <w:rPr>
            <w:noProof/>
            <w:webHidden/>
          </w:rPr>
          <w:instrText xml:space="preserve"> PAGEREF _Toc44575102 \h </w:instrText>
        </w:r>
        <w:r w:rsidR="00265C98">
          <w:rPr>
            <w:noProof/>
            <w:webHidden/>
          </w:rPr>
        </w:r>
        <w:r w:rsidR="00265C98">
          <w:rPr>
            <w:noProof/>
            <w:webHidden/>
          </w:rPr>
          <w:fldChar w:fldCharType="separate"/>
        </w:r>
        <w:r w:rsidR="00265C98">
          <w:rPr>
            <w:noProof/>
            <w:webHidden/>
          </w:rPr>
          <w:t>9</w:t>
        </w:r>
        <w:r w:rsidR="00265C98">
          <w:rPr>
            <w:noProof/>
            <w:webHidden/>
          </w:rPr>
          <w:fldChar w:fldCharType="end"/>
        </w:r>
      </w:hyperlink>
    </w:p>
    <w:p w14:paraId="47A1CC0F" w14:textId="7FFF0B87" w:rsidR="00265C98" w:rsidRDefault="00265C98">
      <w:pPr>
        <w:pStyle w:val="TableofFigures"/>
        <w:tabs>
          <w:tab w:val="right" w:leader="dot" w:pos="9350"/>
        </w:tabs>
        <w:rPr>
          <w:rFonts w:asciiTheme="minorHAnsi" w:eastAsiaTheme="minorEastAsia" w:hAnsiTheme="minorHAnsi" w:cstheme="minorBidi"/>
          <w:i w:val="0"/>
          <w:iCs w:val="0"/>
          <w:noProof/>
          <w:kern w:val="0"/>
          <w:sz w:val="22"/>
          <w:szCs w:val="22"/>
          <w:lang w:val="en-US" w:bidi="ar-SA"/>
        </w:rPr>
      </w:pPr>
      <w:hyperlink w:anchor="_Toc44575103" w:history="1">
        <w:r w:rsidRPr="007B0E12">
          <w:rPr>
            <w:rStyle w:val="Hyperlink"/>
            <w:noProof/>
            <w:lang w:val="es-MX"/>
          </w:rPr>
          <w:t>Figura 2. Vista frontal del módulo de alimentación</w:t>
        </w:r>
        <w:r>
          <w:rPr>
            <w:noProof/>
            <w:webHidden/>
          </w:rPr>
          <w:tab/>
        </w:r>
        <w:r>
          <w:rPr>
            <w:noProof/>
            <w:webHidden/>
          </w:rPr>
          <w:fldChar w:fldCharType="begin"/>
        </w:r>
        <w:r>
          <w:rPr>
            <w:noProof/>
            <w:webHidden/>
          </w:rPr>
          <w:instrText xml:space="preserve"> PAGEREF _Toc44575103 \h </w:instrText>
        </w:r>
        <w:r>
          <w:rPr>
            <w:noProof/>
            <w:webHidden/>
          </w:rPr>
        </w:r>
        <w:r>
          <w:rPr>
            <w:noProof/>
            <w:webHidden/>
          </w:rPr>
          <w:fldChar w:fldCharType="separate"/>
        </w:r>
        <w:r>
          <w:rPr>
            <w:noProof/>
            <w:webHidden/>
          </w:rPr>
          <w:t>10</w:t>
        </w:r>
        <w:r>
          <w:rPr>
            <w:noProof/>
            <w:webHidden/>
          </w:rPr>
          <w:fldChar w:fldCharType="end"/>
        </w:r>
      </w:hyperlink>
    </w:p>
    <w:p w14:paraId="251E2E3F" w14:textId="5CD1A5F1" w:rsidR="00265C98" w:rsidRDefault="00265C98">
      <w:pPr>
        <w:pStyle w:val="TableofFigures"/>
        <w:tabs>
          <w:tab w:val="right" w:leader="dot" w:pos="9350"/>
        </w:tabs>
        <w:rPr>
          <w:rFonts w:asciiTheme="minorHAnsi" w:eastAsiaTheme="minorEastAsia" w:hAnsiTheme="minorHAnsi" w:cstheme="minorBidi"/>
          <w:i w:val="0"/>
          <w:iCs w:val="0"/>
          <w:noProof/>
          <w:kern w:val="0"/>
          <w:sz w:val="22"/>
          <w:szCs w:val="22"/>
          <w:lang w:val="en-US" w:bidi="ar-SA"/>
        </w:rPr>
      </w:pPr>
      <w:hyperlink w:anchor="_Toc44575104" w:history="1">
        <w:r w:rsidRPr="007B0E12">
          <w:rPr>
            <w:rStyle w:val="Hyperlink"/>
            <w:noProof/>
            <w:lang w:val="es-MX"/>
          </w:rPr>
          <w:t>Figura 3 Vista frontal del módulo de sensado.</w:t>
        </w:r>
        <w:r>
          <w:rPr>
            <w:noProof/>
            <w:webHidden/>
          </w:rPr>
          <w:tab/>
        </w:r>
        <w:r>
          <w:rPr>
            <w:noProof/>
            <w:webHidden/>
          </w:rPr>
          <w:fldChar w:fldCharType="begin"/>
        </w:r>
        <w:r>
          <w:rPr>
            <w:noProof/>
            <w:webHidden/>
          </w:rPr>
          <w:instrText xml:space="preserve"> PAGEREF _Toc44575104 \h </w:instrText>
        </w:r>
        <w:r>
          <w:rPr>
            <w:noProof/>
            <w:webHidden/>
          </w:rPr>
        </w:r>
        <w:r>
          <w:rPr>
            <w:noProof/>
            <w:webHidden/>
          </w:rPr>
          <w:fldChar w:fldCharType="separate"/>
        </w:r>
        <w:r>
          <w:rPr>
            <w:noProof/>
            <w:webHidden/>
          </w:rPr>
          <w:t>11</w:t>
        </w:r>
        <w:r>
          <w:rPr>
            <w:noProof/>
            <w:webHidden/>
          </w:rPr>
          <w:fldChar w:fldCharType="end"/>
        </w:r>
      </w:hyperlink>
    </w:p>
    <w:p w14:paraId="11E0F5B7" w14:textId="10517FF1" w:rsidR="00265C98" w:rsidRDefault="00265C98">
      <w:pPr>
        <w:pStyle w:val="TableofFigures"/>
        <w:tabs>
          <w:tab w:val="right" w:leader="dot" w:pos="9350"/>
        </w:tabs>
        <w:rPr>
          <w:rFonts w:asciiTheme="minorHAnsi" w:eastAsiaTheme="minorEastAsia" w:hAnsiTheme="minorHAnsi" w:cstheme="minorBidi"/>
          <w:i w:val="0"/>
          <w:iCs w:val="0"/>
          <w:noProof/>
          <w:kern w:val="0"/>
          <w:sz w:val="22"/>
          <w:szCs w:val="22"/>
          <w:lang w:val="en-US" w:bidi="ar-SA"/>
        </w:rPr>
      </w:pPr>
      <w:hyperlink w:anchor="_Toc44575105" w:history="1">
        <w:r w:rsidRPr="007B0E12">
          <w:rPr>
            <w:rStyle w:val="Hyperlink"/>
            <w:noProof/>
            <w:lang w:val="es-MX"/>
          </w:rPr>
          <w:t>Figura 4 Vista frontal del módulo de sensado [1].</w:t>
        </w:r>
        <w:r>
          <w:rPr>
            <w:noProof/>
            <w:webHidden/>
          </w:rPr>
          <w:tab/>
        </w:r>
        <w:r>
          <w:rPr>
            <w:noProof/>
            <w:webHidden/>
          </w:rPr>
          <w:fldChar w:fldCharType="begin"/>
        </w:r>
        <w:r>
          <w:rPr>
            <w:noProof/>
            <w:webHidden/>
          </w:rPr>
          <w:instrText xml:space="preserve"> PAGEREF _Toc44575105 \h </w:instrText>
        </w:r>
        <w:r>
          <w:rPr>
            <w:noProof/>
            <w:webHidden/>
          </w:rPr>
        </w:r>
        <w:r>
          <w:rPr>
            <w:noProof/>
            <w:webHidden/>
          </w:rPr>
          <w:fldChar w:fldCharType="separate"/>
        </w:r>
        <w:r>
          <w:rPr>
            <w:noProof/>
            <w:webHidden/>
          </w:rPr>
          <w:t>11</w:t>
        </w:r>
        <w:r>
          <w:rPr>
            <w:noProof/>
            <w:webHidden/>
          </w:rPr>
          <w:fldChar w:fldCharType="end"/>
        </w:r>
      </w:hyperlink>
    </w:p>
    <w:p w14:paraId="7E3F2440" w14:textId="6B4E086D" w:rsidR="00265C98" w:rsidRDefault="00265C98">
      <w:pPr>
        <w:pStyle w:val="TableofFigures"/>
        <w:tabs>
          <w:tab w:val="right" w:leader="dot" w:pos="9350"/>
        </w:tabs>
        <w:rPr>
          <w:rFonts w:asciiTheme="minorHAnsi" w:eastAsiaTheme="minorEastAsia" w:hAnsiTheme="minorHAnsi" w:cstheme="minorBidi"/>
          <w:i w:val="0"/>
          <w:iCs w:val="0"/>
          <w:noProof/>
          <w:kern w:val="0"/>
          <w:sz w:val="22"/>
          <w:szCs w:val="22"/>
          <w:lang w:val="en-US" w:bidi="ar-SA"/>
        </w:rPr>
      </w:pPr>
      <w:hyperlink w:anchor="_Toc44575106" w:history="1">
        <w:r w:rsidRPr="007B0E12">
          <w:rPr>
            <w:rStyle w:val="Hyperlink"/>
            <w:noProof/>
            <w:lang w:val="es-MX"/>
          </w:rPr>
          <w:t>Figura 5. Vista frontal módulo de comunicaciones LoRa sx1272 [2].</w:t>
        </w:r>
        <w:r>
          <w:rPr>
            <w:noProof/>
            <w:webHidden/>
          </w:rPr>
          <w:tab/>
        </w:r>
        <w:r>
          <w:rPr>
            <w:noProof/>
            <w:webHidden/>
          </w:rPr>
          <w:fldChar w:fldCharType="begin"/>
        </w:r>
        <w:r>
          <w:rPr>
            <w:noProof/>
            <w:webHidden/>
          </w:rPr>
          <w:instrText xml:space="preserve"> PAGEREF _Toc44575106 \h </w:instrText>
        </w:r>
        <w:r>
          <w:rPr>
            <w:noProof/>
            <w:webHidden/>
          </w:rPr>
        </w:r>
        <w:r>
          <w:rPr>
            <w:noProof/>
            <w:webHidden/>
          </w:rPr>
          <w:fldChar w:fldCharType="separate"/>
        </w:r>
        <w:r>
          <w:rPr>
            <w:noProof/>
            <w:webHidden/>
          </w:rPr>
          <w:t>12</w:t>
        </w:r>
        <w:r>
          <w:rPr>
            <w:noProof/>
            <w:webHidden/>
          </w:rPr>
          <w:fldChar w:fldCharType="end"/>
        </w:r>
      </w:hyperlink>
    </w:p>
    <w:p w14:paraId="575EA2FC" w14:textId="575D891D" w:rsidR="00265C98" w:rsidRDefault="00265C98">
      <w:pPr>
        <w:pStyle w:val="TableofFigures"/>
        <w:tabs>
          <w:tab w:val="right" w:leader="dot" w:pos="9350"/>
        </w:tabs>
        <w:rPr>
          <w:rFonts w:asciiTheme="minorHAnsi" w:eastAsiaTheme="minorEastAsia" w:hAnsiTheme="minorHAnsi" w:cstheme="minorBidi"/>
          <w:i w:val="0"/>
          <w:iCs w:val="0"/>
          <w:noProof/>
          <w:kern w:val="0"/>
          <w:sz w:val="22"/>
          <w:szCs w:val="22"/>
          <w:lang w:val="en-US" w:bidi="ar-SA"/>
        </w:rPr>
      </w:pPr>
      <w:hyperlink w:anchor="_Toc44575107" w:history="1">
        <w:r w:rsidRPr="007B0E12">
          <w:rPr>
            <w:rStyle w:val="Hyperlink"/>
            <w:noProof/>
          </w:rPr>
          <w:t>Figura 6. Vista frontal módulo de Procesamiento Raspberry P Wireless Zero [3].</w:t>
        </w:r>
        <w:r>
          <w:rPr>
            <w:noProof/>
            <w:webHidden/>
          </w:rPr>
          <w:tab/>
        </w:r>
        <w:r>
          <w:rPr>
            <w:noProof/>
            <w:webHidden/>
          </w:rPr>
          <w:fldChar w:fldCharType="begin"/>
        </w:r>
        <w:r>
          <w:rPr>
            <w:noProof/>
            <w:webHidden/>
          </w:rPr>
          <w:instrText xml:space="preserve"> PAGEREF _Toc44575107 \h </w:instrText>
        </w:r>
        <w:r>
          <w:rPr>
            <w:noProof/>
            <w:webHidden/>
          </w:rPr>
        </w:r>
        <w:r>
          <w:rPr>
            <w:noProof/>
            <w:webHidden/>
          </w:rPr>
          <w:fldChar w:fldCharType="separate"/>
        </w:r>
        <w:r>
          <w:rPr>
            <w:noProof/>
            <w:webHidden/>
          </w:rPr>
          <w:t>13</w:t>
        </w:r>
        <w:r>
          <w:rPr>
            <w:noProof/>
            <w:webHidden/>
          </w:rPr>
          <w:fldChar w:fldCharType="end"/>
        </w:r>
      </w:hyperlink>
    </w:p>
    <w:p w14:paraId="649F8193" w14:textId="4429F5C2" w:rsidR="00265C98" w:rsidRDefault="00265C98">
      <w:pPr>
        <w:pStyle w:val="TableofFigures"/>
        <w:tabs>
          <w:tab w:val="right" w:leader="dot" w:pos="9350"/>
        </w:tabs>
        <w:rPr>
          <w:rFonts w:asciiTheme="minorHAnsi" w:eastAsiaTheme="minorEastAsia" w:hAnsiTheme="minorHAnsi" w:cstheme="minorBidi"/>
          <w:i w:val="0"/>
          <w:iCs w:val="0"/>
          <w:noProof/>
          <w:kern w:val="0"/>
          <w:sz w:val="22"/>
          <w:szCs w:val="22"/>
          <w:lang w:val="en-US" w:bidi="ar-SA"/>
        </w:rPr>
      </w:pPr>
      <w:hyperlink w:anchor="_Toc44575108" w:history="1">
        <w:r w:rsidRPr="007B0E12">
          <w:rPr>
            <w:rStyle w:val="Hyperlink"/>
            <w:noProof/>
          </w:rPr>
          <w:t>Figura 7. Modelo de nodo para la red</w:t>
        </w:r>
        <w:r>
          <w:rPr>
            <w:noProof/>
            <w:webHidden/>
          </w:rPr>
          <w:tab/>
        </w:r>
        <w:r>
          <w:rPr>
            <w:noProof/>
            <w:webHidden/>
          </w:rPr>
          <w:fldChar w:fldCharType="begin"/>
        </w:r>
        <w:r>
          <w:rPr>
            <w:noProof/>
            <w:webHidden/>
          </w:rPr>
          <w:instrText xml:space="preserve"> PAGEREF _Toc44575108 \h </w:instrText>
        </w:r>
        <w:r>
          <w:rPr>
            <w:noProof/>
            <w:webHidden/>
          </w:rPr>
        </w:r>
        <w:r>
          <w:rPr>
            <w:noProof/>
            <w:webHidden/>
          </w:rPr>
          <w:fldChar w:fldCharType="separate"/>
        </w:r>
        <w:r>
          <w:rPr>
            <w:noProof/>
            <w:webHidden/>
          </w:rPr>
          <w:t>14</w:t>
        </w:r>
        <w:r>
          <w:rPr>
            <w:noProof/>
            <w:webHidden/>
          </w:rPr>
          <w:fldChar w:fldCharType="end"/>
        </w:r>
      </w:hyperlink>
    </w:p>
    <w:p w14:paraId="563AD10C" w14:textId="045A8806" w:rsidR="00265C98" w:rsidRDefault="00265C98">
      <w:pPr>
        <w:pStyle w:val="TableofFigures"/>
        <w:tabs>
          <w:tab w:val="right" w:leader="dot" w:pos="9350"/>
        </w:tabs>
        <w:rPr>
          <w:rFonts w:asciiTheme="minorHAnsi" w:eastAsiaTheme="minorEastAsia" w:hAnsiTheme="minorHAnsi" w:cstheme="minorBidi"/>
          <w:i w:val="0"/>
          <w:iCs w:val="0"/>
          <w:noProof/>
          <w:kern w:val="0"/>
          <w:sz w:val="22"/>
          <w:szCs w:val="22"/>
          <w:lang w:val="en-US" w:bidi="ar-SA"/>
        </w:rPr>
      </w:pPr>
      <w:hyperlink w:anchor="_Toc44575109" w:history="1">
        <w:r w:rsidRPr="007B0E12">
          <w:rPr>
            <w:rStyle w:val="Hyperlink"/>
            <w:noProof/>
          </w:rPr>
          <w:t>Figura 8. Vista de nodo real de la red</w:t>
        </w:r>
        <w:r>
          <w:rPr>
            <w:noProof/>
            <w:webHidden/>
          </w:rPr>
          <w:tab/>
        </w:r>
        <w:r>
          <w:rPr>
            <w:noProof/>
            <w:webHidden/>
          </w:rPr>
          <w:fldChar w:fldCharType="begin"/>
        </w:r>
        <w:r>
          <w:rPr>
            <w:noProof/>
            <w:webHidden/>
          </w:rPr>
          <w:instrText xml:space="preserve"> PAGEREF _Toc44575109 \h </w:instrText>
        </w:r>
        <w:r>
          <w:rPr>
            <w:noProof/>
            <w:webHidden/>
          </w:rPr>
        </w:r>
        <w:r>
          <w:rPr>
            <w:noProof/>
            <w:webHidden/>
          </w:rPr>
          <w:fldChar w:fldCharType="separate"/>
        </w:r>
        <w:r>
          <w:rPr>
            <w:noProof/>
            <w:webHidden/>
          </w:rPr>
          <w:t>14</w:t>
        </w:r>
        <w:r>
          <w:rPr>
            <w:noProof/>
            <w:webHidden/>
          </w:rPr>
          <w:fldChar w:fldCharType="end"/>
        </w:r>
      </w:hyperlink>
    </w:p>
    <w:p w14:paraId="2972A1BC" w14:textId="24CB2D67" w:rsidR="00265C98" w:rsidRDefault="00265C98">
      <w:pPr>
        <w:pStyle w:val="TableofFigures"/>
        <w:tabs>
          <w:tab w:val="right" w:leader="dot" w:pos="9350"/>
        </w:tabs>
        <w:rPr>
          <w:rFonts w:asciiTheme="minorHAnsi" w:eastAsiaTheme="minorEastAsia" w:hAnsiTheme="minorHAnsi" w:cstheme="minorBidi"/>
          <w:i w:val="0"/>
          <w:iCs w:val="0"/>
          <w:noProof/>
          <w:kern w:val="0"/>
          <w:sz w:val="22"/>
          <w:szCs w:val="22"/>
          <w:lang w:val="en-US" w:bidi="ar-SA"/>
        </w:rPr>
      </w:pPr>
      <w:hyperlink w:anchor="_Toc44575110" w:history="1">
        <w:r w:rsidRPr="007B0E12">
          <w:rPr>
            <w:rStyle w:val="Hyperlink"/>
            <w:noProof/>
          </w:rPr>
          <w:t>Figura 9. Topología del dispositivo de medición.</w:t>
        </w:r>
        <w:r>
          <w:rPr>
            <w:noProof/>
            <w:webHidden/>
          </w:rPr>
          <w:tab/>
        </w:r>
        <w:r>
          <w:rPr>
            <w:noProof/>
            <w:webHidden/>
          </w:rPr>
          <w:fldChar w:fldCharType="begin"/>
        </w:r>
        <w:r>
          <w:rPr>
            <w:noProof/>
            <w:webHidden/>
          </w:rPr>
          <w:instrText xml:space="preserve"> PAGEREF _Toc44575110 \h </w:instrText>
        </w:r>
        <w:r>
          <w:rPr>
            <w:noProof/>
            <w:webHidden/>
          </w:rPr>
        </w:r>
        <w:r>
          <w:rPr>
            <w:noProof/>
            <w:webHidden/>
          </w:rPr>
          <w:fldChar w:fldCharType="separate"/>
        </w:r>
        <w:r>
          <w:rPr>
            <w:noProof/>
            <w:webHidden/>
          </w:rPr>
          <w:t>15</w:t>
        </w:r>
        <w:r>
          <w:rPr>
            <w:noProof/>
            <w:webHidden/>
          </w:rPr>
          <w:fldChar w:fldCharType="end"/>
        </w:r>
      </w:hyperlink>
    </w:p>
    <w:p w14:paraId="2DB3841D" w14:textId="242F68C6" w:rsidR="00265C98" w:rsidRDefault="00265C98">
      <w:pPr>
        <w:pStyle w:val="TableofFigures"/>
        <w:tabs>
          <w:tab w:val="right" w:leader="dot" w:pos="9350"/>
        </w:tabs>
        <w:rPr>
          <w:rFonts w:asciiTheme="minorHAnsi" w:eastAsiaTheme="minorEastAsia" w:hAnsiTheme="minorHAnsi" w:cstheme="minorBidi"/>
          <w:i w:val="0"/>
          <w:iCs w:val="0"/>
          <w:noProof/>
          <w:kern w:val="0"/>
          <w:sz w:val="22"/>
          <w:szCs w:val="22"/>
          <w:lang w:val="en-US" w:bidi="ar-SA"/>
        </w:rPr>
      </w:pPr>
      <w:hyperlink w:anchor="_Toc44575111" w:history="1">
        <w:r w:rsidRPr="007B0E12">
          <w:rPr>
            <w:rStyle w:val="Hyperlink"/>
            <w:noProof/>
          </w:rPr>
          <w:t>Figura 10 . Posición Rober 1 con RTKLIB</w:t>
        </w:r>
        <w:r>
          <w:rPr>
            <w:noProof/>
            <w:webHidden/>
          </w:rPr>
          <w:tab/>
        </w:r>
        <w:r>
          <w:rPr>
            <w:noProof/>
            <w:webHidden/>
          </w:rPr>
          <w:fldChar w:fldCharType="begin"/>
        </w:r>
        <w:r>
          <w:rPr>
            <w:noProof/>
            <w:webHidden/>
          </w:rPr>
          <w:instrText xml:space="preserve"> PAGEREF _Toc44575111 \h </w:instrText>
        </w:r>
        <w:r>
          <w:rPr>
            <w:noProof/>
            <w:webHidden/>
          </w:rPr>
        </w:r>
        <w:r>
          <w:rPr>
            <w:noProof/>
            <w:webHidden/>
          </w:rPr>
          <w:fldChar w:fldCharType="separate"/>
        </w:r>
        <w:r>
          <w:rPr>
            <w:noProof/>
            <w:webHidden/>
          </w:rPr>
          <w:t>16</w:t>
        </w:r>
        <w:r>
          <w:rPr>
            <w:noProof/>
            <w:webHidden/>
          </w:rPr>
          <w:fldChar w:fldCharType="end"/>
        </w:r>
      </w:hyperlink>
    </w:p>
    <w:p w14:paraId="5AE005B4" w14:textId="35F7070F" w:rsidR="00265C98" w:rsidRDefault="00265C98">
      <w:pPr>
        <w:pStyle w:val="TableofFigures"/>
        <w:tabs>
          <w:tab w:val="right" w:leader="dot" w:pos="9350"/>
        </w:tabs>
        <w:rPr>
          <w:rFonts w:asciiTheme="minorHAnsi" w:eastAsiaTheme="minorEastAsia" w:hAnsiTheme="minorHAnsi" w:cstheme="minorBidi"/>
          <w:i w:val="0"/>
          <w:iCs w:val="0"/>
          <w:noProof/>
          <w:kern w:val="0"/>
          <w:sz w:val="22"/>
          <w:szCs w:val="22"/>
          <w:lang w:val="en-US" w:bidi="ar-SA"/>
        </w:rPr>
      </w:pPr>
      <w:hyperlink w:anchor="_Toc44575112" w:history="1">
        <w:r w:rsidRPr="007B0E12">
          <w:rPr>
            <w:rStyle w:val="Hyperlink"/>
            <w:noProof/>
          </w:rPr>
          <w:t>Figura 11. Posición Rober 2 con RTKLIB</w:t>
        </w:r>
        <w:r>
          <w:rPr>
            <w:noProof/>
            <w:webHidden/>
          </w:rPr>
          <w:tab/>
        </w:r>
        <w:r>
          <w:rPr>
            <w:noProof/>
            <w:webHidden/>
          </w:rPr>
          <w:fldChar w:fldCharType="begin"/>
        </w:r>
        <w:r>
          <w:rPr>
            <w:noProof/>
            <w:webHidden/>
          </w:rPr>
          <w:instrText xml:space="preserve"> PAGEREF _Toc44575112 \h </w:instrText>
        </w:r>
        <w:r>
          <w:rPr>
            <w:noProof/>
            <w:webHidden/>
          </w:rPr>
        </w:r>
        <w:r>
          <w:rPr>
            <w:noProof/>
            <w:webHidden/>
          </w:rPr>
          <w:fldChar w:fldCharType="separate"/>
        </w:r>
        <w:r>
          <w:rPr>
            <w:noProof/>
            <w:webHidden/>
          </w:rPr>
          <w:t>16</w:t>
        </w:r>
        <w:r>
          <w:rPr>
            <w:noProof/>
            <w:webHidden/>
          </w:rPr>
          <w:fldChar w:fldCharType="end"/>
        </w:r>
      </w:hyperlink>
    </w:p>
    <w:p w14:paraId="5F47BAEE" w14:textId="6520FC07" w:rsidR="00265C98" w:rsidRDefault="00265C98">
      <w:pPr>
        <w:pStyle w:val="TableofFigures"/>
        <w:tabs>
          <w:tab w:val="right" w:leader="dot" w:pos="9350"/>
        </w:tabs>
        <w:rPr>
          <w:rFonts w:asciiTheme="minorHAnsi" w:eastAsiaTheme="minorEastAsia" w:hAnsiTheme="minorHAnsi" w:cstheme="minorBidi"/>
          <w:i w:val="0"/>
          <w:iCs w:val="0"/>
          <w:noProof/>
          <w:kern w:val="0"/>
          <w:sz w:val="22"/>
          <w:szCs w:val="22"/>
          <w:lang w:val="en-US" w:bidi="ar-SA"/>
        </w:rPr>
      </w:pPr>
      <w:hyperlink w:anchor="_Toc44575113" w:history="1">
        <w:r w:rsidRPr="007B0E12">
          <w:rPr>
            <w:rStyle w:val="Hyperlink"/>
            <w:noProof/>
          </w:rPr>
          <w:t>Figura 12 .Terreno Utilizado Para las pruebas</w:t>
        </w:r>
        <w:r>
          <w:rPr>
            <w:noProof/>
            <w:webHidden/>
          </w:rPr>
          <w:tab/>
        </w:r>
        <w:r>
          <w:rPr>
            <w:noProof/>
            <w:webHidden/>
          </w:rPr>
          <w:fldChar w:fldCharType="begin"/>
        </w:r>
        <w:r>
          <w:rPr>
            <w:noProof/>
            <w:webHidden/>
          </w:rPr>
          <w:instrText xml:space="preserve"> PAGEREF _Toc44575113 \h </w:instrText>
        </w:r>
        <w:r>
          <w:rPr>
            <w:noProof/>
            <w:webHidden/>
          </w:rPr>
        </w:r>
        <w:r>
          <w:rPr>
            <w:noProof/>
            <w:webHidden/>
          </w:rPr>
          <w:fldChar w:fldCharType="separate"/>
        </w:r>
        <w:r>
          <w:rPr>
            <w:noProof/>
            <w:webHidden/>
          </w:rPr>
          <w:t>18</w:t>
        </w:r>
        <w:r>
          <w:rPr>
            <w:noProof/>
            <w:webHidden/>
          </w:rPr>
          <w:fldChar w:fldCharType="end"/>
        </w:r>
      </w:hyperlink>
    </w:p>
    <w:p w14:paraId="5DDB35EB" w14:textId="4C145983" w:rsidR="00265C98" w:rsidRDefault="00265C98">
      <w:pPr>
        <w:pStyle w:val="TableofFigures"/>
        <w:tabs>
          <w:tab w:val="right" w:leader="dot" w:pos="9350"/>
        </w:tabs>
        <w:rPr>
          <w:rFonts w:asciiTheme="minorHAnsi" w:eastAsiaTheme="minorEastAsia" w:hAnsiTheme="minorHAnsi" w:cstheme="minorBidi"/>
          <w:i w:val="0"/>
          <w:iCs w:val="0"/>
          <w:noProof/>
          <w:kern w:val="0"/>
          <w:sz w:val="22"/>
          <w:szCs w:val="22"/>
          <w:lang w:val="en-US" w:bidi="ar-SA"/>
        </w:rPr>
      </w:pPr>
      <w:hyperlink w:anchor="_Toc44575114" w:history="1">
        <w:r w:rsidRPr="007B0E12">
          <w:rPr>
            <w:rStyle w:val="Hyperlink"/>
            <w:noProof/>
            <w:lang w:val="es-MX"/>
          </w:rPr>
          <w:t>Figura 13. Respuesta promedio con Spreading Factor de 7</w:t>
        </w:r>
        <w:r>
          <w:rPr>
            <w:noProof/>
            <w:webHidden/>
          </w:rPr>
          <w:tab/>
        </w:r>
        <w:r>
          <w:rPr>
            <w:noProof/>
            <w:webHidden/>
          </w:rPr>
          <w:fldChar w:fldCharType="begin"/>
        </w:r>
        <w:r>
          <w:rPr>
            <w:noProof/>
            <w:webHidden/>
          </w:rPr>
          <w:instrText xml:space="preserve"> PAGEREF _Toc44575114 \h </w:instrText>
        </w:r>
        <w:r>
          <w:rPr>
            <w:noProof/>
            <w:webHidden/>
          </w:rPr>
        </w:r>
        <w:r>
          <w:rPr>
            <w:noProof/>
            <w:webHidden/>
          </w:rPr>
          <w:fldChar w:fldCharType="separate"/>
        </w:r>
        <w:r>
          <w:rPr>
            <w:noProof/>
            <w:webHidden/>
          </w:rPr>
          <w:t>18</w:t>
        </w:r>
        <w:r>
          <w:rPr>
            <w:noProof/>
            <w:webHidden/>
          </w:rPr>
          <w:fldChar w:fldCharType="end"/>
        </w:r>
      </w:hyperlink>
    </w:p>
    <w:p w14:paraId="3DB06312" w14:textId="32DE7F4C" w:rsidR="00265C98" w:rsidRDefault="00265C98">
      <w:pPr>
        <w:pStyle w:val="TableofFigures"/>
        <w:tabs>
          <w:tab w:val="right" w:leader="dot" w:pos="9350"/>
        </w:tabs>
        <w:rPr>
          <w:rFonts w:asciiTheme="minorHAnsi" w:eastAsiaTheme="minorEastAsia" w:hAnsiTheme="minorHAnsi" w:cstheme="minorBidi"/>
          <w:i w:val="0"/>
          <w:iCs w:val="0"/>
          <w:noProof/>
          <w:kern w:val="0"/>
          <w:sz w:val="22"/>
          <w:szCs w:val="22"/>
          <w:lang w:val="en-US" w:bidi="ar-SA"/>
        </w:rPr>
      </w:pPr>
      <w:hyperlink w:anchor="_Toc44575115" w:history="1">
        <w:r w:rsidRPr="007B0E12">
          <w:rPr>
            <w:rStyle w:val="Hyperlink"/>
            <w:noProof/>
            <w:lang w:val="es-MX"/>
          </w:rPr>
          <w:t>Figura 14. Respuesta promedio con Spreading Factor de 9</w:t>
        </w:r>
        <w:r>
          <w:rPr>
            <w:noProof/>
            <w:webHidden/>
          </w:rPr>
          <w:tab/>
        </w:r>
        <w:r>
          <w:rPr>
            <w:noProof/>
            <w:webHidden/>
          </w:rPr>
          <w:fldChar w:fldCharType="begin"/>
        </w:r>
        <w:r>
          <w:rPr>
            <w:noProof/>
            <w:webHidden/>
          </w:rPr>
          <w:instrText xml:space="preserve"> PAGEREF _Toc44575115 \h </w:instrText>
        </w:r>
        <w:r>
          <w:rPr>
            <w:noProof/>
            <w:webHidden/>
          </w:rPr>
        </w:r>
        <w:r>
          <w:rPr>
            <w:noProof/>
            <w:webHidden/>
          </w:rPr>
          <w:fldChar w:fldCharType="separate"/>
        </w:r>
        <w:r>
          <w:rPr>
            <w:noProof/>
            <w:webHidden/>
          </w:rPr>
          <w:t>19</w:t>
        </w:r>
        <w:r>
          <w:rPr>
            <w:noProof/>
            <w:webHidden/>
          </w:rPr>
          <w:fldChar w:fldCharType="end"/>
        </w:r>
      </w:hyperlink>
    </w:p>
    <w:p w14:paraId="32D57631" w14:textId="52EE485F" w:rsidR="00265C98" w:rsidRDefault="00265C98">
      <w:pPr>
        <w:pStyle w:val="TableofFigures"/>
        <w:tabs>
          <w:tab w:val="right" w:leader="dot" w:pos="9350"/>
        </w:tabs>
        <w:rPr>
          <w:rFonts w:asciiTheme="minorHAnsi" w:eastAsiaTheme="minorEastAsia" w:hAnsiTheme="minorHAnsi" w:cstheme="minorBidi"/>
          <w:i w:val="0"/>
          <w:iCs w:val="0"/>
          <w:noProof/>
          <w:kern w:val="0"/>
          <w:sz w:val="22"/>
          <w:szCs w:val="22"/>
          <w:lang w:val="en-US" w:bidi="ar-SA"/>
        </w:rPr>
      </w:pPr>
      <w:hyperlink w:anchor="_Toc44575116" w:history="1">
        <w:r w:rsidRPr="007B0E12">
          <w:rPr>
            <w:rStyle w:val="Hyperlink"/>
            <w:noProof/>
            <w:lang w:val="es-MX"/>
          </w:rPr>
          <w:t>Figura 15.  Promedio de paquetes perdidos.</w:t>
        </w:r>
        <w:r>
          <w:rPr>
            <w:noProof/>
            <w:webHidden/>
          </w:rPr>
          <w:tab/>
        </w:r>
        <w:r>
          <w:rPr>
            <w:noProof/>
            <w:webHidden/>
          </w:rPr>
          <w:fldChar w:fldCharType="begin"/>
        </w:r>
        <w:r>
          <w:rPr>
            <w:noProof/>
            <w:webHidden/>
          </w:rPr>
          <w:instrText xml:space="preserve"> PAGEREF _Toc44575116 \h </w:instrText>
        </w:r>
        <w:r>
          <w:rPr>
            <w:noProof/>
            <w:webHidden/>
          </w:rPr>
        </w:r>
        <w:r>
          <w:rPr>
            <w:noProof/>
            <w:webHidden/>
          </w:rPr>
          <w:fldChar w:fldCharType="separate"/>
        </w:r>
        <w:r>
          <w:rPr>
            <w:noProof/>
            <w:webHidden/>
          </w:rPr>
          <w:t>19</w:t>
        </w:r>
        <w:r>
          <w:rPr>
            <w:noProof/>
            <w:webHidden/>
          </w:rPr>
          <w:fldChar w:fldCharType="end"/>
        </w:r>
      </w:hyperlink>
    </w:p>
    <w:p w14:paraId="2B810217" w14:textId="422408AC" w:rsidR="000E0812" w:rsidRDefault="000E0812" w:rsidP="00585F11">
      <w:pPr>
        <w:pStyle w:val="Titluo1"/>
      </w:pPr>
      <w:r>
        <w:fldChar w:fldCharType="end"/>
      </w:r>
    </w:p>
    <w:p w14:paraId="47DF4AFB" w14:textId="52C4FB06" w:rsidR="000E0812" w:rsidRDefault="000E0812" w:rsidP="000E0812">
      <w:pPr>
        <w:jc w:val="left"/>
        <w:rPr>
          <w:rFonts w:eastAsiaTheme="majorEastAsia" w:cstheme="majorBidi"/>
          <w:b/>
          <w:bCs/>
          <w:spacing w:val="10"/>
          <w:kern w:val="28"/>
          <w:szCs w:val="56"/>
        </w:rPr>
      </w:pPr>
      <w:bookmarkStart w:id="5" w:name="_Toc44574474"/>
      <w:r>
        <w:br w:type="page"/>
      </w:r>
    </w:p>
    <w:p w14:paraId="7379B51F" w14:textId="08C2BB68" w:rsidR="000E0812" w:rsidRDefault="000E0812">
      <w:pPr>
        <w:jc w:val="left"/>
        <w:rPr>
          <w:rFonts w:eastAsiaTheme="majorEastAsia" w:cstheme="majorBidi"/>
          <w:b/>
          <w:bCs/>
          <w:spacing w:val="10"/>
          <w:kern w:val="28"/>
          <w:szCs w:val="56"/>
        </w:rPr>
      </w:pPr>
    </w:p>
    <w:p w14:paraId="636D5961" w14:textId="60BAA5DB" w:rsidR="00AF0E5A" w:rsidRPr="00CE2447" w:rsidRDefault="00AF0E5A" w:rsidP="00CE2447">
      <w:pPr>
        <w:pStyle w:val="Heading3"/>
      </w:pPr>
      <w:r w:rsidRPr="00CE2447">
        <w:t>INTRODUCCIÓN</w:t>
      </w:r>
      <w:bookmarkEnd w:id="5"/>
    </w:p>
    <w:p w14:paraId="750AC2A4" w14:textId="77777777" w:rsidR="00AF0E5A" w:rsidRDefault="00AF0E5A" w:rsidP="00AF0E5A">
      <w:pPr>
        <w:rPr>
          <w:rFonts w:cs="Times New Roman"/>
          <w:b/>
          <w:spacing w:val="20"/>
          <w:szCs w:val="24"/>
          <w:lang w:val="es-MX"/>
        </w:rPr>
      </w:pPr>
    </w:p>
    <w:p w14:paraId="38D9F6B4" w14:textId="69BE5F58" w:rsidR="00AF0E5A" w:rsidRPr="00AF0E5A" w:rsidRDefault="007A708E" w:rsidP="00AF0E5A">
      <w:pPr>
        <w:ind w:firstLine="426"/>
        <w:rPr>
          <w:rFonts w:cs="Times New Roman"/>
          <w:szCs w:val="24"/>
          <w:lang w:val="es-MX"/>
        </w:rPr>
      </w:pPr>
      <w:r w:rsidRPr="007A708E">
        <w:rPr>
          <w:rFonts w:cs="Times New Roman"/>
          <w:szCs w:val="24"/>
          <w:lang w:val="es-MX"/>
        </w:rPr>
        <w:t xml:space="preserve">Modulo LPWAN para la georreferenciación de puntos de control </w:t>
      </w:r>
      <w:r w:rsidR="00A0203D" w:rsidRPr="007A708E">
        <w:rPr>
          <w:rFonts w:cs="Times New Roman"/>
          <w:szCs w:val="24"/>
          <w:lang w:val="es-MX"/>
        </w:rPr>
        <w:t>terrestre,</w:t>
      </w:r>
      <w:r w:rsidR="00AF0E5A" w:rsidRPr="00AF0E5A">
        <w:rPr>
          <w:rFonts w:cs="Times New Roman"/>
          <w:szCs w:val="24"/>
          <w:lang w:val="es-MX"/>
        </w:rPr>
        <w:t xml:space="preserve"> es un componente de monitoreo que integra tecnologías de medición, gestión</w:t>
      </w:r>
      <w:r>
        <w:rPr>
          <w:rFonts w:cs="Times New Roman"/>
          <w:szCs w:val="24"/>
          <w:lang w:val="es-MX"/>
        </w:rPr>
        <w:t xml:space="preserve"> </w:t>
      </w:r>
      <w:r w:rsidR="00A0203D">
        <w:rPr>
          <w:rFonts w:cs="Times New Roman"/>
          <w:szCs w:val="24"/>
          <w:lang w:val="es-MX"/>
        </w:rPr>
        <w:t xml:space="preserve">y </w:t>
      </w:r>
      <w:r w:rsidR="00A0203D" w:rsidRPr="00AF0E5A">
        <w:rPr>
          <w:rFonts w:cs="Times New Roman"/>
          <w:szCs w:val="24"/>
          <w:lang w:val="es-MX"/>
        </w:rPr>
        <w:t>transmisión</w:t>
      </w:r>
      <w:r w:rsidR="00862904">
        <w:rPr>
          <w:rFonts w:cs="Times New Roman"/>
          <w:szCs w:val="24"/>
          <w:lang w:val="es-MX"/>
        </w:rPr>
        <w:t>, enfocada</w:t>
      </w:r>
      <w:r w:rsidR="00AF0E5A" w:rsidRPr="00AF0E5A">
        <w:rPr>
          <w:rFonts w:cs="Times New Roman"/>
          <w:szCs w:val="24"/>
          <w:lang w:val="es-MX"/>
        </w:rPr>
        <w:t xml:space="preserve">s a la recolección </w:t>
      </w:r>
      <w:r>
        <w:rPr>
          <w:rFonts w:cs="Times New Roman"/>
          <w:szCs w:val="24"/>
          <w:lang w:val="es-MX"/>
        </w:rPr>
        <w:t xml:space="preserve">de datos para la correcta georreferenciación de puntos de control </w:t>
      </w:r>
      <w:r w:rsidR="00A0203D">
        <w:rPr>
          <w:rFonts w:cs="Times New Roman"/>
          <w:szCs w:val="24"/>
          <w:lang w:val="es-MX"/>
        </w:rPr>
        <w:t>terrestre.</w:t>
      </w:r>
      <w:r w:rsidR="00E02A6F">
        <w:rPr>
          <w:rFonts w:cs="Times New Roman"/>
          <w:szCs w:val="24"/>
          <w:lang w:val="es-MX"/>
        </w:rPr>
        <w:t xml:space="preserve"> El </w:t>
      </w:r>
      <w:r w:rsidR="00E62E8C">
        <w:rPr>
          <w:rFonts w:cs="Times New Roman"/>
          <w:szCs w:val="24"/>
          <w:lang w:val="es-MX"/>
        </w:rPr>
        <w:t>módulo</w:t>
      </w:r>
      <w:r w:rsidR="00E02A6F">
        <w:rPr>
          <w:rFonts w:cs="Times New Roman"/>
          <w:szCs w:val="24"/>
          <w:lang w:val="es-MX"/>
        </w:rPr>
        <w:t>, comprende</w:t>
      </w:r>
      <w:r w:rsidR="00AF0E5A" w:rsidRPr="00AF0E5A">
        <w:rPr>
          <w:rFonts w:cs="Times New Roman"/>
          <w:szCs w:val="24"/>
          <w:lang w:val="es-MX"/>
        </w:rPr>
        <w:t xml:space="preserve"> los elementos fundamentales de la medición, implementando un nodo sensor actuador y/o concentrador con módulos de alimentación, </w:t>
      </w:r>
      <w:r w:rsidR="00E02A6F">
        <w:rPr>
          <w:rFonts w:cs="Times New Roman"/>
          <w:szCs w:val="24"/>
          <w:lang w:val="es-MX"/>
        </w:rPr>
        <w:t>c</w:t>
      </w:r>
      <w:r w:rsidR="00AF0E5A" w:rsidRPr="00AF0E5A">
        <w:rPr>
          <w:rFonts w:cs="Times New Roman"/>
          <w:szCs w:val="24"/>
          <w:lang w:val="es-MX"/>
        </w:rPr>
        <w:t>ensado, acondicionamiento de señal y procesamiento de datos, comunicaciones</w:t>
      </w:r>
      <w:r w:rsidR="00AF0E5A">
        <w:rPr>
          <w:rFonts w:cs="Times New Roman"/>
          <w:szCs w:val="24"/>
          <w:lang w:val="es-MX"/>
        </w:rPr>
        <w:t xml:space="preserve"> y seguridad</w:t>
      </w:r>
      <w:r w:rsidR="00AF0E5A" w:rsidRPr="00AF0E5A">
        <w:rPr>
          <w:rFonts w:cs="Times New Roman"/>
          <w:szCs w:val="24"/>
          <w:lang w:val="es-MX"/>
        </w:rPr>
        <w:t>. El sistema AMI, en conjunto con la gestión y el sistema de comunica</w:t>
      </w:r>
      <w:r w:rsidR="00862904">
        <w:rPr>
          <w:rFonts w:cs="Times New Roman"/>
          <w:szCs w:val="24"/>
          <w:lang w:val="es-MX"/>
        </w:rPr>
        <w:t>ciones bidireccional, permite</w:t>
      </w:r>
      <w:r w:rsidR="00AF0E5A" w:rsidRPr="00AF0E5A">
        <w:rPr>
          <w:rFonts w:cs="Times New Roman"/>
          <w:szCs w:val="24"/>
          <w:lang w:val="es-MX"/>
        </w:rPr>
        <w:t xml:space="preserve"> desplegar una red de sensores inalámbrica para</w:t>
      </w:r>
      <w:r w:rsidR="00E02A6F">
        <w:rPr>
          <w:rFonts w:cs="Times New Roman"/>
          <w:szCs w:val="24"/>
          <w:lang w:val="es-MX"/>
        </w:rPr>
        <w:t xml:space="preserve"> realizar mediciones de posición sobre un terreno</w:t>
      </w:r>
      <w:r w:rsidR="00AF0E5A" w:rsidRPr="00AF0E5A">
        <w:rPr>
          <w:rFonts w:cs="Times New Roman"/>
          <w:szCs w:val="24"/>
          <w:lang w:val="es-MX"/>
        </w:rPr>
        <w:t>.</w:t>
      </w:r>
      <w:r w:rsidR="00AF0E5A">
        <w:rPr>
          <w:rFonts w:cs="Times New Roman"/>
          <w:szCs w:val="24"/>
          <w:lang w:val="es-MX"/>
        </w:rPr>
        <w:t xml:space="preserve"> En este contexto, el sistema de comunicaciones posee módulos de transmisión </w:t>
      </w:r>
      <w:r w:rsidR="00862904">
        <w:rPr>
          <w:rFonts w:cs="Times New Roman"/>
          <w:szCs w:val="24"/>
          <w:lang w:val="es-MX"/>
        </w:rPr>
        <w:t xml:space="preserve">de datos con </w:t>
      </w:r>
      <w:r w:rsidR="00AF0E5A">
        <w:rPr>
          <w:rFonts w:cs="Times New Roman"/>
          <w:szCs w:val="24"/>
          <w:lang w:val="es-MX"/>
        </w:rPr>
        <w:t>seguridad</w:t>
      </w:r>
      <w:r w:rsidR="00862904">
        <w:rPr>
          <w:rFonts w:cs="Times New Roman"/>
          <w:szCs w:val="24"/>
          <w:lang w:val="es-MX"/>
        </w:rPr>
        <w:t xml:space="preserve"> de la información</w:t>
      </w:r>
      <w:r w:rsidR="00AF0E5A">
        <w:rPr>
          <w:rFonts w:cs="Times New Roman"/>
          <w:szCs w:val="24"/>
          <w:lang w:val="es-MX"/>
        </w:rPr>
        <w:t xml:space="preserve">, </w:t>
      </w:r>
      <w:r w:rsidR="00862904">
        <w:rPr>
          <w:rFonts w:cs="Times New Roman"/>
          <w:szCs w:val="24"/>
          <w:lang w:val="es-MX"/>
        </w:rPr>
        <w:t>garantizando</w:t>
      </w:r>
      <w:r w:rsidR="00AF0E5A">
        <w:rPr>
          <w:rFonts w:cs="Times New Roman"/>
          <w:szCs w:val="24"/>
          <w:lang w:val="es-MX"/>
        </w:rPr>
        <w:t xml:space="preserve"> una transmisión segura y eficiente de la información de la red</w:t>
      </w:r>
      <w:r w:rsidR="00862904">
        <w:rPr>
          <w:rFonts w:cs="Times New Roman"/>
          <w:szCs w:val="24"/>
          <w:lang w:val="es-MX"/>
        </w:rPr>
        <w:t xml:space="preserve"> de comunicaciones</w:t>
      </w:r>
      <w:r w:rsidR="00762E7B">
        <w:rPr>
          <w:rFonts w:cs="Times New Roman"/>
          <w:szCs w:val="24"/>
          <w:lang w:val="es-MX"/>
        </w:rPr>
        <w:t>.</w:t>
      </w:r>
      <w:r w:rsidR="00862904">
        <w:rPr>
          <w:rFonts w:cs="Times New Roman"/>
          <w:szCs w:val="24"/>
          <w:lang w:val="es-MX"/>
        </w:rPr>
        <w:t xml:space="preserve"> El nodo sensor </w:t>
      </w:r>
      <w:r w:rsidR="00AF0E5A" w:rsidRPr="00AF0E5A">
        <w:rPr>
          <w:rFonts w:cs="Times New Roman"/>
          <w:szCs w:val="24"/>
          <w:lang w:val="es-MX"/>
        </w:rPr>
        <w:t>es escalable, confiable, adaptable, seguro y con un uso eficiente del canal de comunicaciones.</w:t>
      </w:r>
    </w:p>
    <w:p w14:paraId="1CDA2B3D" w14:textId="21F3353E" w:rsidR="00AF0E5A" w:rsidRPr="00AF0E5A" w:rsidRDefault="00AF0E5A" w:rsidP="00AF0E5A">
      <w:pPr>
        <w:ind w:firstLine="426"/>
        <w:rPr>
          <w:rFonts w:cs="Times New Roman"/>
          <w:szCs w:val="24"/>
          <w:lang w:val="es-MX"/>
        </w:rPr>
      </w:pPr>
      <w:r w:rsidRPr="00AF0E5A">
        <w:rPr>
          <w:rFonts w:cs="Times New Roman"/>
          <w:szCs w:val="24"/>
          <w:lang w:val="es-MX"/>
        </w:rPr>
        <w:t xml:space="preserve">El módulo de comunicaciones implementa la adaptación del módulo Raspberry </w:t>
      </w:r>
      <w:r w:rsidR="00E02A6F">
        <w:rPr>
          <w:rFonts w:cs="Times New Roman"/>
          <w:szCs w:val="24"/>
          <w:lang w:val="es-MX"/>
        </w:rPr>
        <w:t>PI Zero Wireless</w:t>
      </w:r>
      <w:r w:rsidR="00E62E8C">
        <w:rPr>
          <w:rFonts w:cs="Times New Roman"/>
          <w:szCs w:val="24"/>
          <w:lang w:val="es-MX"/>
        </w:rPr>
        <w:t xml:space="preserve"> por medio de un adaptador,</w:t>
      </w:r>
      <w:r w:rsidRPr="00AF0E5A">
        <w:rPr>
          <w:rFonts w:cs="Times New Roman"/>
          <w:szCs w:val="24"/>
          <w:lang w:val="es-MX"/>
        </w:rPr>
        <w:t xml:space="preserve"> que a través de la </w:t>
      </w:r>
      <w:r w:rsidR="00E62E8C" w:rsidRPr="00AF0E5A">
        <w:rPr>
          <w:rFonts w:cs="Times New Roman"/>
          <w:szCs w:val="24"/>
          <w:lang w:val="es-MX"/>
        </w:rPr>
        <w:t xml:space="preserve">interfaz </w:t>
      </w:r>
      <w:r w:rsidR="00E62E8C">
        <w:rPr>
          <w:rFonts w:cs="Times New Roman"/>
          <w:szCs w:val="24"/>
          <w:lang w:val="es-MX"/>
        </w:rPr>
        <w:t>SPI</w:t>
      </w:r>
      <w:r w:rsidRPr="00AF0E5A">
        <w:rPr>
          <w:rFonts w:cs="Times New Roman"/>
          <w:szCs w:val="24"/>
          <w:lang w:val="es-MX"/>
        </w:rPr>
        <w:t xml:space="preserve"> permite la transferencia de los datos del módulo de procesamiento, utilizando el transmisor inalámbrico LoRa (SX 1272). El módulo de comunicaciones permite utilizar protocolos de enrutamiento y </w:t>
      </w:r>
      <w:r w:rsidRPr="007A5765">
        <w:rPr>
          <w:rFonts w:cs="Times New Roman"/>
          <w:szCs w:val="24"/>
          <w:lang w:val="es-MX"/>
        </w:rPr>
        <w:t>seguridad (IEEE 802.15.4),</w:t>
      </w:r>
      <w:r w:rsidRPr="00AF0E5A">
        <w:rPr>
          <w:rFonts w:cs="Times New Roman"/>
          <w:szCs w:val="24"/>
          <w:lang w:val="es-MX"/>
        </w:rPr>
        <w:t xml:space="preserve"> que definen a la red de sensores inalámbrica como escalable, con mecanismos de control y corrección de errores</w:t>
      </w:r>
      <w:r w:rsidR="005666DE">
        <w:rPr>
          <w:rFonts w:cs="Times New Roman"/>
          <w:szCs w:val="24"/>
          <w:lang w:val="es-MX"/>
        </w:rPr>
        <w:t>,</w:t>
      </w:r>
      <w:r w:rsidRPr="00AF0E5A">
        <w:rPr>
          <w:rFonts w:cs="Times New Roman"/>
          <w:szCs w:val="24"/>
          <w:lang w:val="es-MX"/>
        </w:rPr>
        <w:t xml:space="preserve"> adaptable a los cambios </w:t>
      </w:r>
      <w:r w:rsidR="005666DE">
        <w:rPr>
          <w:rFonts w:cs="Times New Roman"/>
          <w:szCs w:val="24"/>
          <w:lang w:val="es-MX"/>
        </w:rPr>
        <w:t>en el tráfico de red</w:t>
      </w:r>
      <w:r w:rsidRPr="00AF0E5A">
        <w:rPr>
          <w:rFonts w:cs="Times New Roman"/>
          <w:szCs w:val="24"/>
          <w:lang w:val="es-MX"/>
        </w:rPr>
        <w:t xml:space="preserve"> </w:t>
      </w:r>
      <w:r w:rsidR="005666DE">
        <w:rPr>
          <w:rFonts w:cs="Times New Roman"/>
          <w:szCs w:val="24"/>
          <w:lang w:val="es-MX"/>
        </w:rPr>
        <w:t xml:space="preserve">en la </w:t>
      </w:r>
      <w:r w:rsidRPr="00AF0E5A">
        <w:rPr>
          <w:rFonts w:cs="Times New Roman"/>
          <w:szCs w:val="24"/>
          <w:lang w:val="es-MX"/>
        </w:rPr>
        <w:t>topología</w:t>
      </w:r>
      <w:r w:rsidR="005666DE">
        <w:rPr>
          <w:rFonts w:cs="Times New Roman"/>
          <w:szCs w:val="24"/>
          <w:lang w:val="es-MX"/>
        </w:rPr>
        <w:t xml:space="preserve"> dispuesta. El </w:t>
      </w:r>
      <w:r w:rsidRPr="00AF0E5A">
        <w:rPr>
          <w:rFonts w:cs="Times New Roman"/>
          <w:szCs w:val="24"/>
          <w:lang w:val="es-MX"/>
        </w:rPr>
        <w:t>sistema central recibe l</w:t>
      </w:r>
      <w:r w:rsidR="005666DE">
        <w:rPr>
          <w:rFonts w:cs="Times New Roman"/>
          <w:szCs w:val="24"/>
          <w:lang w:val="es-MX"/>
        </w:rPr>
        <w:t>as tramas de</w:t>
      </w:r>
      <w:r w:rsidRPr="00AF0E5A">
        <w:rPr>
          <w:rFonts w:cs="Times New Roman"/>
          <w:szCs w:val="24"/>
          <w:lang w:val="es-MX"/>
        </w:rPr>
        <w:t xml:space="preserve"> datos</w:t>
      </w:r>
      <w:r w:rsidR="005666DE">
        <w:rPr>
          <w:rFonts w:cs="Times New Roman"/>
          <w:szCs w:val="24"/>
          <w:lang w:val="es-MX"/>
        </w:rPr>
        <w:t xml:space="preserve">, donde </w:t>
      </w:r>
      <w:r w:rsidRPr="00AF0E5A">
        <w:rPr>
          <w:rFonts w:cs="Times New Roman"/>
          <w:szCs w:val="24"/>
          <w:lang w:val="es-MX"/>
        </w:rPr>
        <w:t xml:space="preserve">son visualizados con un software desarrollado en el que es posible realizar consultas, </w:t>
      </w:r>
      <w:r w:rsidR="00106FF9">
        <w:rPr>
          <w:rFonts w:cs="Times New Roman"/>
          <w:szCs w:val="24"/>
          <w:lang w:val="es-MX"/>
        </w:rPr>
        <w:t>así como</w:t>
      </w:r>
      <w:r w:rsidRPr="00AF0E5A">
        <w:rPr>
          <w:rFonts w:cs="Times New Roman"/>
          <w:szCs w:val="24"/>
          <w:lang w:val="es-MX"/>
        </w:rPr>
        <w:t xml:space="preserve"> acce</w:t>
      </w:r>
      <w:r w:rsidR="00106FF9">
        <w:rPr>
          <w:rFonts w:cs="Times New Roman"/>
          <w:szCs w:val="24"/>
          <w:lang w:val="es-MX"/>
        </w:rPr>
        <w:t>so</w:t>
      </w:r>
      <w:r w:rsidRPr="00AF0E5A">
        <w:rPr>
          <w:rFonts w:cs="Times New Roman"/>
          <w:szCs w:val="24"/>
          <w:lang w:val="es-MX"/>
        </w:rPr>
        <w:t xml:space="preserve"> a la información histórica de la medición.</w:t>
      </w:r>
    </w:p>
    <w:p w14:paraId="78B98073" w14:textId="2C4A0B03" w:rsidR="00C6107F" w:rsidRDefault="00E62E8C" w:rsidP="00AF0E5A">
      <w:pPr>
        <w:ind w:firstLine="426"/>
        <w:rPr>
          <w:rFonts w:cs="Times New Roman"/>
          <w:szCs w:val="24"/>
          <w:lang w:val="es-MX"/>
        </w:rPr>
      </w:pPr>
      <w:r>
        <w:rPr>
          <w:rFonts w:cs="Times New Roman"/>
          <w:szCs w:val="24"/>
          <w:lang w:val="es-MX"/>
        </w:rPr>
        <w:t xml:space="preserve">Cada </w:t>
      </w:r>
      <w:r w:rsidR="003C6C77">
        <w:rPr>
          <w:rFonts w:cs="Times New Roman"/>
          <w:szCs w:val="24"/>
          <w:lang w:val="es-MX"/>
        </w:rPr>
        <w:t xml:space="preserve">nodo sensor tiene la capacidad de procesar, corregir y gestionar los datos de su posición en la red, así como de </w:t>
      </w:r>
      <w:r w:rsidR="00C6107F">
        <w:rPr>
          <w:rFonts w:cs="Times New Roman"/>
          <w:szCs w:val="24"/>
          <w:lang w:val="es-MX"/>
        </w:rPr>
        <w:t>información</w:t>
      </w:r>
      <w:r w:rsidR="003C6C77">
        <w:rPr>
          <w:rFonts w:cs="Times New Roman"/>
          <w:szCs w:val="24"/>
          <w:lang w:val="es-MX"/>
        </w:rPr>
        <w:t xml:space="preserve"> transmitida por los demás nodos sensores.</w:t>
      </w:r>
    </w:p>
    <w:p w14:paraId="7F81ABF1" w14:textId="4EF6E165" w:rsidR="00AF0E5A" w:rsidRDefault="00AF0E5A" w:rsidP="00AF0E5A">
      <w:pPr>
        <w:ind w:firstLine="426"/>
        <w:rPr>
          <w:rFonts w:cs="Times New Roman"/>
          <w:szCs w:val="24"/>
          <w:lang w:val="es-MX"/>
        </w:rPr>
      </w:pPr>
      <w:r w:rsidRPr="00AF0E5A">
        <w:rPr>
          <w:rFonts w:cs="Times New Roman"/>
          <w:szCs w:val="24"/>
          <w:lang w:val="es-MX"/>
        </w:rPr>
        <w:t xml:space="preserve"> Por medio de </w:t>
      </w:r>
      <w:r w:rsidR="00F354D6">
        <w:rPr>
          <w:rFonts w:cs="Times New Roman"/>
          <w:szCs w:val="24"/>
          <w:lang w:val="es-MX"/>
        </w:rPr>
        <w:t xml:space="preserve">la red </w:t>
      </w:r>
      <w:r w:rsidR="0091585E">
        <w:rPr>
          <w:rFonts w:cs="Times New Roman"/>
          <w:szCs w:val="24"/>
          <w:lang w:val="es-MX"/>
        </w:rPr>
        <w:t>desarrollada se</w:t>
      </w:r>
      <w:r w:rsidRPr="00AF0E5A">
        <w:rPr>
          <w:rFonts w:cs="Times New Roman"/>
          <w:szCs w:val="24"/>
          <w:lang w:val="es-MX"/>
        </w:rPr>
        <w:t xml:space="preserve"> ofrece a la comunidad investigativa, grupos e institutos de </w:t>
      </w:r>
      <w:r w:rsidR="0091585E" w:rsidRPr="00AF0E5A">
        <w:rPr>
          <w:rFonts w:cs="Times New Roman"/>
          <w:szCs w:val="24"/>
          <w:lang w:val="es-MX"/>
        </w:rPr>
        <w:t>investigación</w:t>
      </w:r>
      <w:r w:rsidR="0091585E">
        <w:rPr>
          <w:rFonts w:cs="Times New Roman"/>
          <w:szCs w:val="24"/>
          <w:lang w:val="es-MX"/>
        </w:rPr>
        <w:t>,</w:t>
      </w:r>
      <w:r w:rsidRPr="00AF0E5A">
        <w:rPr>
          <w:rFonts w:cs="Times New Roman"/>
          <w:szCs w:val="24"/>
          <w:lang w:val="es-MX"/>
        </w:rPr>
        <w:t xml:space="preserve"> una solución integrada que permite el monitoreo de </w:t>
      </w:r>
      <w:r w:rsidR="007723A7" w:rsidRPr="00AF0E5A">
        <w:rPr>
          <w:rFonts w:cs="Times New Roman"/>
          <w:szCs w:val="24"/>
          <w:lang w:val="es-MX"/>
        </w:rPr>
        <w:t xml:space="preserve">las </w:t>
      </w:r>
      <w:r w:rsidR="007723A7">
        <w:rPr>
          <w:rFonts w:cs="Times New Roman"/>
          <w:szCs w:val="24"/>
          <w:lang w:val="es-MX"/>
        </w:rPr>
        <w:t>posiciones</w:t>
      </w:r>
      <w:r w:rsidR="00E62E8C">
        <w:rPr>
          <w:rFonts w:cs="Times New Roman"/>
          <w:szCs w:val="24"/>
          <w:lang w:val="es-MX"/>
        </w:rPr>
        <w:t xml:space="preserve"> de puntos de control sobre un </w:t>
      </w:r>
      <w:r w:rsidR="003F10E1">
        <w:rPr>
          <w:rFonts w:cs="Times New Roman"/>
          <w:szCs w:val="24"/>
          <w:lang w:val="es-MX"/>
        </w:rPr>
        <w:t xml:space="preserve">terreno </w:t>
      </w:r>
      <w:r w:rsidR="003F10E1" w:rsidRPr="00AF0E5A">
        <w:rPr>
          <w:rFonts w:cs="Times New Roman"/>
          <w:szCs w:val="24"/>
          <w:lang w:val="es-MX"/>
        </w:rPr>
        <w:t>a</w:t>
      </w:r>
      <w:r w:rsidRPr="00AF0E5A">
        <w:rPr>
          <w:rFonts w:cs="Times New Roman"/>
          <w:szCs w:val="24"/>
          <w:lang w:val="es-MX"/>
        </w:rPr>
        <w:t xml:space="preserve"> través de una red de sensores inalámbrica. El desarrollo del nodo sensor implementa un conjunto de tecnologías en </w:t>
      </w:r>
      <w:r w:rsidR="00E62E8C" w:rsidRPr="00E62E8C">
        <w:rPr>
          <w:rFonts w:cs="Times New Roman"/>
          <w:szCs w:val="24"/>
          <w:lang w:val="es-MX"/>
        </w:rPr>
        <w:t>sensórica</w:t>
      </w:r>
      <w:r w:rsidRPr="00AF0E5A">
        <w:rPr>
          <w:rFonts w:cs="Times New Roman"/>
          <w:szCs w:val="24"/>
          <w:lang w:val="es-MX"/>
        </w:rPr>
        <w:t>, comunicación, enrutamiento, seguridad y gestión</w:t>
      </w:r>
      <w:r w:rsidR="00E62E8C">
        <w:rPr>
          <w:rFonts w:cs="Times New Roman"/>
          <w:szCs w:val="24"/>
          <w:lang w:val="es-MX"/>
        </w:rPr>
        <w:t>.</w:t>
      </w:r>
    </w:p>
    <w:p w14:paraId="32E4CF4B" w14:textId="4F1BEAF6" w:rsidR="00C816AD" w:rsidRDefault="00C816AD" w:rsidP="00AF0E5A">
      <w:pPr>
        <w:ind w:firstLine="426"/>
        <w:rPr>
          <w:rFonts w:cs="Times New Roman"/>
          <w:szCs w:val="24"/>
          <w:lang w:val="es-MX"/>
        </w:rPr>
      </w:pPr>
    </w:p>
    <w:p w14:paraId="7D11C005" w14:textId="77777777" w:rsidR="00F41694" w:rsidRDefault="00F41694" w:rsidP="00AF0E5A">
      <w:pPr>
        <w:ind w:firstLine="426"/>
        <w:rPr>
          <w:rFonts w:cs="Times New Roman"/>
          <w:szCs w:val="24"/>
          <w:lang w:val="es-MX"/>
        </w:rPr>
      </w:pPr>
    </w:p>
    <w:p w14:paraId="0EF13DE0" w14:textId="074D1188" w:rsidR="00C816AD" w:rsidRDefault="00C816AD" w:rsidP="00AF0E5A">
      <w:pPr>
        <w:ind w:firstLine="426"/>
        <w:rPr>
          <w:rFonts w:cs="Times New Roman"/>
          <w:szCs w:val="24"/>
          <w:lang w:val="es-MX"/>
        </w:rPr>
      </w:pPr>
    </w:p>
    <w:p w14:paraId="32A62FD3" w14:textId="77777777" w:rsidR="0091585E" w:rsidRDefault="0091585E" w:rsidP="00AF0E5A">
      <w:pPr>
        <w:ind w:firstLine="426"/>
        <w:rPr>
          <w:rFonts w:cs="Times New Roman"/>
          <w:szCs w:val="24"/>
          <w:lang w:val="es-MX"/>
        </w:rPr>
      </w:pPr>
    </w:p>
    <w:p w14:paraId="227143D1" w14:textId="77777777" w:rsidR="00C816AD" w:rsidRDefault="00C816AD" w:rsidP="00AF0E5A">
      <w:pPr>
        <w:ind w:firstLine="426"/>
        <w:rPr>
          <w:rFonts w:cs="Times New Roman"/>
          <w:szCs w:val="24"/>
          <w:lang w:val="es-MX"/>
        </w:rPr>
      </w:pPr>
    </w:p>
    <w:p w14:paraId="6E437B0B" w14:textId="77777777" w:rsidR="00C816AD" w:rsidRDefault="006404E1" w:rsidP="006404E1">
      <w:pPr>
        <w:pStyle w:val="Heading3"/>
        <w:rPr>
          <w:lang w:val="es-MX"/>
        </w:rPr>
      </w:pPr>
      <w:bookmarkStart w:id="6" w:name="_Toc44574475"/>
      <w:r w:rsidRPr="006404E1">
        <w:rPr>
          <w:bCs w:val="0"/>
          <w:lang w:val="es-MX"/>
        </w:rPr>
        <w:t>1.</w:t>
      </w:r>
      <w:r>
        <w:rPr>
          <w:lang w:val="es-MX"/>
        </w:rPr>
        <w:t xml:space="preserve"> </w:t>
      </w:r>
      <w:r w:rsidR="00C816AD">
        <w:rPr>
          <w:lang w:val="es-MX"/>
        </w:rPr>
        <w:t>CRITERIOS DE INNOVACIÓN Y ADAPTACIÓN TECNOLÓGICA</w:t>
      </w:r>
      <w:bookmarkEnd w:id="6"/>
    </w:p>
    <w:p w14:paraId="2DD45832" w14:textId="77777777" w:rsidR="006F698A" w:rsidRDefault="006F698A" w:rsidP="00906AD4">
      <w:pPr>
        <w:pStyle w:val="TOC3"/>
        <w:rPr>
          <w:lang w:val="es-MX"/>
        </w:rPr>
      </w:pPr>
    </w:p>
    <w:p w14:paraId="4648521A" w14:textId="77777777" w:rsidR="00E31B8F" w:rsidRPr="00E31B8F" w:rsidRDefault="00E31B8F" w:rsidP="00E31B8F">
      <w:pPr>
        <w:rPr>
          <w:lang w:val="es-MX"/>
        </w:rPr>
      </w:pPr>
    </w:p>
    <w:p w14:paraId="5F82846A" w14:textId="77777777" w:rsidR="006F698A" w:rsidRDefault="006404E1" w:rsidP="006404E1">
      <w:pPr>
        <w:pStyle w:val="Heading3"/>
      </w:pPr>
      <w:bookmarkStart w:id="7" w:name="_Toc44574476"/>
      <w:r>
        <w:t xml:space="preserve">1.1 </w:t>
      </w:r>
      <w:r w:rsidR="006F698A">
        <w:t xml:space="preserve">Relativos a los </w:t>
      </w:r>
      <w:r w:rsidR="00B17F88">
        <w:t>A</w:t>
      </w:r>
      <w:r w:rsidR="006F698A">
        <w:t xml:space="preserve">portes en </w:t>
      </w:r>
      <w:r w:rsidR="00B17F88">
        <w:t>I</w:t>
      </w:r>
      <w:r w:rsidR="006F698A">
        <w:t xml:space="preserve">nvestigación, </w:t>
      </w:r>
      <w:r w:rsidR="00B17F88">
        <w:t>I</w:t>
      </w:r>
      <w:r w:rsidR="006F698A">
        <w:t xml:space="preserve">nnovación o </w:t>
      </w:r>
      <w:r w:rsidR="00B17F88">
        <w:t>A</w:t>
      </w:r>
      <w:r w:rsidR="006F698A">
        <w:t>daptación</w:t>
      </w:r>
      <w:bookmarkEnd w:id="7"/>
    </w:p>
    <w:p w14:paraId="2D1EAF99" w14:textId="77777777" w:rsidR="006F698A" w:rsidRDefault="006F698A" w:rsidP="00906AD4">
      <w:pPr>
        <w:pStyle w:val="TOC3"/>
      </w:pPr>
    </w:p>
    <w:p w14:paraId="0D43594D" w14:textId="77777777" w:rsidR="006F698A" w:rsidRPr="003D0777" w:rsidRDefault="003D0777" w:rsidP="003D0777">
      <w:pPr>
        <w:ind w:left="426"/>
        <w:rPr>
          <w:i/>
        </w:rPr>
      </w:pPr>
      <w:r w:rsidRPr="003D0777">
        <w:rPr>
          <w:i/>
        </w:rPr>
        <w:t>A.</w:t>
      </w:r>
      <w:r>
        <w:rPr>
          <w:i/>
        </w:rPr>
        <w:t xml:space="preserve"> </w:t>
      </w:r>
      <w:r w:rsidR="006F698A" w:rsidRPr="003D0777">
        <w:rPr>
          <w:i/>
        </w:rPr>
        <w:t>Carácter original o innovativo de la propuesta, en relación con el aporte al desarrollo de innovaciones de sistemas, productos, procesos y servicios, así como al mejoramiento significativos de los mismos.</w:t>
      </w:r>
    </w:p>
    <w:p w14:paraId="6BC594D8" w14:textId="690CBD55" w:rsidR="006F698A" w:rsidRDefault="006F698A" w:rsidP="00B07E83">
      <w:pPr>
        <w:ind w:firstLine="426"/>
      </w:pPr>
      <w:r w:rsidRPr="006F698A">
        <w:t xml:space="preserve">En contraste con dispositivos de medición </w:t>
      </w:r>
      <w:r w:rsidR="00B07E83">
        <w:t xml:space="preserve">de posición usados de manera tradicional en Colombia, permite la recolección de datos más rápida y sin exponer a tanto riesgo a operarios a operarios </w:t>
      </w:r>
      <w:r w:rsidR="00292BB7">
        <w:t>requeridos en</w:t>
      </w:r>
      <w:r w:rsidR="00B07E83">
        <w:t xml:space="preserve"> la toma de datos de posicionamiento que se efectúa de manera tradicional, así como reduciendo la cantidad de   mano de obra para realizar las mediaciones.</w:t>
      </w:r>
    </w:p>
    <w:p w14:paraId="4DCBB613" w14:textId="77777777" w:rsidR="00E727BE" w:rsidRPr="003D0777" w:rsidRDefault="003D0777" w:rsidP="003D0777">
      <w:pPr>
        <w:ind w:left="426"/>
        <w:rPr>
          <w:rFonts w:cs="Times New Roman"/>
          <w:i/>
          <w:szCs w:val="24"/>
        </w:rPr>
      </w:pPr>
      <w:r>
        <w:rPr>
          <w:rFonts w:cs="Times New Roman"/>
          <w:i/>
          <w:color w:val="000000"/>
          <w:szCs w:val="24"/>
        </w:rPr>
        <w:t xml:space="preserve">B. </w:t>
      </w:r>
      <w:r w:rsidR="00E727BE" w:rsidRPr="003D0777">
        <w:rPr>
          <w:rFonts w:cs="Times New Roman"/>
          <w:i/>
          <w:color w:val="000000"/>
          <w:szCs w:val="24"/>
        </w:rPr>
        <w:t>Adaptación de productos o procesos, considerando la mejora sustancial de los existentes.</w:t>
      </w:r>
    </w:p>
    <w:p w14:paraId="45F82B00" w14:textId="33DAF267" w:rsidR="00085F62" w:rsidRDefault="00085F62" w:rsidP="00085F62">
      <w:pPr>
        <w:ind w:firstLine="426"/>
        <w:rPr>
          <w:rFonts w:cs="Times New Roman"/>
          <w:szCs w:val="24"/>
        </w:rPr>
      </w:pPr>
      <w:r w:rsidRPr="00E727BE">
        <w:rPr>
          <w:rFonts w:cs="Times New Roman"/>
          <w:szCs w:val="24"/>
        </w:rPr>
        <w:t xml:space="preserve">El desarrollo de los diferentes módulos del </w:t>
      </w:r>
      <w:r w:rsidR="001773D6" w:rsidRPr="00E727BE">
        <w:rPr>
          <w:rFonts w:cs="Times New Roman"/>
          <w:szCs w:val="24"/>
        </w:rPr>
        <w:t xml:space="preserve">sistema </w:t>
      </w:r>
      <w:r w:rsidR="001773D6">
        <w:rPr>
          <w:rFonts w:cs="Times New Roman"/>
          <w:szCs w:val="24"/>
        </w:rPr>
        <w:t>involucra</w:t>
      </w:r>
      <w:r w:rsidRPr="00E727BE">
        <w:rPr>
          <w:rFonts w:cs="Times New Roman"/>
          <w:szCs w:val="24"/>
        </w:rPr>
        <w:t xml:space="preserve"> diversos componentes eléctricos y electrónicos, así como técnicas</w:t>
      </w:r>
      <w:r>
        <w:rPr>
          <w:rFonts w:cs="Times New Roman"/>
          <w:szCs w:val="24"/>
        </w:rPr>
        <w:t xml:space="preserve"> y algoritmos</w:t>
      </w:r>
      <w:r w:rsidRPr="00E727BE">
        <w:rPr>
          <w:rFonts w:cs="Times New Roman"/>
          <w:szCs w:val="24"/>
        </w:rPr>
        <w:t xml:space="preserve"> de seguridad</w:t>
      </w:r>
      <w:r>
        <w:rPr>
          <w:rFonts w:cs="Times New Roman"/>
          <w:szCs w:val="24"/>
        </w:rPr>
        <w:t>, protocolos de encaminamiento</w:t>
      </w:r>
      <w:r w:rsidRPr="00E727BE">
        <w:rPr>
          <w:rFonts w:cs="Times New Roman"/>
          <w:szCs w:val="24"/>
        </w:rPr>
        <w:t xml:space="preserve"> que permiten </w:t>
      </w:r>
      <w:r>
        <w:rPr>
          <w:rFonts w:cs="Times New Roman"/>
          <w:szCs w:val="24"/>
        </w:rPr>
        <w:t>la correcta transferencia de las variables recolectadas por los gnss y transferirlas a la ubicación deseada.</w:t>
      </w:r>
    </w:p>
    <w:p w14:paraId="0B5BFAE2" w14:textId="77777777" w:rsidR="0053069E" w:rsidRDefault="0053069E" w:rsidP="00E727BE">
      <w:pPr>
        <w:ind w:firstLine="426"/>
        <w:rPr>
          <w:rFonts w:cs="Times New Roman"/>
          <w:szCs w:val="24"/>
        </w:rPr>
      </w:pPr>
    </w:p>
    <w:p w14:paraId="62B47928" w14:textId="77777777" w:rsidR="0053069E" w:rsidRPr="003D0777" w:rsidRDefault="003D0777" w:rsidP="003D0777">
      <w:pPr>
        <w:ind w:left="426"/>
        <w:rPr>
          <w:rFonts w:cs="Times New Roman"/>
          <w:i/>
          <w:szCs w:val="24"/>
        </w:rPr>
      </w:pPr>
      <w:r>
        <w:rPr>
          <w:rFonts w:cs="Times New Roman"/>
          <w:i/>
          <w:color w:val="000000"/>
          <w:szCs w:val="24"/>
        </w:rPr>
        <w:t xml:space="preserve">C. </w:t>
      </w:r>
      <w:r w:rsidR="0053069E" w:rsidRPr="003D0777">
        <w:rPr>
          <w:rFonts w:cs="Times New Roman"/>
          <w:i/>
          <w:color w:val="000000"/>
          <w:szCs w:val="24"/>
        </w:rPr>
        <w:t>Aporte al fortalecimiento de la capacidad nacional de investigación, innovación y desarrollo tecnológico.</w:t>
      </w:r>
    </w:p>
    <w:p w14:paraId="4098D131" w14:textId="4B811C4C" w:rsidR="0053069E" w:rsidRDefault="0053069E" w:rsidP="0053069E">
      <w:pPr>
        <w:ind w:firstLine="426"/>
        <w:rPr>
          <w:rFonts w:cs="Times New Roman"/>
          <w:color w:val="000000"/>
          <w:szCs w:val="24"/>
        </w:rPr>
      </w:pPr>
      <w:r w:rsidRPr="0053069E">
        <w:rPr>
          <w:rFonts w:cs="Times New Roman"/>
          <w:color w:val="000000"/>
          <w:szCs w:val="24"/>
        </w:rPr>
        <w:t>El sistema propuesto impulsa la capacidad investigativa de los estudiantes dentro del grupo de investigación</w:t>
      </w:r>
      <w:r w:rsidR="00B51896">
        <w:rPr>
          <w:rFonts w:cs="Times New Roman"/>
          <w:color w:val="000000"/>
          <w:szCs w:val="24"/>
        </w:rPr>
        <w:t>, e</w:t>
      </w:r>
      <w:r w:rsidRPr="0053069E">
        <w:rPr>
          <w:rFonts w:cs="Times New Roman"/>
          <w:color w:val="000000"/>
          <w:szCs w:val="24"/>
        </w:rPr>
        <w:t xml:space="preserve">n lo referente al </w:t>
      </w:r>
      <w:r w:rsidR="00B51896">
        <w:rPr>
          <w:rFonts w:cs="Times New Roman"/>
          <w:color w:val="000000"/>
          <w:szCs w:val="24"/>
        </w:rPr>
        <w:t xml:space="preserve">proceso de </w:t>
      </w:r>
      <w:r w:rsidRPr="0053069E">
        <w:rPr>
          <w:rFonts w:cs="Times New Roman"/>
          <w:color w:val="000000"/>
          <w:szCs w:val="24"/>
        </w:rPr>
        <w:t>diseño</w:t>
      </w:r>
      <w:r w:rsidR="00B51896">
        <w:rPr>
          <w:rFonts w:cs="Times New Roman"/>
          <w:color w:val="000000"/>
          <w:szCs w:val="24"/>
        </w:rPr>
        <w:t>, implementación y pruebas de prototipos</w:t>
      </w:r>
      <w:r w:rsidR="001773D6">
        <w:rPr>
          <w:rFonts w:cs="Times New Roman"/>
          <w:color w:val="000000"/>
          <w:szCs w:val="24"/>
        </w:rPr>
        <w:t xml:space="preserve"> en base a redes LPWAN con módulos LoRa, permitiendo un desarrollo en la georreferenciación de puntos de control terrestre ampliamente utilizados en geodesia</w:t>
      </w:r>
      <w:r w:rsidRPr="0053069E">
        <w:rPr>
          <w:rFonts w:cs="Times New Roman"/>
          <w:color w:val="000000"/>
          <w:szCs w:val="24"/>
        </w:rPr>
        <w:t xml:space="preserve">. </w:t>
      </w:r>
    </w:p>
    <w:p w14:paraId="419E2097" w14:textId="77777777" w:rsidR="00EE276F" w:rsidRDefault="00EE276F" w:rsidP="0053069E">
      <w:pPr>
        <w:ind w:firstLine="426"/>
        <w:rPr>
          <w:rFonts w:cs="Times New Roman"/>
          <w:szCs w:val="24"/>
        </w:rPr>
      </w:pPr>
    </w:p>
    <w:p w14:paraId="6A5507E3" w14:textId="77777777" w:rsidR="00EE276F" w:rsidRPr="003D0777" w:rsidRDefault="003D0777" w:rsidP="003D0777">
      <w:pPr>
        <w:ind w:left="426"/>
        <w:rPr>
          <w:rFonts w:cs="Times New Roman"/>
          <w:i/>
          <w:szCs w:val="24"/>
        </w:rPr>
      </w:pPr>
      <w:r>
        <w:rPr>
          <w:rFonts w:cs="Times New Roman"/>
          <w:i/>
          <w:szCs w:val="24"/>
        </w:rPr>
        <w:t xml:space="preserve">D. </w:t>
      </w:r>
      <w:r w:rsidR="00EE276F" w:rsidRPr="003D0777">
        <w:rPr>
          <w:rFonts w:cs="Times New Roman"/>
          <w:i/>
          <w:szCs w:val="24"/>
        </w:rPr>
        <w:t>Aporte al fortalecimiento de los servicios científicos y tecnológicos del Centro de Desarrollo Tecnológico, Grupo o Centro de investigación (información, diseño, normalización, certificación, gestión de calidad, metrología industrial, análisis, ensayos, pruebas y otros).</w:t>
      </w:r>
    </w:p>
    <w:p w14:paraId="5B1C70CC" w14:textId="11772C5C" w:rsidR="00EE276F" w:rsidRDefault="00EE276F" w:rsidP="00EE276F">
      <w:pPr>
        <w:ind w:firstLine="426"/>
        <w:rPr>
          <w:rFonts w:cs="Times New Roman"/>
          <w:szCs w:val="24"/>
        </w:rPr>
      </w:pPr>
      <w:r w:rsidRPr="00EE276F">
        <w:rPr>
          <w:rFonts w:cs="Times New Roman"/>
          <w:szCs w:val="24"/>
        </w:rPr>
        <w:t xml:space="preserve">Los diferentes módulos que conforman el sistema </w:t>
      </w:r>
      <w:r w:rsidR="00FE62DC">
        <w:rPr>
          <w:rFonts w:cs="Times New Roman"/>
          <w:szCs w:val="24"/>
        </w:rPr>
        <w:t>han sido</w:t>
      </w:r>
      <w:r w:rsidRPr="00EE276F">
        <w:rPr>
          <w:rFonts w:cs="Times New Roman"/>
          <w:szCs w:val="24"/>
        </w:rPr>
        <w:t xml:space="preserve"> desarrollados</w:t>
      </w:r>
      <w:r w:rsidR="00FE62DC">
        <w:rPr>
          <w:rFonts w:cs="Times New Roman"/>
          <w:szCs w:val="24"/>
        </w:rPr>
        <w:t xml:space="preserve"> en asociación de los grupos de </w:t>
      </w:r>
      <w:r w:rsidRPr="00EE276F">
        <w:rPr>
          <w:rFonts w:cs="Times New Roman"/>
          <w:szCs w:val="24"/>
        </w:rPr>
        <w:t xml:space="preserve">Investigación en Telecomunicaciones de la Universidad Distrital (GITUD), el contexto de la </w:t>
      </w:r>
      <w:r w:rsidR="008616FF">
        <w:rPr>
          <w:rFonts w:cs="Times New Roman"/>
          <w:szCs w:val="24"/>
        </w:rPr>
        <w:t>utilización de drones para generación de ortofotos</w:t>
      </w:r>
      <w:r w:rsidRPr="00EE276F">
        <w:rPr>
          <w:rFonts w:cs="Times New Roman"/>
          <w:szCs w:val="24"/>
        </w:rPr>
        <w:t>, la recolección</w:t>
      </w:r>
      <w:r w:rsidR="00B82C9A">
        <w:rPr>
          <w:rFonts w:cs="Times New Roman"/>
          <w:szCs w:val="24"/>
        </w:rPr>
        <w:t xml:space="preserve"> de datos</w:t>
      </w:r>
      <w:r w:rsidRPr="00EE276F">
        <w:rPr>
          <w:rFonts w:cs="Times New Roman"/>
          <w:szCs w:val="24"/>
        </w:rPr>
        <w:t xml:space="preserve">, </w:t>
      </w:r>
      <w:r w:rsidR="00FE62DC">
        <w:rPr>
          <w:rFonts w:cs="Times New Roman"/>
          <w:szCs w:val="24"/>
        </w:rPr>
        <w:t xml:space="preserve">el </w:t>
      </w:r>
      <w:r w:rsidRPr="00EE276F">
        <w:rPr>
          <w:rFonts w:cs="Times New Roman"/>
          <w:szCs w:val="24"/>
        </w:rPr>
        <w:t xml:space="preserve">manejo y </w:t>
      </w:r>
      <w:r w:rsidRPr="00EE276F">
        <w:rPr>
          <w:rFonts w:cs="Times New Roman"/>
          <w:szCs w:val="24"/>
        </w:rPr>
        <w:lastRenderedPageBreak/>
        <w:t xml:space="preserve">análisis de </w:t>
      </w:r>
      <w:r w:rsidR="00FE62DC">
        <w:rPr>
          <w:rFonts w:cs="Times New Roman"/>
          <w:szCs w:val="24"/>
        </w:rPr>
        <w:t xml:space="preserve">la </w:t>
      </w:r>
      <w:r w:rsidRPr="00EE276F">
        <w:rPr>
          <w:rFonts w:cs="Times New Roman"/>
          <w:szCs w:val="24"/>
        </w:rPr>
        <w:t xml:space="preserve">información, </w:t>
      </w:r>
      <w:r w:rsidR="00FE62DC">
        <w:rPr>
          <w:rFonts w:cs="Times New Roman"/>
          <w:szCs w:val="24"/>
        </w:rPr>
        <w:t xml:space="preserve">el </w:t>
      </w:r>
      <w:r w:rsidRPr="00EE276F">
        <w:rPr>
          <w:rFonts w:cs="Times New Roman"/>
          <w:szCs w:val="24"/>
        </w:rPr>
        <w:t xml:space="preserve">uso de </w:t>
      </w:r>
      <w:r w:rsidR="00FE62DC">
        <w:rPr>
          <w:rFonts w:cs="Times New Roman"/>
          <w:szCs w:val="24"/>
        </w:rPr>
        <w:t xml:space="preserve">protocolos de encaminamiento para la </w:t>
      </w:r>
      <w:r w:rsidR="00FE62DC" w:rsidRPr="00EE276F">
        <w:rPr>
          <w:rFonts w:cs="Times New Roman"/>
          <w:szCs w:val="24"/>
        </w:rPr>
        <w:t xml:space="preserve">transmisión de </w:t>
      </w:r>
      <w:r w:rsidR="00FE62DC">
        <w:rPr>
          <w:rFonts w:cs="Times New Roman"/>
          <w:szCs w:val="24"/>
        </w:rPr>
        <w:t xml:space="preserve">la </w:t>
      </w:r>
      <w:r w:rsidR="00FE62DC" w:rsidRPr="00EE276F">
        <w:rPr>
          <w:rFonts w:cs="Times New Roman"/>
          <w:szCs w:val="24"/>
        </w:rPr>
        <w:t>información</w:t>
      </w:r>
      <w:r w:rsidR="00B82C9A">
        <w:rPr>
          <w:rFonts w:cs="Times New Roman"/>
          <w:szCs w:val="24"/>
        </w:rPr>
        <w:t>,</w:t>
      </w:r>
      <w:r w:rsidRPr="00EE276F">
        <w:rPr>
          <w:rFonts w:cs="Times New Roman"/>
          <w:szCs w:val="24"/>
        </w:rPr>
        <w:t xml:space="preserve"> </w:t>
      </w:r>
      <w:r w:rsidR="00FE62DC">
        <w:rPr>
          <w:rFonts w:cs="Times New Roman"/>
          <w:szCs w:val="24"/>
        </w:rPr>
        <w:t xml:space="preserve">con las </w:t>
      </w:r>
      <w:r w:rsidRPr="00EE276F">
        <w:rPr>
          <w:rFonts w:cs="Times New Roman"/>
          <w:szCs w:val="24"/>
        </w:rPr>
        <w:t>pruebas experimentales de todos los componentes del sistema son los ejes de</w:t>
      </w:r>
      <w:r w:rsidR="00FE62DC">
        <w:rPr>
          <w:rFonts w:cs="Times New Roman"/>
          <w:szCs w:val="24"/>
        </w:rPr>
        <w:t>l</w:t>
      </w:r>
      <w:r w:rsidRPr="00EE276F">
        <w:rPr>
          <w:rFonts w:cs="Times New Roman"/>
          <w:szCs w:val="24"/>
        </w:rPr>
        <w:t xml:space="preserve"> fortalecimiento </w:t>
      </w:r>
      <w:r w:rsidR="00FE62DC">
        <w:rPr>
          <w:rFonts w:cs="Times New Roman"/>
          <w:szCs w:val="24"/>
        </w:rPr>
        <w:t>de</w:t>
      </w:r>
      <w:r w:rsidRPr="00EE276F">
        <w:rPr>
          <w:rFonts w:cs="Times New Roman"/>
          <w:szCs w:val="24"/>
        </w:rPr>
        <w:t xml:space="preserve"> los servicios científicos y tecnológicos</w:t>
      </w:r>
      <w:r w:rsidR="00FE62DC">
        <w:rPr>
          <w:rFonts w:cs="Times New Roman"/>
          <w:szCs w:val="24"/>
        </w:rPr>
        <w:t xml:space="preserve"> que ofrecen los grupos de investigación</w:t>
      </w:r>
      <w:r w:rsidRPr="00EE276F">
        <w:rPr>
          <w:rFonts w:cs="Times New Roman"/>
          <w:szCs w:val="24"/>
        </w:rPr>
        <w:t>.</w:t>
      </w:r>
    </w:p>
    <w:p w14:paraId="6D201A13" w14:textId="77777777" w:rsidR="005763A0" w:rsidRDefault="005763A0" w:rsidP="00EE276F">
      <w:pPr>
        <w:ind w:firstLine="426"/>
        <w:rPr>
          <w:rFonts w:cs="Times New Roman"/>
          <w:szCs w:val="24"/>
        </w:rPr>
      </w:pPr>
    </w:p>
    <w:p w14:paraId="03952E30" w14:textId="77777777" w:rsidR="005763A0" w:rsidRDefault="005763A0" w:rsidP="00317A80">
      <w:pPr>
        <w:pStyle w:val="ListParagraph"/>
        <w:numPr>
          <w:ilvl w:val="0"/>
          <w:numId w:val="2"/>
        </w:numPr>
        <w:ind w:left="426" w:firstLine="0"/>
        <w:rPr>
          <w:rFonts w:cs="Times New Roman"/>
          <w:i/>
          <w:szCs w:val="24"/>
        </w:rPr>
      </w:pPr>
      <w:r w:rsidRPr="005763A0">
        <w:rPr>
          <w:rFonts w:cs="Times New Roman"/>
          <w:i/>
          <w:szCs w:val="24"/>
        </w:rPr>
        <w:t>Grado de competitividad a nivel nacional e internacional de los productos, procesos o servicios obtenidos como resultados directos o indirectos del proyecto.</w:t>
      </w:r>
    </w:p>
    <w:p w14:paraId="0D198E7B" w14:textId="0B393A71" w:rsidR="005763A0" w:rsidRDefault="00FE62DC" w:rsidP="005763A0">
      <w:pPr>
        <w:ind w:firstLine="426"/>
        <w:rPr>
          <w:rFonts w:cs="Times New Roman"/>
          <w:szCs w:val="24"/>
        </w:rPr>
      </w:pPr>
      <w:r>
        <w:rPr>
          <w:rFonts w:cs="Times New Roman"/>
          <w:szCs w:val="24"/>
        </w:rPr>
        <w:t>El sistema</w:t>
      </w:r>
      <w:r w:rsidR="005763A0" w:rsidRPr="005763A0">
        <w:rPr>
          <w:rFonts w:cs="Times New Roman"/>
          <w:szCs w:val="24"/>
        </w:rPr>
        <w:t xml:space="preserve"> </w:t>
      </w:r>
      <w:r w:rsidR="008616FF">
        <w:rPr>
          <w:rFonts w:cs="Times New Roman"/>
          <w:szCs w:val="24"/>
        </w:rPr>
        <w:t>implementado</w:t>
      </w:r>
      <w:r w:rsidR="005763A0" w:rsidRPr="005763A0">
        <w:rPr>
          <w:rFonts w:cs="Times New Roman"/>
          <w:szCs w:val="24"/>
        </w:rPr>
        <w:t xml:space="preserve">, así como </w:t>
      </w:r>
      <w:r>
        <w:rPr>
          <w:rFonts w:cs="Times New Roman"/>
          <w:szCs w:val="24"/>
        </w:rPr>
        <w:t>el conjunto</w:t>
      </w:r>
      <w:r w:rsidR="005763A0" w:rsidRPr="005763A0">
        <w:rPr>
          <w:rFonts w:cs="Times New Roman"/>
          <w:szCs w:val="24"/>
        </w:rPr>
        <w:t xml:space="preserve"> de dispositivos que los conforman, son productos manufacturados por fabricantes de la industria </w:t>
      </w:r>
      <w:r w:rsidR="008616FF">
        <w:rPr>
          <w:rFonts w:cs="Times New Roman"/>
          <w:szCs w:val="24"/>
        </w:rPr>
        <w:t>de posicionamiento</w:t>
      </w:r>
      <w:r w:rsidR="007229D3">
        <w:rPr>
          <w:rFonts w:cs="Times New Roman"/>
          <w:szCs w:val="24"/>
        </w:rPr>
        <w:t xml:space="preserve"> que cumplen con todos los estándares de calidad</w:t>
      </w:r>
      <w:r w:rsidR="005763A0" w:rsidRPr="005763A0">
        <w:rPr>
          <w:rFonts w:cs="Times New Roman"/>
          <w:szCs w:val="24"/>
        </w:rPr>
        <w:t xml:space="preserve">, encontrando en gran medida soluciones extranjeras para este mercado. </w:t>
      </w:r>
      <w:r w:rsidR="007229D3">
        <w:rPr>
          <w:rFonts w:cs="Times New Roman"/>
          <w:szCs w:val="24"/>
        </w:rPr>
        <w:t>Ce</w:t>
      </w:r>
      <w:r w:rsidR="005763A0" w:rsidRPr="005763A0">
        <w:rPr>
          <w:rFonts w:cs="Times New Roman"/>
          <w:szCs w:val="24"/>
        </w:rPr>
        <w:t xml:space="preserve">ntrándose en la integración de </w:t>
      </w:r>
      <w:r>
        <w:rPr>
          <w:rFonts w:cs="Times New Roman"/>
          <w:szCs w:val="24"/>
        </w:rPr>
        <w:t xml:space="preserve">unidades de medida </w:t>
      </w:r>
      <w:r w:rsidR="005763A0" w:rsidRPr="005763A0">
        <w:rPr>
          <w:rFonts w:cs="Times New Roman"/>
          <w:szCs w:val="24"/>
        </w:rPr>
        <w:t xml:space="preserve">con tecnologías de </w:t>
      </w:r>
      <w:r>
        <w:rPr>
          <w:rFonts w:cs="Times New Roman"/>
          <w:szCs w:val="24"/>
        </w:rPr>
        <w:t>transmisión de datos inalámbricas, aumentando la confiabilidad y seguridad en la</w:t>
      </w:r>
      <w:r w:rsidR="005763A0" w:rsidRPr="005763A0">
        <w:rPr>
          <w:rFonts w:cs="Times New Roman"/>
          <w:szCs w:val="24"/>
        </w:rPr>
        <w:t xml:space="preserve"> transmisión de </w:t>
      </w:r>
      <w:r>
        <w:rPr>
          <w:rFonts w:cs="Times New Roman"/>
          <w:szCs w:val="24"/>
        </w:rPr>
        <w:t xml:space="preserve">los </w:t>
      </w:r>
      <w:r w:rsidR="005763A0" w:rsidRPr="005763A0">
        <w:rPr>
          <w:rFonts w:cs="Times New Roman"/>
          <w:szCs w:val="24"/>
        </w:rPr>
        <w:t>datos</w:t>
      </w:r>
      <w:r w:rsidR="008616FF">
        <w:rPr>
          <w:rFonts w:cs="Times New Roman"/>
          <w:szCs w:val="24"/>
        </w:rPr>
        <w:t>,</w:t>
      </w:r>
      <w:r w:rsidR="005763A0" w:rsidRPr="005763A0">
        <w:rPr>
          <w:rFonts w:cs="Times New Roman"/>
          <w:szCs w:val="24"/>
        </w:rPr>
        <w:t xml:space="preserve"> gracias a </w:t>
      </w:r>
      <w:r w:rsidR="00E65390" w:rsidRPr="005763A0">
        <w:rPr>
          <w:rFonts w:cs="Times New Roman"/>
          <w:szCs w:val="24"/>
        </w:rPr>
        <w:t>sus sistemas</w:t>
      </w:r>
      <w:r w:rsidR="005763A0" w:rsidRPr="005763A0">
        <w:rPr>
          <w:rFonts w:cs="Times New Roman"/>
          <w:szCs w:val="24"/>
        </w:rPr>
        <w:t xml:space="preserve"> de </w:t>
      </w:r>
      <w:r w:rsidR="00E65390">
        <w:rPr>
          <w:rFonts w:cs="Times New Roman"/>
          <w:szCs w:val="24"/>
        </w:rPr>
        <w:t xml:space="preserve">procesamiento de datos y de </w:t>
      </w:r>
      <w:r w:rsidR="005763A0" w:rsidRPr="005763A0">
        <w:rPr>
          <w:rFonts w:cs="Times New Roman"/>
          <w:szCs w:val="24"/>
        </w:rPr>
        <w:t>cómputo integrados</w:t>
      </w:r>
      <w:r w:rsidR="008616FF">
        <w:rPr>
          <w:rFonts w:cs="Times New Roman"/>
          <w:szCs w:val="24"/>
        </w:rPr>
        <w:t xml:space="preserve"> permitiendo </w:t>
      </w:r>
      <w:r w:rsidR="00200257">
        <w:rPr>
          <w:rFonts w:cs="Times New Roman"/>
          <w:szCs w:val="24"/>
        </w:rPr>
        <w:t>una visualización</w:t>
      </w:r>
      <w:r w:rsidR="008616FF">
        <w:rPr>
          <w:rFonts w:cs="Times New Roman"/>
          <w:szCs w:val="24"/>
        </w:rPr>
        <w:t xml:space="preserve"> de los datos.</w:t>
      </w:r>
    </w:p>
    <w:p w14:paraId="287BAA26" w14:textId="23ED8A48" w:rsidR="00E65390" w:rsidRDefault="00E65390" w:rsidP="005763A0">
      <w:pPr>
        <w:ind w:firstLine="426"/>
        <w:rPr>
          <w:rFonts w:cs="Times New Roman"/>
          <w:szCs w:val="24"/>
        </w:rPr>
      </w:pPr>
    </w:p>
    <w:p w14:paraId="7AFEF735" w14:textId="77777777" w:rsidR="008616FF" w:rsidRDefault="008616FF" w:rsidP="005763A0">
      <w:pPr>
        <w:ind w:firstLine="426"/>
        <w:rPr>
          <w:rFonts w:cs="Times New Roman"/>
          <w:szCs w:val="24"/>
        </w:rPr>
      </w:pPr>
    </w:p>
    <w:p w14:paraId="2B3B46C0" w14:textId="77777777" w:rsidR="00E65390" w:rsidRDefault="00E65390" w:rsidP="00317A80">
      <w:pPr>
        <w:pStyle w:val="ListParagraph"/>
        <w:numPr>
          <w:ilvl w:val="0"/>
          <w:numId w:val="2"/>
        </w:numPr>
        <w:ind w:left="426" w:firstLine="0"/>
        <w:rPr>
          <w:rFonts w:cs="Times New Roman"/>
          <w:i/>
          <w:szCs w:val="24"/>
        </w:rPr>
      </w:pPr>
      <w:r w:rsidRPr="00E65390">
        <w:rPr>
          <w:rFonts w:cs="Times New Roman"/>
          <w:i/>
          <w:szCs w:val="24"/>
        </w:rPr>
        <w:t>Aporte a la consolidación de un área estratégica, una cadena productiva o un nuevo conocimiento científico y tecnológico.</w:t>
      </w:r>
    </w:p>
    <w:p w14:paraId="1584467D" w14:textId="31BFA48F" w:rsidR="00E31B8F" w:rsidRDefault="003E5092" w:rsidP="00E65390">
      <w:pPr>
        <w:ind w:firstLine="426"/>
        <w:rPr>
          <w:rFonts w:cs="Times New Roman"/>
          <w:szCs w:val="24"/>
        </w:rPr>
      </w:pPr>
      <w:r>
        <w:rPr>
          <w:rFonts w:cs="Times New Roman"/>
          <w:szCs w:val="24"/>
        </w:rPr>
        <w:t xml:space="preserve">Al utilizar la trasmisión de datos por medio de dispositivos LoRa en conjunto con dispositivos </w:t>
      </w:r>
      <w:proofErr w:type="gramStart"/>
      <w:r>
        <w:rPr>
          <w:rFonts w:cs="Times New Roman"/>
          <w:szCs w:val="24"/>
        </w:rPr>
        <w:t>gnss,  se</w:t>
      </w:r>
      <w:proofErr w:type="gramEnd"/>
      <w:r>
        <w:rPr>
          <w:rFonts w:cs="Times New Roman"/>
          <w:szCs w:val="24"/>
        </w:rPr>
        <w:t xml:space="preserve"> emplea una nueva tecnología en los sistemas de posicionamiento, lo cual permite ampliar las posibilidades   en el ámbito de captura de datos sobre un terreno.</w:t>
      </w:r>
    </w:p>
    <w:p w14:paraId="0E90D52C" w14:textId="77777777" w:rsidR="003D0777" w:rsidRDefault="003D0777" w:rsidP="003D0777">
      <w:pPr>
        <w:ind w:left="426"/>
        <w:rPr>
          <w:rFonts w:cs="Times New Roman"/>
          <w:i/>
          <w:szCs w:val="24"/>
        </w:rPr>
      </w:pPr>
      <w:r w:rsidRPr="003D0777">
        <w:rPr>
          <w:rFonts w:cs="Times New Roman"/>
          <w:i/>
          <w:szCs w:val="24"/>
        </w:rPr>
        <w:t>H. Estrategia de divulgación de los desarrollos previstos en el proyecto, con el fin de que los usuarios se apropien de los mismos y que la sociedad reconozca el aporte como organizaciones innovadoras; para promover la competitividad del país.</w:t>
      </w:r>
    </w:p>
    <w:p w14:paraId="654EAF75" w14:textId="560E87E6" w:rsidR="0084287C" w:rsidRDefault="003D0777" w:rsidP="003D0777">
      <w:pPr>
        <w:ind w:firstLine="426"/>
        <w:rPr>
          <w:rFonts w:cs="Times New Roman"/>
          <w:szCs w:val="24"/>
          <w:lang w:val="es-MX"/>
        </w:rPr>
      </w:pPr>
      <w:r w:rsidRPr="003D0777">
        <w:rPr>
          <w:rFonts w:cs="Times New Roman"/>
          <w:szCs w:val="24"/>
          <w:lang w:val="es-MX"/>
        </w:rPr>
        <w:t xml:space="preserve">Como </w:t>
      </w:r>
      <w:r w:rsidR="0084287C">
        <w:rPr>
          <w:rFonts w:cs="Times New Roman"/>
          <w:szCs w:val="24"/>
          <w:lang w:val="es-MX"/>
        </w:rPr>
        <w:t xml:space="preserve">resultados del proyecto desarrollado en los </w:t>
      </w:r>
      <w:r w:rsidRPr="003D0777">
        <w:rPr>
          <w:rFonts w:cs="Times New Roman"/>
          <w:szCs w:val="24"/>
          <w:lang w:val="es-MX"/>
        </w:rPr>
        <w:t>grupo</w:t>
      </w:r>
      <w:r w:rsidR="0084287C">
        <w:rPr>
          <w:rFonts w:cs="Times New Roman"/>
          <w:szCs w:val="24"/>
          <w:lang w:val="es-MX"/>
        </w:rPr>
        <w:t>s</w:t>
      </w:r>
      <w:r w:rsidRPr="003D0777">
        <w:rPr>
          <w:rFonts w:cs="Times New Roman"/>
          <w:szCs w:val="24"/>
          <w:lang w:val="es-MX"/>
        </w:rPr>
        <w:t xml:space="preserve"> de investigación de la Universidad Distrital, hacen parte los</w:t>
      </w:r>
      <w:r w:rsidR="0084287C">
        <w:rPr>
          <w:rFonts w:cs="Times New Roman"/>
          <w:szCs w:val="24"/>
          <w:lang w:val="es-MX"/>
        </w:rPr>
        <w:t xml:space="preserve"> diferentes artículos y libros publicados,</w:t>
      </w:r>
      <w:r w:rsidR="001773D6">
        <w:rPr>
          <w:rFonts w:cs="Times New Roman"/>
          <w:szCs w:val="24"/>
          <w:lang w:val="es-MX"/>
        </w:rPr>
        <w:t xml:space="preserve"> </w:t>
      </w:r>
      <w:r w:rsidR="0084287C">
        <w:rPr>
          <w:rFonts w:cs="Times New Roman"/>
          <w:szCs w:val="24"/>
          <w:lang w:val="es-MX"/>
        </w:rPr>
        <w:t xml:space="preserve">El material se puede consular en el </w:t>
      </w:r>
      <w:proofErr w:type="spellStart"/>
      <w:r w:rsidR="0084287C">
        <w:rPr>
          <w:rFonts w:cs="Times New Roman"/>
          <w:szCs w:val="24"/>
          <w:lang w:val="es-MX"/>
        </w:rPr>
        <w:t>gruplac</w:t>
      </w:r>
      <w:proofErr w:type="spellEnd"/>
      <w:r w:rsidR="0084287C">
        <w:rPr>
          <w:rFonts w:cs="Times New Roman"/>
          <w:szCs w:val="24"/>
          <w:lang w:val="es-MX"/>
        </w:rPr>
        <w:t xml:space="preserve"> de los grupos de investigación</w:t>
      </w:r>
      <w:r w:rsidR="001773D6">
        <w:rPr>
          <w:rFonts w:cs="Times New Roman"/>
          <w:szCs w:val="24"/>
          <w:lang w:val="es-MX"/>
        </w:rPr>
        <w:t>:</w:t>
      </w:r>
    </w:p>
    <w:p w14:paraId="16ADF75E" w14:textId="77777777" w:rsidR="003B467B" w:rsidRDefault="0084287C" w:rsidP="0084287C">
      <w:pPr>
        <w:rPr>
          <w:rFonts w:cs="Times New Roman"/>
          <w:szCs w:val="24"/>
          <w:lang w:val="es-MX"/>
        </w:rPr>
      </w:pPr>
      <w:r>
        <w:rPr>
          <w:rFonts w:cs="Times New Roman"/>
          <w:szCs w:val="24"/>
          <w:lang w:val="es-MX"/>
        </w:rPr>
        <w:t>GITUD</w:t>
      </w:r>
    </w:p>
    <w:p w14:paraId="5FD43BCB" w14:textId="77777777" w:rsidR="006404E1" w:rsidRDefault="006404E1" w:rsidP="003D0777">
      <w:pPr>
        <w:ind w:firstLine="426"/>
        <w:rPr>
          <w:rFonts w:cs="Times New Roman"/>
          <w:szCs w:val="24"/>
          <w:lang w:val="en-US"/>
        </w:rPr>
      </w:pPr>
    </w:p>
    <w:p w14:paraId="4591BE63" w14:textId="1D81EA04" w:rsidR="003E5092" w:rsidRDefault="003E5092" w:rsidP="003D0777">
      <w:pPr>
        <w:ind w:firstLine="426"/>
        <w:rPr>
          <w:rFonts w:cs="Times New Roman"/>
          <w:szCs w:val="24"/>
          <w:lang w:val="en-US"/>
        </w:rPr>
      </w:pPr>
    </w:p>
    <w:p w14:paraId="1BFB56B9" w14:textId="143AC4B0" w:rsidR="0013258F" w:rsidRDefault="0013258F" w:rsidP="003D0777">
      <w:pPr>
        <w:ind w:firstLine="426"/>
        <w:rPr>
          <w:rFonts w:cs="Times New Roman"/>
          <w:szCs w:val="24"/>
          <w:lang w:val="en-US"/>
        </w:rPr>
      </w:pPr>
    </w:p>
    <w:p w14:paraId="2D98405F" w14:textId="77777777" w:rsidR="0013258F" w:rsidRPr="0084287C" w:rsidRDefault="0013258F" w:rsidP="003D0777">
      <w:pPr>
        <w:ind w:firstLine="426"/>
        <w:rPr>
          <w:rFonts w:cs="Times New Roman"/>
          <w:szCs w:val="24"/>
          <w:lang w:val="en-US"/>
        </w:rPr>
      </w:pPr>
    </w:p>
    <w:p w14:paraId="3A562C0D" w14:textId="77777777" w:rsidR="006404E1" w:rsidRDefault="006404E1" w:rsidP="006404E1">
      <w:pPr>
        <w:pStyle w:val="Heading3"/>
        <w:rPr>
          <w:lang w:val="es-MX"/>
        </w:rPr>
      </w:pPr>
      <w:bookmarkStart w:id="8" w:name="_Toc44574477"/>
      <w:r>
        <w:rPr>
          <w:lang w:val="es-MX"/>
        </w:rPr>
        <w:lastRenderedPageBreak/>
        <w:t xml:space="preserve">1.2 Relativos a los </w:t>
      </w:r>
      <w:r w:rsidR="00B17F88">
        <w:rPr>
          <w:lang w:val="es-MX"/>
        </w:rPr>
        <w:t>I</w:t>
      </w:r>
      <w:r>
        <w:rPr>
          <w:lang w:val="es-MX"/>
        </w:rPr>
        <w:t>mpactos</w:t>
      </w:r>
      <w:bookmarkEnd w:id="8"/>
    </w:p>
    <w:p w14:paraId="16E4C27F" w14:textId="77777777" w:rsidR="006404E1" w:rsidRDefault="006404E1" w:rsidP="00906AD4">
      <w:pPr>
        <w:pStyle w:val="TOC3"/>
        <w:rPr>
          <w:lang w:val="es-MX"/>
        </w:rPr>
      </w:pPr>
    </w:p>
    <w:p w14:paraId="61063875" w14:textId="77777777" w:rsidR="006404E1" w:rsidRPr="007574D0" w:rsidRDefault="007574D0" w:rsidP="007574D0">
      <w:pPr>
        <w:pStyle w:val="Heading3"/>
        <w:rPr>
          <w:spacing w:val="0"/>
          <w:lang w:val="es-MX"/>
        </w:rPr>
      </w:pPr>
      <w:bookmarkStart w:id="9" w:name="_Toc44574478"/>
      <w:r w:rsidRPr="007574D0">
        <w:rPr>
          <w:spacing w:val="0"/>
        </w:rPr>
        <w:t xml:space="preserve">1.2.1 </w:t>
      </w:r>
      <w:r w:rsidR="00FC3A01" w:rsidRPr="007574D0">
        <w:rPr>
          <w:spacing w:val="0"/>
        </w:rPr>
        <w:t>Impactos científicos y tecnológicos del proyecto en la empresa, centro o grupo de investigación</w:t>
      </w:r>
      <w:bookmarkEnd w:id="9"/>
    </w:p>
    <w:p w14:paraId="46B0D4CB" w14:textId="77777777" w:rsidR="003D0777" w:rsidRDefault="003D0777" w:rsidP="003D0777">
      <w:pPr>
        <w:rPr>
          <w:rFonts w:cs="Times New Roman"/>
          <w:szCs w:val="24"/>
        </w:rPr>
      </w:pPr>
    </w:p>
    <w:p w14:paraId="08E045FE" w14:textId="77777777" w:rsidR="007574D0" w:rsidRDefault="007574D0" w:rsidP="00C77230">
      <w:pPr>
        <w:ind w:left="426"/>
        <w:rPr>
          <w:rFonts w:cs="Times New Roman"/>
          <w:i/>
          <w:color w:val="000000"/>
          <w:szCs w:val="24"/>
        </w:rPr>
      </w:pPr>
      <w:r w:rsidRPr="00C77230">
        <w:rPr>
          <w:rFonts w:cs="Times New Roman"/>
          <w:i/>
          <w:color w:val="000000"/>
          <w:szCs w:val="24"/>
        </w:rPr>
        <w:t>A. Formación de recursos humanos en nuevas tecnologías y en gestión tecnológica</w:t>
      </w:r>
    </w:p>
    <w:p w14:paraId="1EE9D760" w14:textId="4C5BF170" w:rsidR="00C77230" w:rsidRDefault="00C77230" w:rsidP="00B74B05">
      <w:pPr>
        <w:ind w:firstLine="426"/>
        <w:rPr>
          <w:rFonts w:cs="Times New Roman"/>
          <w:szCs w:val="24"/>
          <w:lang w:val="es-MX"/>
        </w:rPr>
      </w:pPr>
      <w:r w:rsidRPr="00C77230">
        <w:rPr>
          <w:rFonts w:cs="Times New Roman"/>
          <w:szCs w:val="24"/>
          <w:lang w:val="es-MX"/>
        </w:rPr>
        <w:t>L</w:t>
      </w:r>
      <w:r w:rsidR="003E5092">
        <w:rPr>
          <w:rFonts w:cs="Times New Roman"/>
          <w:szCs w:val="24"/>
          <w:lang w:val="es-MX"/>
        </w:rPr>
        <w:t xml:space="preserve">os nodos desarrollados </w:t>
      </w:r>
      <w:r w:rsidRPr="00C77230">
        <w:rPr>
          <w:rFonts w:cs="Times New Roman"/>
          <w:szCs w:val="24"/>
          <w:lang w:val="es-MX"/>
        </w:rPr>
        <w:t>integra</w:t>
      </w:r>
      <w:r w:rsidR="003E5092">
        <w:rPr>
          <w:rFonts w:cs="Times New Roman"/>
          <w:szCs w:val="24"/>
          <w:lang w:val="es-MX"/>
        </w:rPr>
        <w:t>n</w:t>
      </w:r>
      <w:r w:rsidRPr="00C77230">
        <w:rPr>
          <w:rFonts w:cs="Times New Roman"/>
          <w:szCs w:val="24"/>
          <w:lang w:val="es-MX"/>
        </w:rPr>
        <w:t xml:space="preserve"> diversas tecnologías en  sensórica, telecomunicaciones, </w:t>
      </w:r>
      <w:r w:rsidR="003E5092" w:rsidRPr="00C77230">
        <w:rPr>
          <w:rFonts w:cs="Times New Roman"/>
          <w:szCs w:val="24"/>
          <w:lang w:val="es-MX"/>
        </w:rPr>
        <w:t>en</w:t>
      </w:r>
      <w:r w:rsidR="003E5092">
        <w:rPr>
          <w:rFonts w:cs="Times New Roman"/>
          <w:szCs w:val="24"/>
          <w:lang w:val="es-MX"/>
        </w:rPr>
        <w:t>caminamiento</w:t>
      </w:r>
      <w:r w:rsidRPr="00C77230">
        <w:rPr>
          <w:rFonts w:cs="Times New Roman"/>
          <w:szCs w:val="24"/>
          <w:lang w:val="es-MX"/>
        </w:rPr>
        <w:t xml:space="preserve">, y gestión, que le permite ser una herramienta de aprendizaje para los integrantes del grupo de investigación GITUD mediante el desarrollo de otras adaptaciones tecnológicas que permitirán innovar en el desarrollo de aplicaciones el área de las redes de sensores inalámbricos y redes de sensores inalámbricas para la transmisión de datos de forma segura y confiable, generando nuevo conocimiento en las distintas áreas relacionadas con la medición </w:t>
      </w:r>
      <w:r w:rsidR="003E5092">
        <w:rPr>
          <w:rFonts w:cs="Times New Roman"/>
          <w:szCs w:val="24"/>
          <w:lang w:val="es-MX"/>
        </w:rPr>
        <w:t>terrestres.</w:t>
      </w:r>
    </w:p>
    <w:p w14:paraId="0BF836E6" w14:textId="77777777" w:rsidR="00B74B05" w:rsidRDefault="00B74B05" w:rsidP="00B74B05">
      <w:pPr>
        <w:ind w:left="426"/>
        <w:rPr>
          <w:rFonts w:cs="Times New Roman"/>
          <w:i/>
          <w:szCs w:val="24"/>
          <w:lang w:val="es-MX"/>
        </w:rPr>
      </w:pPr>
      <w:r w:rsidRPr="00B74B05">
        <w:rPr>
          <w:rFonts w:cs="Times New Roman"/>
          <w:i/>
          <w:szCs w:val="24"/>
          <w:lang w:val="es-MX"/>
        </w:rPr>
        <w:t>B. Registro y homologación de patentes</w:t>
      </w:r>
    </w:p>
    <w:p w14:paraId="5E6743BB" w14:textId="0715192B" w:rsidR="00834252" w:rsidRDefault="00B74B05" w:rsidP="002E364E">
      <w:pPr>
        <w:ind w:firstLine="426"/>
        <w:rPr>
          <w:rFonts w:cs="Times New Roman"/>
          <w:szCs w:val="24"/>
          <w:lang w:val="es-MX"/>
        </w:rPr>
      </w:pPr>
      <w:r>
        <w:rPr>
          <w:rFonts w:cs="Times New Roman"/>
          <w:szCs w:val="24"/>
          <w:lang w:val="es-MX"/>
        </w:rPr>
        <w:t xml:space="preserve">Los diferentes módulos desarrollados conllevan un proceso de diseño </w:t>
      </w:r>
      <w:r w:rsidR="00586AE5">
        <w:rPr>
          <w:rFonts w:cs="Times New Roman"/>
          <w:szCs w:val="24"/>
          <w:lang w:val="es-MX"/>
        </w:rPr>
        <w:t xml:space="preserve">específico para su funcionalidad dentro del sistema de medición; por esto, el sistema </w:t>
      </w:r>
      <w:r w:rsidR="00090C11">
        <w:rPr>
          <w:rFonts w:cs="Times New Roman"/>
          <w:szCs w:val="24"/>
          <w:lang w:val="es-MX"/>
        </w:rPr>
        <w:t>planteado</w:t>
      </w:r>
      <w:r w:rsidR="00586AE5">
        <w:rPr>
          <w:rFonts w:cs="Times New Roman"/>
          <w:szCs w:val="24"/>
          <w:lang w:val="es-MX"/>
        </w:rPr>
        <w:t xml:space="preserve">, así como cada módulo son puestos a consideración para ser privilegiados con patentes debido a su aporte como solución técnica del problema de la medición </w:t>
      </w:r>
      <w:r w:rsidR="00090C11">
        <w:rPr>
          <w:rFonts w:cs="Times New Roman"/>
          <w:szCs w:val="24"/>
          <w:lang w:val="es-MX"/>
        </w:rPr>
        <w:t>sobre terrenos.</w:t>
      </w:r>
    </w:p>
    <w:p w14:paraId="4B775965" w14:textId="77777777" w:rsidR="00974A36" w:rsidRDefault="00974A36" w:rsidP="00974A36">
      <w:pPr>
        <w:ind w:left="426"/>
        <w:rPr>
          <w:rFonts w:cs="Times New Roman"/>
          <w:i/>
          <w:szCs w:val="24"/>
          <w:lang w:val="es-MX"/>
        </w:rPr>
      </w:pPr>
      <w:r w:rsidRPr="00974A36">
        <w:rPr>
          <w:rFonts w:cs="Times New Roman"/>
          <w:i/>
          <w:szCs w:val="24"/>
          <w:lang w:val="es-MX"/>
        </w:rPr>
        <w:t>D. Desarrollo de capacidades de diseño en la entidad o grupo</w:t>
      </w:r>
    </w:p>
    <w:p w14:paraId="3CAD5C3F" w14:textId="77777777" w:rsidR="00974A36" w:rsidRDefault="00974A36" w:rsidP="00974A36">
      <w:pPr>
        <w:ind w:firstLine="426"/>
        <w:rPr>
          <w:rFonts w:cs="Times New Roman"/>
          <w:szCs w:val="24"/>
          <w:lang w:val="es-MX"/>
        </w:rPr>
      </w:pPr>
      <w:r w:rsidRPr="00974A36">
        <w:rPr>
          <w:rFonts w:cs="Times New Roman"/>
          <w:szCs w:val="24"/>
          <w:lang w:val="es-MX"/>
        </w:rPr>
        <w:t>El diseño de los diferentes módulos del sensor</w:t>
      </w:r>
      <w:r>
        <w:rPr>
          <w:rFonts w:cs="Times New Roman"/>
          <w:szCs w:val="24"/>
          <w:lang w:val="es-MX"/>
        </w:rPr>
        <w:t>, incluyendo los módulos de comunicaciones y seguridad</w:t>
      </w:r>
      <w:r w:rsidRPr="00974A36">
        <w:rPr>
          <w:rFonts w:cs="Times New Roman"/>
          <w:szCs w:val="24"/>
          <w:lang w:val="es-MX"/>
        </w:rPr>
        <w:t>, así como la integración con la red de sensores, promueve las habilidades y estrategias propuestas de los integrantes del grupo de investigación en diversas ramas, motivando el desarrollo de mejoras o nuevas propuestas en aplicaciones asociadas</w:t>
      </w:r>
      <w:r>
        <w:rPr>
          <w:rFonts w:cs="Times New Roman"/>
          <w:szCs w:val="24"/>
          <w:lang w:val="es-MX"/>
        </w:rPr>
        <w:t xml:space="preserve"> en cualquiera de los ejes trabajados.</w:t>
      </w:r>
    </w:p>
    <w:p w14:paraId="61B8AD95" w14:textId="77777777" w:rsidR="00974A36" w:rsidRDefault="00974A36" w:rsidP="00974A36">
      <w:pPr>
        <w:ind w:left="426"/>
        <w:rPr>
          <w:rFonts w:cs="Times New Roman"/>
          <w:i/>
          <w:szCs w:val="24"/>
          <w:lang w:val="es-MX"/>
        </w:rPr>
      </w:pPr>
      <w:r w:rsidRPr="00974A36">
        <w:rPr>
          <w:rFonts w:cs="Times New Roman"/>
          <w:i/>
          <w:szCs w:val="24"/>
          <w:lang w:val="es-MX"/>
        </w:rPr>
        <w:t>E. Consolidación de capacidades para realizar actividades de Innovación y Desarrollo en la entidad</w:t>
      </w:r>
    </w:p>
    <w:p w14:paraId="04E81F06" w14:textId="221AEECF" w:rsidR="00974A36" w:rsidRDefault="00AB409C" w:rsidP="00AB409C">
      <w:pPr>
        <w:ind w:firstLine="426"/>
        <w:rPr>
          <w:rFonts w:cs="Times New Roman"/>
          <w:szCs w:val="24"/>
          <w:lang w:val="es-MX"/>
        </w:rPr>
      </w:pPr>
      <w:r>
        <w:rPr>
          <w:rFonts w:cs="Times New Roman"/>
          <w:szCs w:val="24"/>
          <w:lang w:val="es-MX"/>
        </w:rPr>
        <w:t xml:space="preserve">El proyecto de desarrollo del sistema </w:t>
      </w:r>
      <w:r w:rsidR="00C60295">
        <w:rPr>
          <w:rFonts w:cs="Times New Roman"/>
          <w:szCs w:val="24"/>
          <w:lang w:val="es-MX"/>
        </w:rPr>
        <w:t xml:space="preserve">para la recolección de daos sobre un terreno </w:t>
      </w:r>
      <w:r>
        <w:rPr>
          <w:rFonts w:cs="Times New Roman"/>
          <w:szCs w:val="24"/>
          <w:lang w:val="es-MX"/>
        </w:rPr>
        <w:t>requiere el fortalecimiento de</w:t>
      </w:r>
      <w:r w:rsidR="005D67D4">
        <w:rPr>
          <w:rFonts w:cs="Times New Roman"/>
          <w:szCs w:val="24"/>
          <w:lang w:val="es-MX"/>
        </w:rPr>
        <w:t xml:space="preserve"> los</w:t>
      </w:r>
      <w:r>
        <w:rPr>
          <w:rFonts w:cs="Times New Roman"/>
          <w:szCs w:val="24"/>
          <w:lang w:val="es-MX"/>
        </w:rPr>
        <w:t xml:space="preserve"> grupo</w:t>
      </w:r>
      <w:r w:rsidR="005D67D4">
        <w:rPr>
          <w:rFonts w:cs="Times New Roman"/>
          <w:szCs w:val="24"/>
          <w:lang w:val="es-MX"/>
        </w:rPr>
        <w:t>s de investigación</w:t>
      </w:r>
      <w:r>
        <w:rPr>
          <w:rFonts w:cs="Times New Roman"/>
          <w:szCs w:val="24"/>
          <w:lang w:val="es-MX"/>
        </w:rPr>
        <w:t xml:space="preserve"> GITUD</w:t>
      </w:r>
      <w:r w:rsidR="005D67D4">
        <w:rPr>
          <w:rFonts w:cs="Times New Roman"/>
          <w:szCs w:val="24"/>
          <w:lang w:val="es-MX"/>
        </w:rPr>
        <w:t xml:space="preserve"> </w:t>
      </w:r>
      <w:r>
        <w:rPr>
          <w:rFonts w:cs="Times New Roman"/>
          <w:szCs w:val="24"/>
          <w:lang w:val="es-MX"/>
        </w:rPr>
        <w:t xml:space="preserve">en el que los miembros y autores del presente documento, realizan una apropiación de saberes aplicados a la solución de la </w:t>
      </w:r>
      <w:r w:rsidR="00C60295">
        <w:rPr>
          <w:rFonts w:cs="Times New Roman"/>
          <w:szCs w:val="24"/>
          <w:lang w:val="es-MX"/>
        </w:rPr>
        <w:t>generación de puntos de control terrestre .</w:t>
      </w:r>
      <w:r>
        <w:rPr>
          <w:rFonts w:cs="Times New Roman"/>
          <w:szCs w:val="24"/>
          <w:lang w:val="es-MX"/>
        </w:rPr>
        <w:t xml:space="preserve">Se involucra también el uso de dispositivos electrónicos y técnicas de comunicaciones dentro de un laboratorio y espacios donde son puestos a prueba los diferentes módulos y es caracterizado su desempeño. </w:t>
      </w:r>
    </w:p>
    <w:p w14:paraId="57FAE040" w14:textId="77777777" w:rsidR="00131E19" w:rsidRDefault="00131E19" w:rsidP="00AB409C">
      <w:pPr>
        <w:ind w:firstLine="426"/>
        <w:rPr>
          <w:rFonts w:cs="Times New Roman"/>
          <w:szCs w:val="24"/>
          <w:lang w:val="es-MX"/>
        </w:rPr>
      </w:pPr>
    </w:p>
    <w:p w14:paraId="7CFD2700" w14:textId="77777777" w:rsidR="00C92B4B" w:rsidRDefault="00C92B4B" w:rsidP="00131E19">
      <w:pPr>
        <w:ind w:firstLine="426"/>
        <w:rPr>
          <w:rFonts w:cs="Times New Roman"/>
          <w:szCs w:val="24"/>
          <w:lang w:val="es-MX"/>
        </w:rPr>
      </w:pPr>
    </w:p>
    <w:p w14:paraId="4A126D91" w14:textId="77777777" w:rsidR="008A62A4" w:rsidRDefault="008A62A4" w:rsidP="00317A80">
      <w:pPr>
        <w:pStyle w:val="Heading3"/>
        <w:numPr>
          <w:ilvl w:val="2"/>
          <w:numId w:val="3"/>
        </w:numPr>
        <w:rPr>
          <w:spacing w:val="0"/>
          <w:lang w:val="es-MX"/>
        </w:rPr>
      </w:pPr>
      <w:bookmarkStart w:id="10" w:name="_Toc44574479"/>
      <w:r w:rsidRPr="008A62A4">
        <w:rPr>
          <w:spacing w:val="0"/>
          <w:lang w:val="es-MX"/>
        </w:rPr>
        <w:lastRenderedPageBreak/>
        <w:t xml:space="preserve">Impactos sobre </w:t>
      </w:r>
      <w:r w:rsidR="001D65E0">
        <w:rPr>
          <w:spacing w:val="0"/>
          <w:lang w:val="es-MX"/>
        </w:rPr>
        <w:t>el medio ambiente y la sociedad</w:t>
      </w:r>
      <w:bookmarkEnd w:id="10"/>
    </w:p>
    <w:p w14:paraId="4002280C" w14:textId="77777777" w:rsidR="001D65E0" w:rsidRDefault="001D65E0" w:rsidP="00906AD4">
      <w:pPr>
        <w:pStyle w:val="TOC3"/>
        <w:rPr>
          <w:lang w:val="es-MX"/>
        </w:rPr>
      </w:pPr>
    </w:p>
    <w:p w14:paraId="51BE4A6B" w14:textId="77777777" w:rsidR="00C01813" w:rsidRDefault="00C01813" w:rsidP="00C01813">
      <w:pPr>
        <w:ind w:firstLine="426"/>
        <w:rPr>
          <w:i/>
          <w:lang w:val="es-MX"/>
        </w:rPr>
      </w:pPr>
      <w:r w:rsidRPr="00C01813">
        <w:rPr>
          <w:i/>
          <w:lang w:val="es-MX"/>
        </w:rPr>
        <w:t xml:space="preserve">I. Beneficios de los grupos de interés relacionados con el proyecto (proveedores, clientes, accionistas, comunidad, empleados, </w:t>
      </w:r>
      <w:proofErr w:type="spellStart"/>
      <w:r w:rsidRPr="00C01813">
        <w:rPr>
          <w:i/>
          <w:lang w:val="es-MX"/>
        </w:rPr>
        <w:t>etc</w:t>
      </w:r>
      <w:proofErr w:type="spellEnd"/>
      <w:r w:rsidRPr="00C01813">
        <w:rPr>
          <w:i/>
          <w:lang w:val="es-MX"/>
        </w:rPr>
        <w:t>)</w:t>
      </w:r>
    </w:p>
    <w:p w14:paraId="0C39D38D" w14:textId="7E46FFEA" w:rsidR="00C01813" w:rsidRDefault="00F97B44" w:rsidP="00C01813">
      <w:pPr>
        <w:ind w:firstLine="426"/>
        <w:rPr>
          <w:lang w:val="es-MX"/>
        </w:rPr>
      </w:pPr>
      <w:r>
        <w:rPr>
          <w:lang w:val="es-MX"/>
        </w:rPr>
        <w:t xml:space="preserve">La utilización </w:t>
      </w:r>
      <w:r w:rsidR="00291081">
        <w:rPr>
          <w:lang w:val="es-MX"/>
        </w:rPr>
        <w:t>de la red</w:t>
      </w:r>
      <w:r>
        <w:rPr>
          <w:lang w:val="es-MX"/>
        </w:rPr>
        <w:t xml:space="preserve"> facilitara el </w:t>
      </w:r>
      <w:r w:rsidR="001F4DE5">
        <w:rPr>
          <w:lang w:val="es-MX"/>
        </w:rPr>
        <w:t>levantamiento topográfico</w:t>
      </w:r>
      <w:r>
        <w:rPr>
          <w:lang w:val="es-MX"/>
        </w:rPr>
        <w:t xml:space="preserve"> de un terreno, para el estudio es este, facilitando la recolección de datos sobre un terreno, disminuyendo los riesgos a los que se expone un operario que se encarga de realizar </w:t>
      </w:r>
      <w:r w:rsidR="001F4DE5">
        <w:rPr>
          <w:lang w:val="es-MX"/>
        </w:rPr>
        <w:t>estos procedimientos</w:t>
      </w:r>
      <w:r>
        <w:rPr>
          <w:lang w:val="es-MX"/>
        </w:rPr>
        <w:t xml:space="preserve"> de una manera convencional.</w:t>
      </w:r>
    </w:p>
    <w:p w14:paraId="2175722F" w14:textId="77777777" w:rsidR="00850738" w:rsidRDefault="00850738" w:rsidP="00850738">
      <w:pPr>
        <w:rPr>
          <w:lang w:val="es-MX"/>
        </w:rPr>
      </w:pPr>
    </w:p>
    <w:p w14:paraId="31AA4420" w14:textId="77777777" w:rsidR="00850738" w:rsidRDefault="00850738" w:rsidP="00850738">
      <w:pPr>
        <w:pStyle w:val="Heading3"/>
        <w:rPr>
          <w:spacing w:val="0"/>
          <w:lang w:val="es-MX"/>
        </w:rPr>
      </w:pPr>
      <w:bookmarkStart w:id="11" w:name="_Toc44574480"/>
      <w:r w:rsidRPr="00850738">
        <w:rPr>
          <w:spacing w:val="0"/>
          <w:lang w:val="es-MX"/>
        </w:rPr>
        <w:t>1.2.3 Impactos en la economía nacional y/o regional</w:t>
      </w:r>
      <w:bookmarkEnd w:id="11"/>
    </w:p>
    <w:p w14:paraId="6C044B4D" w14:textId="77777777" w:rsidR="00850738" w:rsidRDefault="00850738" w:rsidP="00906AD4">
      <w:pPr>
        <w:pStyle w:val="TOC3"/>
        <w:rPr>
          <w:lang w:val="es-MX"/>
        </w:rPr>
      </w:pPr>
    </w:p>
    <w:p w14:paraId="7BC9B457" w14:textId="77777777" w:rsidR="00850738" w:rsidRDefault="00850738" w:rsidP="009459F8">
      <w:pPr>
        <w:ind w:left="426"/>
        <w:rPr>
          <w:i/>
          <w:lang w:val="es-MX"/>
        </w:rPr>
      </w:pPr>
      <w:r w:rsidRPr="00850738">
        <w:rPr>
          <w:i/>
          <w:lang w:val="es-MX"/>
        </w:rPr>
        <w:t>B. Creación de nuevos sectores económicos en la estructura nacional y/o regional</w:t>
      </w:r>
    </w:p>
    <w:p w14:paraId="39E89C8C" w14:textId="484360EB" w:rsidR="00850738" w:rsidRDefault="009459F8" w:rsidP="009459F8">
      <w:pPr>
        <w:ind w:firstLine="426"/>
        <w:rPr>
          <w:lang w:val="es-MX"/>
        </w:rPr>
      </w:pPr>
      <w:r>
        <w:rPr>
          <w:lang w:val="es-MX"/>
        </w:rPr>
        <w:t xml:space="preserve">El mercado </w:t>
      </w:r>
      <w:r w:rsidR="001B141D">
        <w:rPr>
          <w:lang w:val="es-MX"/>
        </w:rPr>
        <w:t>que utilizan los</w:t>
      </w:r>
      <w:r>
        <w:rPr>
          <w:lang w:val="es-MX"/>
        </w:rPr>
        <w:t xml:space="preserve"> proveedores de servicios públicos en el sector energético, en tema de medición, es en </w:t>
      </w:r>
      <w:r w:rsidR="001B141D">
        <w:rPr>
          <w:lang w:val="es-MX"/>
        </w:rPr>
        <w:t xml:space="preserve">su </w:t>
      </w:r>
      <w:r>
        <w:rPr>
          <w:lang w:val="es-MX"/>
        </w:rPr>
        <w:t xml:space="preserve">mayor </w:t>
      </w:r>
      <w:r w:rsidR="001B141D">
        <w:rPr>
          <w:lang w:val="es-MX"/>
        </w:rPr>
        <w:t>parte</w:t>
      </w:r>
      <w:r>
        <w:rPr>
          <w:lang w:val="es-MX"/>
        </w:rPr>
        <w:t xml:space="preserve"> internacional. El sistema </w:t>
      </w:r>
      <w:proofErr w:type="gramStart"/>
      <w:r w:rsidR="001F4DE5">
        <w:rPr>
          <w:lang w:val="es-MX"/>
        </w:rPr>
        <w:t xml:space="preserve">de </w:t>
      </w:r>
      <w:r w:rsidR="005D67D4">
        <w:rPr>
          <w:lang w:val="es-MX"/>
        </w:rPr>
        <w:t xml:space="preserve"> </w:t>
      </w:r>
      <w:r>
        <w:rPr>
          <w:lang w:val="es-MX"/>
        </w:rPr>
        <w:t>explora</w:t>
      </w:r>
      <w:proofErr w:type="gramEnd"/>
      <w:r>
        <w:rPr>
          <w:lang w:val="es-MX"/>
        </w:rPr>
        <w:t xml:space="preserve"> una alternativa </w:t>
      </w:r>
      <w:r w:rsidR="001B141D">
        <w:rPr>
          <w:lang w:val="es-MX"/>
        </w:rPr>
        <w:t>que abre la posibilidad de ampliar el sector productivo nacional; de esta forma, se sugiere a la sociedad de interés, el uso de tecnologías y transferencias tecnológicas desarrolladas por sectores de origen nacional.</w:t>
      </w:r>
    </w:p>
    <w:p w14:paraId="2BCA82DF" w14:textId="77777777" w:rsidR="001B141D" w:rsidRDefault="001B141D" w:rsidP="009459F8">
      <w:pPr>
        <w:ind w:firstLine="426"/>
        <w:rPr>
          <w:lang w:val="es-MX"/>
        </w:rPr>
      </w:pPr>
    </w:p>
    <w:p w14:paraId="3CDBACFA" w14:textId="77777777" w:rsidR="001B141D" w:rsidRDefault="001B141D" w:rsidP="001B141D">
      <w:pPr>
        <w:ind w:left="426"/>
        <w:rPr>
          <w:i/>
          <w:lang w:val="es-MX"/>
        </w:rPr>
      </w:pPr>
      <w:r w:rsidRPr="001B141D">
        <w:rPr>
          <w:i/>
          <w:lang w:val="es-MX"/>
        </w:rPr>
        <w:t>C. Sustitución de importaciones</w:t>
      </w:r>
    </w:p>
    <w:p w14:paraId="5287CB89" w14:textId="38619B98" w:rsidR="001B141D" w:rsidRDefault="001B141D" w:rsidP="001B141D">
      <w:pPr>
        <w:ind w:firstLine="426"/>
        <w:rPr>
          <w:lang w:val="es-MX"/>
        </w:rPr>
      </w:pPr>
      <w:r w:rsidRPr="001B141D">
        <w:rPr>
          <w:lang w:val="es-MX"/>
        </w:rPr>
        <w:t>Con la implementación de</w:t>
      </w:r>
      <w:r w:rsidR="00291081">
        <w:rPr>
          <w:lang w:val="es-MX"/>
        </w:rPr>
        <w:t xml:space="preserve"> la red para la generación de puntos de control </w:t>
      </w:r>
      <w:r w:rsidR="001F4DE5">
        <w:rPr>
          <w:lang w:val="es-MX"/>
        </w:rPr>
        <w:t>terrestre y</w:t>
      </w:r>
      <w:r>
        <w:rPr>
          <w:lang w:val="es-MX"/>
        </w:rPr>
        <w:t xml:space="preserve"> su producción </w:t>
      </w:r>
      <w:r w:rsidR="00EB3110">
        <w:rPr>
          <w:lang w:val="es-MX"/>
        </w:rPr>
        <w:t>de acuerdo a las necesidades del mercado</w:t>
      </w:r>
      <w:r w:rsidRPr="001B141D">
        <w:rPr>
          <w:lang w:val="es-MX"/>
        </w:rPr>
        <w:t xml:space="preserve">, se tiene </w:t>
      </w:r>
      <w:r>
        <w:rPr>
          <w:lang w:val="es-MX"/>
        </w:rPr>
        <w:t>la posibilida</w:t>
      </w:r>
      <w:r w:rsidR="00EB3110">
        <w:rPr>
          <w:lang w:val="es-MX"/>
        </w:rPr>
        <w:t>d de disminuir o sustituir</w:t>
      </w:r>
      <w:r w:rsidRPr="001B141D">
        <w:rPr>
          <w:lang w:val="es-MX"/>
        </w:rPr>
        <w:t xml:space="preserve"> la importación de dispositivos</w:t>
      </w:r>
      <w:r w:rsidR="00EB3110">
        <w:rPr>
          <w:lang w:val="es-MX"/>
        </w:rPr>
        <w:t xml:space="preserve"> y/o sistemas de medición</w:t>
      </w:r>
      <w:r w:rsidRPr="001B141D">
        <w:rPr>
          <w:lang w:val="es-MX"/>
        </w:rPr>
        <w:t xml:space="preserve"> similares</w:t>
      </w:r>
      <w:r w:rsidR="00EB3110">
        <w:rPr>
          <w:lang w:val="es-MX"/>
        </w:rPr>
        <w:t xml:space="preserve"> o tradicionales</w:t>
      </w:r>
      <w:r w:rsidRPr="001B141D">
        <w:rPr>
          <w:lang w:val="es-MX"/>
        </w:rPr>
        <w:t xml:space="preserve"> que realicen la</w:t>
      </w:r>
      <w:r w:rsidR="00EB3110">
        <w:rPr>
          <w:lang w:val="es-MX"/>
        </w:rPr>
        <w:t xml:space="preserve"> </w:t>
      </w:r>
      <w:r w:rsidRPr="001B141D">
        <w:rPr>
          <w:lang w:val="es-MX"/>
        </w:rPr>
        <w:t>función</w:t>
      </w:r>
      <w:r w:rsidR="00EB3110">
        <w:rPr>
          <w:lang w:val="es-MX"/>
        </w:rPr>
        <w:t xml:space="preserve"> de recolección de datos en </w:t>
      </w:r>
      <w:r w:rsidR="00291081">
        <w:rPr>
          <w:lang w:val="es-MX"/>
        </w:rPr>
        <w:t>sobre un terreno</w:t>
      </w:r>
      <w:r w:rsidR="005D67D4">
        <w:rPr>
          <w:lang w:val="es-MX"/>
        </w:rPr>
        <w:t>. Esto permite mejorar los indicadores de competitividad nacional, ofreciendo un producto hecho en Colombia.</w:t>
      </w:r>
    </w:p>
    <w:p w14:paraId="3E982302" w14:textId="139AD8C2" w:rsidR="00EB3110" w:rsidRDefault="00EB3110" w:rsidP="001B141D">
      <w:pPr>
        <w:ind w:firstLine="426"/>
        <w:rPr>
          <w:lang w:val="es-MX"/>
        </w:rPr>
      </w:pPr>
    </w:p>
    <w:p w14:paraId="367A4958" w14:textId="0C5C77A9" w:rsidR="001F4DE5" w:rsidRDefault="001F4DE5" w:rsidP="001B141D">
      <w:pPr>
        <w:ind w:firstLine="426"/>
        <w:rPr>
          <w:lang w:val="es-MX"/>
        </w:rPr>
      </w:pPr>
    </w:p>
    <w:p w14:paraId="526734D5" w14:textId="1E9639AD" w:rsidR="001F4DE5" w:rsidRDefault="001F4DE5" w:rsidP="001B141D">
      <w:pPr>
        <w:ind w:firstLine="426"/>
        <w:rPr>
          <w:lang w:val="es-MX"/>
        </w:rPr>
      </w:pPr>
    </w:p>
    <w:p w14:paraId="042F6C8E" w14:textId="1B94DD15" w:rsidR="001F4DE5" w:rsidRDefault="001F4DE5" w:rsidP="001B141D">
      <w:pPr>
        <w:ind w:firstLine="426"/>
        <w:rPr>
          <w:lang w:val="es-MX"/>
        </w:rPr>
      </w:pPr>
    </w:p>
    <w:p w14:paraId="38F228D9" w14:textId="26A23061" w:rsidR="001F4DE5" w:rsidRDefault="001F4DE5" w:rsidP="001B141D">
      <w:pPr>
        <w:ind w:firstLine="426"/>
        <w:rPr>
          <w:lang w:val="es-MX"/>
        </w:rPr>
      </w:pPr>
    </w:p>
    <w:p w14:paraId="3726BAF4" w14:textId="025619B4" w:rsidR="001F4DE5" w:rsidRDefault="001F4DE5" w:rsidP="001B141D">
      <w:pPr>
        <w:ind w:firstLine="426"/>
        <w:rPr>
          <w:lang w:val="es-MX"/>
        </w:rPr>
      </w:pPr>
    </w:p>
    <w:p w14:paraId="3C24C95C" w14:textId="77777777" w:rsidR="001F4DE5" w:rsidRDefault="001F4DE5" w:rsidP="001B141D">
      <w:pPr>
        <w:ind w:firstLine="426"/>
        <w:rPr>
          <w:lang w:val="es-MX"/>
        </w:rPr>
      </w:pPr>
    </w:p>
    <w:p w14:paraId="6D83CE34" w14:textId="77777777" w:rsidR="00EB3110" w:rsidRDefault="00EB3110" w:rsidP="00EB3110">
      <w:pPr>
        <w:pStyle w:val="Heading3"/>
        <w:rPr>
          <w:spacing w:val="0"/>
          <w:lang w:val="es-MX"/>
        </w:rPr>
      </w:pPr>
      <w:bookmarkStart w:id="12" w:name="_Toc44574481"/>
      <w:r w:rsidRPr="00EB3110">
        <w:rPr>
          <w:spacing w:val="0"/>
          <w:lang w:val="es-MX"/>
        </w:rPr>
        <w:lastRenderedPageBreak/>
        <w:t>1.</w:t>
      </w:r>
      <w:r w:rsidR="00B17F88">
        <w:rPr>
          <w:spacing w:val="0"/>
          <w:lang w:val="es-MX"/>
        </w:rPr>
        <w:t xml:space="preserve">3 </w:t>
      </w:r>
      <w:r w:rsidRPr="00EB3110">
        <w:rPr>
          <w:spacing w:val="0"/>
          <w:lang w:val="es-MX"/>
        </w:rPr>
        <w:t xml:space="preserve">Relativos a los </w:t>
      </w:r>
      <w:r w:rsidR="00B17F88">
        <w:rPr>
          <w:spacing w:val="0"/>
          <w:lang w:val="es-MX"/>
        </w:rPr>
        <w:t>A</w:t>
      </w:r>
      <w:r w:rsidRPr="00EB3110">
        <w:rPr>
          <w:spacing w:val="0"/>
          <w:lang w:val="es-MX"/>
        </w:rPr>
        <w:t xml:space="preserve">spectos </w:t>
      </w:r>
      <w:r w:rsidR="00B17F88">
        <w:rPr>
          <w:spacing w:val="0"/>
          <w:lang w:val="es-MX"/>
        </w:rPr>
        <w:t>E</w:t>
      </w:r>
      <w:r w:rsidRPr="00EB3110">
        <w:rPr>
          <w:spacing w:val="0"/>
          <w:lang w:val="es-MX"/>
        </w:rPr>
        <w:t xml:space="preserve">conómicos y </w:t>
      </w:r>
      <w:r w:rsidR="00B17F88">
        <w:rPr>
          <w:spacing w:val="0"/>
          <w:lang w:val="es-MX"/>
        </w:rPr>
        <w:t>F</w:t>
      </w:r>
      <w:r w:rsidRPr="00EB3110">
        <w:rPr>
          <w:spacing w:val="0"/>
          <w:lang w:val="es-MX"/>
        </w:rPr>
        <w:t>inancieros</w:t>
      </w:r>
      <w:bookmarkEnd w:id="12"/>
    </w:p>
    <w:p w14:paraId="748A8FDB" w14:textId="77777777" w:rsidR="00B83AA2" w:rsidRDefault="00B83AA2" w:rsidP="00906AD4">
      <w:pPr>
        <w:pStyle w:val="TOC3"/>
        <w:rPr>
          <w:lang w:val="es-MX"/>
        </w:rPr>
      </w:pPr>
    </w:p>
    <w:p w14:paraId="02BDC537" w14:textId="435E3CDE" w:rsidR="00F83735" w:rsidRDefault="00601C5A" w:rsidP="00F83735">
      <w:pPr>
        <w:ind w:firstLine="426"/>
        <w:rPr>
          <w:lang w:val="es-MX"/>
        </w:rPr>
      </w:pPr>
      <w:r>
        <w:rPr>
          <w:lang w:val="es-MX"/>
        </w:rPr>
        <w:t>El desarrollo del modelo en su conjunto, así como una solución existente.</w:t>
      </w:r>
      <w:r w:rsidR="002A495F">
        <w:rPr>
          <w:lang w:val="es-MX"/>
        </w:rPr>
        <w:t xml:space="preserve"> En la </w:t>
      </w:r>
      <w:r w:rsidR="00F83735" w:rsidRPr="00F83735">
        <w:rPr>
          <w:szCs w:val="24"/>
          <w:lang w:val="es-MX"/>
        </w:rPr>
        <w:fldChar w:fldCharType="begin"/>
      </w:r>
      <w:r w:rsidR="00F83735" w:rsidRPr="00F83735">
        <w:rPr>
          <w:szCs w:val="24"/>
          <w:lang w:val="es-MX"/>
        </w:rPr>
        <w:instrText xml:space="preserve"> REF _Ref519599201 \h  \* MERGEFORMAT </w:instrText>
      </w:r>
      <w:r w:rsidR="00F83735" w:rsidRPr="00F83735">
        <w:rPr>
          <w:szCs w:val="24"/>
          <w:lang w:val="es-MX"/>
        </w:rPr>
      </w:r>
      <w:r w:rsidR="00F83735" w:rsidRPr="00F83735">
        <w:rPr>
          <w:szCs w:val="24"/>
          <w:lang w:val="es-MX"/>
        </w:rPr>
        <w:fldChar w:fldCharType="separate"/>
      </w:r>
      <w:r w:rsidR="00F83735" w:rsidRPr="00F83735">
        <w:rPr>
          <w:szCs w:val="24"/>
        </w:rPr>
        <w:t xml:space="preserve">Tabla </w:t>
      </w:r>
      <w:r w:rsidR="00F83735" w:rsidRPr="00F83735">
        <w:rPr>
          <w:noProof/>
          <w:szCs w:val="24"/>
        </w:rPr>
        <w:t>1</w:t>
      </w:r>
      <w:r w:rsidR="00F83735" w:rsidRPr="00F83735">
        <w:rPr>
          <w:szCs w:val="24"/>
          <w:lang w:val="es-MX"/>
        </w:rPr>
        <w:fldChar w:fldCharType="end"/>
      </w:r>
      <w:r w:rsidR="002A495F" w:rsidRPr="00F83735">
        <w:rPr>
          <w:szCs w:val="24"/>
          <w:lang w:val="es-MX"/>
        </w:rPr>
        <w:t xml:space="preserve"> se</w:t>
      </w:r>
      <w:r w:rsidR="002A495F">
        <w:rPr>
          <w:lang w:val="es-MX"/>
        </w:rPr>
        <w:t xml:space="preserve"> muestra la comparativa de tres productos similares en el mercado de la medición de energía eléctrica. </w:t>
      </w:r>
    </w:p>
    <w:p w14:paraId="45437DD0" w14:textId="25F2C1E1" w:rsidR="00F83735" w:rsidRPr="00F83735" w:rsidRDefault="00F83735" w:rsidP="00917FD2">
      <w:pPr>
        <w:pStyle w:val="Caption"/>
        <w:keepNext/>
        <w:jc w:val="center"/>
        <w:rPr>
          <w:b w:val="0"/>
          <w:color w:val="auto"/>
        </w:rPr>
      </w:pPr>
      <w:bookmarkStart w:id="13" w:name="_Ref519599201"/>
      <w:r w:rsidRPr="00F83735">
        <w:rPr>
          <w:b w:val="0"/>
          <w:color w:val="auto"/>
        </w:rPr>
        <w:t xml:space="preserve">Tabla </w:t>
      </w:r>
      <w:r w:rsidRPr="00F83735">
        <w:rPr>
          <w:b w:val="0"/>
          <w:color w:val="auto"/>
        </w:rPr>
        <w:fldChar w:fldCharType="begin"/>
      </w:r>
      <w:r w:rsidRPr="00F83735">
        <w:rPr>
          <w:b w:val="0"/>
          <w:color w:val="auto"/>
        </w:rPr>
        <w:instrText xml:space="preserve"> SEQ Tabla \* ARABIC </w:instrText>
      </w:r>
      <w:r w:rsidRPr="00F83735">
        <w:rPr>
          <w:b w:val="0"/>
          <w:color w:val="auto"/>
        </w:rPr>
        <w:fldChar w:fldCharType="separate"/>
      </w:r>
      <w:r w:rsidR="00455375">
        <w:rPr>
          <w:b w:val="0"/>
          <w:noProof/>
          <w:color w:val="auto"/>
        </w:rPr>
        <w:t>1</w:t>
      </w:r>
      <w:r w:rsidRPr="00F83735">
        <w:rPr>
          <w:b w:val="0"/>
          <w:color w:val="auto"/>
        </w:rPr>
        <w:fldChar w:fldCharType="end"/>
      </w:r>
      <w:bookmarkEnd w:id="13"/>
      <w:r w:rsidRPr="00F83735">
        <w:rPr>
          <w:b w:val="0"/>
          <w:color w:val="auto"/>
        </w:rPr>
        <w:t xml:space="preserve">. Comparativa de </w:t>
      </w:r>
      <w:r w:rsidR="00601C5A" w:rsidRPr="00F83735">
        <w:rPr>
          <w:b w:val="0"/>
          <w:color w:val="auto"/>
        </w:rPr>
        <w:t>producto</w:t>
      </w:r>
      <w:r w:rsidR="00601C5A">
        <w:rPr>
          <w:b w:val="0"/>
          <w:color w:val="auto"/>
        </w:rPr>
        <w:t xml:space="preserve"> </w:t>
      </w:r>
      <w:r w:rsidR="00601C5A" w:rsidRPr="00F83735">
        <w:rPr>
          <w:b w:val="0"/>
          <w:color w:val="auto"/>
        </w:rPr>
        <w:t>para</w:t>
      </w:r>
      <w:r w:rsidR="00601C5A">
        <w:rPr>
          <w:b w:val="0"/>
          <w:color w:val="auto"/>
        </w:rPr>
        <w:t xml:space="preserve"> la generación de puntos de control terrestre</w:t>
      </w:r>
      <w:r w:rsidRPr="00F83735">
        <w:rPr>
          <w:b w:val="0"/>
          <w:color w:val="auto"/>
        </w:rPr>
        <w:t xml:space="preserve">. Fuente: </w:t>
      </w:r>
      <w:r w:rsidR="00113753" w:rsidRPr="00113753">
        <w:rPr>
          <w:b w:val="0"/>
          <w:color w:val="auto"/>
        </w:rPr>
        <w:t>https://www.propelleraero.com/aeropoints/</w:t>
      </w:r>
    </w:p>
    <w:tbl>
      <w:tblPr>
        <w:tblStyle w:val="TableGrid"/>
        <w:tblW w:w="0" w:type="auto"/>
        <w:jc w:val="center"/>
        <w:tblLook w:val="04A0" w:firstRow="1" w:lastRow="0" w:firstColumn="1" w:lastColumn="0" w:noHBand="0" w:noVBand="1"/>
      </w:tblPr>
      <w:tblGrid>
        <w:gridCol w:w="2892"/>
        <w:gridCol w:w="4318"/>
        <w:gridCol w:w="2140"/>
      </w:tblGrid>
      <w:tr w:rsidR="002A495F" w14:paraId="7A8BB6D8" w14:textId="77777777" w:rsidTr="00F97B44">
        <w:trPr>
          <w:jc w:val="center"/>
        </w:trPr>
        <w:tc>
          <w:tcPr>
            <w:tcW w:w="2892" w:type="dxa"/>
          </w:tcPr>
          <w:p w14:paraId="493E5C32" w14:textId="77777777" w:rsidR="002A495F" w:rsidRPr="00F83735" w:rsidRDefault="002A495F" w:rsidP="002A495F">
            <w:pPr>
              <w:rPr>
                <w:b/>
                <w:lang w:val="es-MX"/>
              </w:rPr>
            </w:pPr>
            <w:r w:rsidRPr="00F83735">
              <w:rPr>
                <w:b/>
                <w:lang w:val="es-MX"/>
              </w:rPr>
              <w:t>Producto</w:t>
            </w:r>
          </w:p>
        </w:tc>
        <w:tc>
          <w:tcPr>
            <w:tcW w:w="4318" w:type="dxa"/>
          </w:tcPr>
          <w:p w14:paraId="7863CD84" w14:textId="77777777" w:rsidR="002A495F" w:rsidRPr="00F83735" w:rsidRDefault="002A495F" w:rsidP="002A495F">
            <w:pPr>
              <w:rPr>
                <w:b/>
                <w:lang w:val="es-MX"/>
              </w:rPr>
            </w:pPr>
            <w:r w:rsidRPr="00F83735">
              <w:rPr>
                <w:b/>
                <w:lang w:val="es-MX"/>
              </w:rPr>
              <w:t>Descripción</w:t>
            </w:r>
          </w:p>
        </w:tc>
        <w:tc>
          <w:tcPr>
            <w:tcW w:w="2140" w:type="dxa"/>
          </w:tcPr>
          <w:p w14:paraId="27D03B9D" w14:textId="77777777" w:rsidR="002A495F" w:rsidRPr="00F83735" w:rsidRDefault="002A495F" w:rsidP="002A495F">
            <w:pPr>
              <w:rPr>
                <w:b/>
                <w:lang w:val="es-MX"/>
              </w:rPr>
            </w:pPr>
            <w:r w:rsidRPr="00F83735">
              <w:rPr>
                <w:b/>
                <w:lang w:val="es-MX"/>
              </w:rPr>
              <w:t>Precio aproximado</w:t>
            </w:r>
          </w:p>
        </w:tc>
      </w:tr>
      <w:tr w:rsidR="002A495F" w14:paraId="33432754" w14:textId="77777777" w:rsidTr="00F97B44">
        <w:trPr>
          <w:jc w:val="center"/>
        </w:trPr>
        <w:tc>
          <w:tcPr>
            <w:tcW w:w="2892" w:type="dxa"/>
          </w:tcPr>
          <w:p w14:paraId="5CF2813E" w14:textId="2ACFDD3F" w:rsidR="002A495F" w:rsidRDefault="00601C5A" w:rsidP="002A495F">
            <w:pPr>
              <w:rPr>
                <w:lang w:val="es-MX"/>
              </w:rPr>
            </w:pPr>
            <w:r w:rsidRPr="00601C5A">
              <w:rPr>
                <w:lang w:val="es-MX"/>
              </w:rPr>
              <w:t>Propeller GNSS AeroPoints</w:t>
            </w:r>
          </w:p>
        </w:tc>
        <w:tc>
          <w:tcPr>
            <w:tcW w:w="4318" w:type="dxa"/>
          </w:tcPr>
          <w:p w14:paraId="5E54FC44" w14:textId="48D9230C" w:rsidR="002A495F" w:rsidRDefault="00601C5A" w:rsidP="002A495F">
            <w:pPr>
              <w:rPr>
                <w:lang w:val="es-MX"/>
              </w:rPr>
            </w:pPr>
            <w:r>
              <w:rPr>
                <w:lang w:val="es-MX"/>
              </w:rPr>
              <w:t xml:space="preserve"> 10 </w:t>
            </w:r>
            <w:r w:rsidR="00113753">
              <w:rPr>
                <w:lang w:val="es-MX"/>
              </w:rPr>
              <w:t>módulos para</w:t>
            </w:r>
            <w:r w:rsidR="004C0AD4">
              <w:rPr>
                <w:lang w:val="es-MX"/>
              </w:rPr>
              <w:t xml:space="preserve"> un área aproximada de 180 acres – 70 hectáreas.</w:t>
            </w:r>
          </w:p>
        </w:tc>
        <w:tc>
          <w:tcPr>
            <w:tcW w:w="2140" w:type="dxa"/>
          </w:tcPr>
          <w:p w14:paraId="7D5EA73F" w14:textId="7B6AE93C" w:rsidR="002A495F" w:rsidRDefault="00601C5A" w:rsidP="002A495F">
            <w:pPr>
              <w:rPr>
                <w:lang w:val="es-MX"/>
              </w:rPr>
            </w:pPr>
            <w:r>
              <w:rPr>
                <w:lang w:val="es-MX"/>
              </w:rPr>
              <w:t>7,200</w:t>
            </w:r>
            <w:r w:rsidR="00E8021B">
              <w:rPr>
                <w:lang w:val="es-MX"/>
              </w:rPr>
              <w:t xml:space="preserve"> </w:t>
            </w:r>
            <w:r>
              <w:rPr>
                <w:lang w:val="es-MX"/>
              </w:rPr>
              <w:t>USD</w:t>
            </w:r>
          </w:p>
        </w:tc>
      </w:tr>
      <w:tr w:rsidR="002B6D06" w:rsidRPr="002B6D06" w14:paraId="7A085C13" w14:textId="77777777" w:rsidTr="00F97B44">
        <w:trPr>
          <w:jc w:val="center"/>
        </w:trPr>
        <w:tc>
          <w:tcPr>
            <w:tcW w:w="2892" w:type="dxa"/>
          </w:tcPr>
          <w:p w14:paraId="33DC0CD1" w14:textId="4EB5AB36" w:rsidR="002B6D06" w:rsidRDefault="00F97B44" w:rsidP="002A495F">
            <w:pPr>
              <w:rPr>
                <w:lang w:val="es-MX"/>
              </w:rPr>
            </w:pPr>
            <w:r>
              <w:rPr>
                <w:lang w:val="es-MX"/>
              </w:rPr>
              <w:t>Red Planteada</w:t>
            </w:r>
          </w:p>
        </w:tc>
        <w:tc>
          <w:tcPr>
            <w:tcW w:w="4318" w:type="dxa"/>
          </w:tcPr>
          <w:p w14:paraId="1BE48BAA" w14:textId="768DC4BD" w:rsidR="002B6D06" w:rsidRPr="002B6D06" w:rsidRDefault="00291081" w:rsidP="002A495F">
            <w:pPr>
              <w:rPr>
                <w:lang w:val="es-MX"/>
              </w:rPr>
            </w:pPr>
            <w:r>
              <w:rPr>
                <w:lang w:val="es-MX"/>
              </w:rPr>
              <w:t xml:space="preserve">1 </w:t>
            </w:r>
            <w:r w:rsidR="003166F6">
              <w:rPr>
                <w:lang w:val="es-MX"/>
              </w:rPr>
              <w:t>nodo</w:t>
            </w:r>
            <w:r w:rsidR="002B6D06">
              <w:rPr>
                <w:lang w:val="es-MX"/>
              </w:rPr>
              <w:t xml:space="preserve"> sensor </w:t>
            </w:r>
            <w:r w:rsidR="00F83735">
              <w:rPr>
                <w:lang w:val="es-MX"/>
              </w:rPr>
              <w:t xml:space="preserve">con módulo </w:t>
            </w:r>
            <w:r w:rsidR="00601C5A">
              <w:rPr>
                <w:lang w:val="es-MX"/>
              </w:rPr>
              <w:t>de procesamiento</w:t>
            </w:r>
            <w:r w:rsidR="00F83735">
              <w:rPr>
                <w:lang w:val="es-MX"/>
              </w:rPr>
              <w:t xml:space="preserve"> de datos, módulo de </w:t>
            </w:r>
            <w:r w:rsidR="003166F6">
              <w:rPr>
                <w:lang w:val="es-MX"/>
              </w:rPr>
              <w:t>comunicaciones, módulo</w:t>
            </w:r>
            <w:r w:rsidR="00F97B44">
              <w:rPr>
                <w:lang w:val="es-MX"/>
              </w:rPr>
              <w:t xml:space="preserve"> de posicionamiento GNSS</w:t>
            </w:r>
            <w:r>
              <w:rPr>
                <w:lang w:val="es-MX"/>
              </w:rPr>
              <w:t xml:space="preserve"> y batería</w:t>
            </w:r>
            <w:r w:rsidR="00F83735">
              <w:rPr>
                <w:lang w:val="es-MX"/>
              </w:rPr>
              <w:t>.</w:t>
            </w:r>
          </w:p>
        </w:tc>
        <w:tc>
          <w:tcPr>
            <w:tcW w:w="2140" w:type="dxa"/>
          </w:tcPr>
          <w:p w14:paraId="29CEB527" w14:textId="735BD1E8" w:rsidR="002B6D06" w:rsidRPr="002B6D06" w:rsidRDefault="004C0AD4" w:rsidP="002A495F">
            <w:pPr>
              <w:rPr>
                <w:lang w:val="es-MX"/>
              </w:rPr>
            </w:pPr>
            <w:r>
              <w:rPr>
                <w:lang w:val="es-MX"/>
              </w:rPr>
              <w:t>3</w:t>
            </w:r>
            <w:r w:rsidR="0023366F">
              <w:rPr>
                <w:lang w:val="es-MX"/>
              </w:rPr>
              <w:t>5</w:t>
            </w:r>
            <w:r w:rsidR="00601C5A">
              <w:rPr>
                <w:lang w:val="es-MX"/>
              </w:rPr>
              <w:t>0 USD</w:t>
            </w:r>
          </w:p>
        </w:tc>
      </w:tr>
    </w:tbl>
    <w:p w14:paraId="2DC14CF9" w14:textId="77777777" w:rsidR="00E0207A" w:rsidRDefault="00E0207A" w:rsidP="002A495F">
      <w:pPr>
        <w:rPr>
          <w:lang w:val="es-MX"/>
        </w:rPr>
      </w:pPr>
    </w:p>
    <w:p w14:paraId="6BB2C0E6" w14:textId="77777777" w:rsidR="005D67D4" w:rsidRDefault="005D67D4" w:rsidP="002A495F">
      <w:pPr>
        <w:rPr>
          <w:lang w:val="es-MX"/>
        </w:rPr>
      </w:pPr>
    </w:p>
    <w:p w14:paraId="439F2C98" w14:textId="77777777" w:rsidR="00E0207A" w:rsidRDefault="00E0207A" w:rsidP="00E0207A">
      <w:pPr>
        <w:pStyle w:val="Heading3"/>
        <w:rPr>
          <w:lang w:val="es-MX"/>
        </w:rPr>
      </w:pPr>
      <w:bookmarkStart w:id="14" w:name="_Toc44574482"/>
      <w:r>
        <w:rPr>
          <w:lang w:val="es-MX"/>
        </w:rPr>
        <w:t>2. COMPONENTES Y DIAGRAMA CIRCUITAL</w:t>
      </w:r>
      <w:bookmarkEnd w:id="14"/>
    </w:p>
    <w:p w14:paraId="4C7E9291" w14:textId="77777777" w:rsidR="00E0207A" w:rsidRDefault="00E0207A" w:rsidP="00906AD4">
      <w:pPr>
        <w:pStyle w:val="TOC3"/>
        <w:rPr>
          <w:lang w:val="es-MX"/>
        </w:rPr>
      </w:pPr>
    </w:p>
    <w:p w14:paraId="2EC9AC3A" w14:textId="01FBB432" w:rsidR="000B082B" w:rsidRDefault="00E0207A" w:rsidP="000B082B">
      <w:pPr>
        <w:ind w:firstLine="426"/>
        <w:rPr>
          <w:lang w:val="es-MX"/>
        </w:rPr>
      </w:pPr>
      <w:r w:rsidRPr="00E0207A">
        <w:rPr>
          <w:lang w:val="es-MX"/>
        </w:rPr>
        <w:t xml:space="preserve">El prototipo del nodo sensor implementado está compuesto por cuatro módulos: alimentación, sensado, procesamiento, y comunicaciones. En la </w:t>
      </w:r>
      <w:r w:rsidR="00D20A36" w:rsidRPr="00D20A36">
        <w:rPr>
          <w:lang w:val="es-MX"/>
        </w:rPr>
        <w:fldChar w:fldCharType="begin"/>
      </w:r>
      <w:r w:rsidR="00D20A36" w:rsidRPr="00D20A36">
        <w:rPr>
          <w:lang w:val="es-MX"/>
        </w:rPr>
        <w:instrText xml:space="preserve"> REF _Ref519604325 \h  \* MERGEFORMAT </w:instrText>
      </w:r>
      <w:r w:rsidR="00D20A36" w:rsidRPr="00D20A36">
        <w:rPr>
          <w:lang w:val="es-MX"/>
        </w:rPr>
      </w:r>
      <w:r w:rsidR="00D20A36" w:rsidRPr="00D20A36">
        <w:rPr>
          <w:lang w:val="es-MX"/>
        </w:rPr>
        <w:fldChar w:fldCharType="separate"/>
      </w:r>
      <w:r w:rsidR="00D20A36" w:rsidRPr="00D20A36">
        <w:t xml:space="preserve">Figura </w:t>
      </w:r>
      <w:r w:rsidR="00D20A36" w:rsidRPr="00D20A36">
        <w:rPr>
          <w:noProof/>
        </w:rPr>
        <w:t>1</w:t>
      </w:r>
      <w:r w:rsidR="00D20A36" w:rsidRPr="00D20A36">
        <w:rPr>
          <w:lang w:val="es-MX"/>
        </w:rPr>
        <w:fldChar w:fldCharType="end"/>
      </w:r>
      <w:r w:rsidRPr="00E0207A">
        <w:rPr>
          <w:lang w:val="es-MX"/>
        </w:rPr>
        <w:t xml:space="preserve"> se muestran los módulos que conforman el nodo sensor.</w:t>
      </w:r>
    </w:p>
    <w:p w14:paraId="67CC3AD6" w14:textId="77777777" w:rsidR="00D41606" w:rsidRDefault="003166F6" w:rsidP="00D41606">
      <w:pPr>
        <w:keepNext/>
        <w:jc w:val="center"/>
      </w:pPr>
      <w:r>
        <w:rPr>
          <w:noProof/>
        </w:rPr>
        <w:drawing>
          <wp:inline distT="0" distB="0" distL="0" distR="0" wp14:anchorId="04EC81DC" wp14:editId="14F8BD03">
            <wp:extent cx="2519324" cy="1660551"/>
            <wp:effectExtent l="0" t="0" r="14605" b="53975"/>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0FF6AB56" w14:textId="16393ADE" w:rsidR="003166F6" w:rsidRPr="00D41606" w:rsidRDefault="000E0812" w:rsidP="00D41606">
      <w:pPr>
        <w:pStyle w:val="Caption"/>
        <w:jc w:val="center"/>
        <w:rPr>
          <w:b w:val="0"/>
          <w:bCs w:val="0"/>
          <w:color w:val="auto"/>
          <w:sz w:val="24"/>
          <w:szCs w:val="22"/>
          <w:lang w:val="es-MX"/>
        </w:rPr>
      </w:pPr>
      <w:bookmarkStart w:id="15" w:name="_Toc44574653"/>
      <w:bookmarkStart w:id="16" w:name="_Toc44575102"/>
      <w:r>
        <w:rPr>
          <w:b w:val="0"/>
          <w:bCs w:val="0"/>
          <w:color w:val="auto"/>
          <w:sz w:val="24"/>
          <w:szCs w:val="22"/>
          <w:lang w:val="es-MX"/>
        </w:rPr>
        <w:t>Figura</w:t>
      </w:r>
      <w:r w:rsidR="00D41606" w:rsidRPr="00D41606">
        <w:rPr>
          <w:b w:val="0"/>
          <w:bCs w:val="0"/>
          <w:color w:val="auto"/>
          <w:sz w:val="24"/>
          <w:szCs w:val="22"/>
          <w:lang w:val="es-MX"/>
        </w:rPr>
        <w:t xml:space="preserve"> </w:t>
      </w:r>
      <w:r w:rsidR="00D41606" w:rsidRPr="00D41606">
        <w:rPr>
          <w:b w:val="0"/>
          <w:bCs w:val="0"/>
          <w:color w:val="auto"/>
          <w:sz w:val="24"/>
          <w:szCs w:val="22"/>
          <w:lang w:val="es-MX"/>
        </w:rPr>
        <w:fldChar w:fldCharType="begin"/>
      </w:r>
      <w:r w:rsidR="00D41606" w:rsidRPr="00D41606">
        <w:rPr>
          <w:b w:val="0"/>
          <w:bCs w:val="0"/>
          <w:color w:val="auto"/>
          <w:sz w:val="24"/>
          <w:szCs w:val="22"/>
          <w:lang w:val="es-MX"/>
        </w:rPr>
        <w:instrText xml:space="preserve"> SEQ Ilustración \* ARABIC </w:instrText>
      </w:r>
      <w:r w:rsidR="00D41606" w:rsidRPr="00D41606">
        <w:rPr>
          <w:b w:val="0"/>
          <w:bCs w:val="0"/>
          <w:color w:val="auto"/>
          <w:sz w:val="24"/>
          <w:szCs w:val="22"/>
          <w:lang w:val="es-MX"/>
        </w:rPr>
        <w:fldChar w:fldCharType="separate"/>
      </w:r>
      <w:r w:rsidR="00D83742">
        <w:rPr>
          <w:b w:val="0"/>
          <w:bCs w:val="0"/>
          <w:noProof/>
          <w:color w:val="auto"/>
          <w:sz w:val="24"/>
          <w:szCs w:val="22"/>
          <w:lang w:val="es-MX"/>
        </w:rPr>
        <w:t>1</w:t>
      </w:r>
      <w:r w:rsidR="00D41606" w:rsidRPr="00D41606">
        <w:rPr>
          <w:b w:val="0"/>
          <w:bCs w:val="0"/>
          <w:color w:val="auto"/>
          <w:sz w:val="24"/>
          <w:szCs w:val="22"/>
          <w:lang w:val="es-MX"/>
        </w:rPr>
        <w:fldChar w:fldCharType="end"/>
      </w:r>
      <w:r w:rsidR="00D41606" w:rsidRPr="00D41606">
        <w:rPr>
          <w:b w:val="0"/>
          <w:bCs w:val="0"/>
          <w:color w:val="auto"/>
          <w:sz w:val="24"/>
          <w:szCs w:val="22"/>
          <w:lang w:val="es-MX"/>
        </w:rPr>
        <w:t>. Módulos del nodo sensor.</w:t>
      </w:r>
      <w:bookmarkEnd w:id="15"/>
      <w:bookmarkEnd w:id="16"/>
    </w:p>
    <w:p w14:paraId="18FB2882" w14:textId="320FCC07" w:rsidR="00D20A36" w:rsidRDefault="00D20A36" w:rsidP="00D20A36">
      <w:pPr>
        <w:pStyle w:val="Caption"/>
        <w:jc w:val="center"/>
        <w:rPr>
          <w:b w:val="0"/>
          <w:color w:val="auto"/>
        </w:rPr>
      </w:pPr>
    </w:p>
    <w:p w14:paraId="46014DF0" w14:textId="4ABE77BE" w:rsidR="00B77809" w:rsidRDefault="00B77809" w:rsidP="00B77809"/>
    <w:p w14:paraId="08047FB4" w14:textId="77777777" w:rsidR="00672A37" w:rsidRDefault="00672A37" w:rsidP="00B77809"/>
    <w:p w14:paraId="19A5CC1E" w14:textId="77777777" w:rsidR="00B77809" w:rsidRPr="00B77809" w:rsidRDefault="00B77809" w:rsidP="00B77809"/>
    <w:p w14:paraId="764DC948" w14:textId="77777777" w:rsidR="005C1346" w:rsidRDefault="005C1346" w:rsidP="00FE590A">
      <w:pPr>
        <w:pStyle w:val="Heading3"/>
        <w:rPr>
          <w:lang w:val="es-MX"/>
        </w:rPr>
      </w:pPr>
      <w:bookmarkStart w:id="17" w:name="_Toc44574483"/>
      <w:r>
        <w:rPr>
          <w:lang w:val="es-MX"/>
        </w:rPr>
        <w:lastRenderedPageBreak/>
        <w:t xml:space="preserve">2.1 Módulo </w:t>
      </w:r>
      <w:r w:rsidR="00FE590A">
        <w:rPr>
          <w:lang w:val="es-MX"/>
        </w:rPr>
        <w:t xml:space="preserve">de </w:t>
      </w:r>
      <w:r w:rsidR="00B17F88">
        <w:rPr>
          <w:lang w:val="es-MX"/>
        </w:rPr>
        <w:t>A</w:t>
      </w:r>
      <w:r w:rsidR="00FE590A">
        <w:rPr>
          <w:lang w:val="es-MX"/>
        </w:rPr>
        <w:t>limentación</w:t>
      </w:r>
      <w:bookmarkEnd w:id="17"/>
    </w:p>
    <w:p w14:paraId="212FC8FE" w14:textId="77777777" w:rsidR="00FE590A" w:rsidRDefault="00FE590A" w:rsidP="00906AD4">
      <w:pPr>
        <w:pStyle w:val="TOC3"/>
        <w:rPr>
          <w:lang w:val="es-MX"/>
        </w:rPr>
      </w:pPr>
    </w:p>
    <w:p w14:paraId="413E793D" w14:textId="22A4138A" w:rsidR="00FE590A" w:rsidRDefault="00FE590A" w:rsidP="00FE590A">
      <w:pPr>
        <w:ind w:firstLine="426"/>
        <w:rPr>
          <w:lang w:val="es-MX"/>
        </w:rPr>
      </w:pPr>
      <w:r w:rsidRPr="00FE590A">
        <w:rPr>
          <w:lang w:val="es-MX"/>
        </w:rPr>
        <w:t xml:space="preserve">En </w:t>
      </w:r>
      <w:r w:rsidRPr="00B17F88">
        <w:rPr>
          <w:lang w:val="es-MX"/>
        </w:rPr>
        <w:t xml:space="preserve">la </w:t>
      </w:r>
      <w:r w:rsidR="00B17F88" w:rsidRPr="00B17F88">
        <w:rPr>
          <w:lang w:val="es-MX"/>
        </w:rPr>
        <w:fldChar w:fldCharType="begin"/>
      </w:r>
      <w:r w:rsidR="00B17F88" w:rsidRPr="00B17F88">
        <w:rPr>
          <w:lang w:val="es-MX"/>
        </w:rPr>
        <w:instrText xml:space="preserve"> REF _Ref519606906 \h  \* MERGEFORMAT </w:instrText>
      </w:r>
      <w:r w:rsidR="00B17F88" w:rsidRPr="00B17F88">
        <w:rPr>
          <w:lang w:val="es-MX"/>
        </w:rPr>
      </w:r>
      <w:r w:rsidR="00B17F88" w:rsidRPr="00B17F88">
        <w:rPr>
          <w:lang w:val="es-MX"/>
        </w:rPr>
        <w:fldChar w:fldCharType="separate"/>
      </w:r>
      <w:r w:rsidR="00B17F88" w:rsidRPr="00B17F88">
        <w:t xml:space="preserve">Figura </w:t>
      </w:r>
      <w:r w:rsidR="00B17F88" w:rsidRPr="00B17F88">
        <w:rPr>
          <w:noProof/>
        </w:rPr>
        <w:t>2</w:t>
      </w:r>
      <w:r w:rsidR="00B17F88" w:rsidRPr="00B17F88">
        <w:rPr>
          <w:lang w:val="es-MX"/>
        </w:rPr>
        <w:fldChar w:fldCharType="end"/>
      </w:r>
      <w:r w:rsidRPr="00B17F88">
        <w:rPr>
          <w:lang w:val="es-MX"/>
        </w:rPr>
        <w:t xml:space="preserve"> se muestra</w:t>
      </w:r>
      <w:r w:rsidRPr="00FE590A">
        <w:rPr>
          <w:lang w:val="es-MX"/>
        </w:rPr>
        <w:t xml:space="preserve"> la vista frontal del módulo de alimentación </w:t>
      </w:r>
      <w:r w:rsidR="00B77809">
        <w:rPr>
          <w:lang w:val="es-MX"/>
        </w:rPr>
        <w:t>utilizado</w:t>
      </w:r>
      <w:r w:rsidRPr="00FE590A">
        <w:rPr>
          <w:lang w:val="es-MX"/>
        </w:rPr>
        <w:t xml:space="preserve">, donde se identifica </w:t>
      </w:r>
      <w:r w:rsidR="00B77809">
        <w:rPr>
          <w:lang w:val="es-MX"/>
        </w:rPr>
        <w:t>2</w:t>
      </w:r>
      <w:r w:rsidRPr="00FE590A">
        <w:rPr>
          <w:lang w:val="es-MX"/>
        </w:rPr>
        <w:t xml:space="preserve"> bus</w:t>
      </w:r>
      <w:r w:rsidR="00B77809">
        <w:rPr>
          <w:lang w:val="es-MX"/>
        </w:rPr>
        <w:t>es</w:t>
      </w:r>
      <w:r w:rsidRPr="00FE590A">
        <w:rPr>
          <w:lang w:val="es-MX"/>
        </w:rPr>
        <w:t xml:space="preserve"> de alimentación DC común para </w:t>
      </w:r>
      <w:r w:rsidR="003F6830" w:rsidRPr="00FE590A">
        <w:rPr>
          <w:lang w:val="es-MX"/>
        </w:rPr>
        <w:t>el demás módulo</w:t>
      </w:r>
      <w:r w:rsidR="00B77809">
        <w:rPr>
          <w:lang w:val="es-MX"/>
        </w:rPr>
        <w:t xml:space="preserve"> un indicador del porcentaje de batería disponible aproximada</w:t>
      </w:r>
      <w:r w:rsidR="00850437">
        <w:rPr>
          <w:lang w:val="es-MX"/>
        </w:rPr>
        <w:t>, así como un botón para el inicio del mismo.</w:t>
      </w:r>
    </w:p>
    <w:p w14:paraId="4C8CD897" w14:textId="77777777" w:rsidR="00766AB3" w:rsidRDefault="00140CE5" w:rsidP="00766AB3">
      <w:pPr>
        <w:keepNext/>
        <w:jc w:val="center"/>
      </w:pPr>
      <w:r>
        <w:rPr>
          <w:noProof/>
        </w:rPr>
        <w:drawing>
          <wp:inline distT="0" distB="0" distL="0" distR="0" wp14:anchorId="7365166B" wp14:editId="360D5F85">
            <wp:extent cx="3576499" cy="2959769"/>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0214" cy="2962844"/>
                    </a:xfrm>
                    <a:prstGeom prst="rect">
                      <a:avLst/>
                    </a:prstGeom>
                    <a:noFill/>
                    <a:ln>
                      <a:noFill/>
                    </a:ln>
                  </pic:spPr>
                </pic:pic>
              </a:graphicData>
            </a:graphic>
          </wp:inline>
        </w:drawing>
      </w:r>
    </w:p>
    <w:p w14:paraId="14BDDF25" w14:textId="3BE5D9D8" w:rsidR="00B17F88" w:rsidRPr="00766AB3" w:rsidRDefault="00766AB3" w:rsidP="00766AB3">
      <w:pPr>
        <w:pStyle w:val="Caption"/>
        <w:jc w:val="center"/>
        <w:rPr>
          <w:b w:val="0"/>
          <w:bCs w:val="0"/>
          <w:color w:val="auto"/>
          <w:sz w:val="24"/>
          <w:szCs w:val="22"/>
          <w:lang w:val="es-MX"/>
        </w:rPr>
      </w:pPr>
      <w:bookmarkStart w:id="18" w:name="_Toc44575103"/>
      <w:r>
        <w:rPr>
          <w:b w:val="0"/>
          <w:bCs w:val="0"/>
          <w:color w:val="auto"/>
          <w:sz w:val="24"/>
          <w:szCs w:val="22"/>
          <w:lang w:val="es-MX"/>
        </w:rPr>
        <w:t>Figura</w:t>
      </w:r>
      <w:r w:rsidRPr="00766AB3">
        <w:rPr>
          <w:b w:val="0"/>
          <w:bCs w:val="0"/>
          <w:color w:val="auto"/>
          <w:sz w:val="24"/>
          <w:szCs w:val="22"/>
          <w:lang w:val="es-MX"/>
        </w:rPr>
        <w:t xml:space="preserve"> </w:t>
      </w:r>
      <w:r w:rsidRPr="00766AB3">
        <w:rPr>
          <w:b w:val="0"/>
          <w:bCs w:val="0"/>
          <w:color w:val="auto"/>
          <w:sz w:val="24"/>
          <w:szCs w:val="22"/>
          <w:lang w:val="es-MX"/>
        </w:rPr>
        <w:fldChar w:fldCharType="begin"/>
      </w:r>
      <w:r w:rsidRPr="00766AB3">
        <w:rPr>
          <w:b w:val="0"/>
          <w:bCs w:val="0"/>
          <w:color w:val="auto"/>
          <w:sz w:val="24"/>
          <w:szCs w:val="22"/>
          <w:lang w:val="es-MX"/>
        </w:rPr>
        <w:instrText xml:space="preserve"> SEQ Ilustración \* ARABIC </w:instrText>
      </w:r>
      <w:r w:rsidRPr="00766AB3">
        <w:rPr>
          <w:b w:val="0"/>
          <w:bCs w:val="0"/>
          <w:color w:val="auto"/>
          <w:sz w:val="24"/>
          <w:szCs w:val="22"/>
          <w:lang w:val="es-MX"/>
        </w:rPr>
        <w:fldChar w:fldCharType="separate"/>
      </w:r>
      <w:r w:rsidR="00D83742">
        <w:rPr>
          <w:b w:val="0"/>
          <w:bCs w:val="0"/>
          <w:noProof/>
          <w:color w:val="auto"/>
          <w:sz w:val="24"/>
          <w:szCs w:val="22"/>
          <w:lang w:val="es-MX"/>
        </w:rPr>
        <w:t>2</w:t>
      </w:r>
      <w:r w:rsidRPr="00766AB3">
        <w:rPr>
          <w:b w:val="0"/>
          <w:bCs w:val="0"/>
          <w:color w:val="auto"/>
          <w:sz w:val="24"/>
          <w:szCs w:val="22"/>
          <w:lang w:val="es-MX"/>
        </w:rPr>
        <w:fldChar w:fldCharType="end"/>
      </w:r>
      <w:r w:rsidR="00375658">
        <w:rPr>
          <w:b w:val="0"/>
          <w:bCs w:val="0"/>
          <w:color w:val="auto"/>
          <w:sz w:val="24"/>
          <w:szCs w:val="22"/>
          <w:lang w:val="es-MX"/>
        </w:rPr>
        <w:t>.</w:t>
      </w:r>
      <w:r w:rsidRPr="00766AB3">
        <w:rPr>
          <w:b w:val="0"/>
          <w:bCs w:val="0"/>
          <w:color w:val="auto"/>
          <w:sz w:val="24"/>
          <w:szCs w:val="22"/>
          <w:lang w:val="es-MX"/>
        </w:rPr>
        <w:t xml:space="preserve"> Vista frontal del módulo de alimentación</w:t>
      </w:r>
      <w:bookmarkEnd w:id="18"/>
    </w:p>
    <w:p w14:paraId="017BBADA" w14:textId="77777777" w:rsidR="00B17F88" w:rsidRPr="00B17F88" w:rsidRDefault="00B17F88" w:rsidP="00B17F88">
      <w:pPr>
        <w:ind w:firstLine="426"/>
        <w:rPr>
          <w:lang w:val="es-MX"/>
        </w:rPr>
      </w:pPr>
      <w:r w:rsidRPr="00B17F88">
        <w:rPr>
          <w:lang w:val="es-MX"/>
        </w:rPr>
        <w:t>En general, los requerimientos de los módulos de sensado, acondicionamiento de señal y procesamiento de datos, y comunicaciones establecen las siguientes tensiones de alimentación:</w:t>
      </w:r>
    </w:p>
    <w:p w14:paraId="47CEB54C" w14:textId="4B73D60D" w:rsidR="00B17F88" w:rsidRDefault="00B17F88" w:rsidP="00317A80">
      <w:pPr>
        <w:pStyle w:val="ListParagraph"/>
        <w:numPr>
          <w:ilvl w:val="0"/>
          <w:numId w:val="4"/>
        </w:numPr>
        <w:rPr>
          <w:lang w:val="es-MX"/>
        </w:rPr>
      </w:pPr>
      <w:r w:rsidRPr="00B17F88">
        <w:rPr>
          <w:lang w:val="es-MX"/>
        </w:rPr>
        <w:t xml:space="preserve">+ </w:t>
      </w:r>
      <w:r w:rsidR="00105F78">
        <w:rPr>
          <w:lang w:val="es-MX"/>
        </w:rPr>
        <w:t xml:space="preserve">5 </w:t>
      </w:r>
      <w:r w:rsidR="00105F78" w:rsidRPr="00B17F88">
        <w:rPr>
          <w:lang w:val="es-MX"/>
        </w:rPr>
        <w:t>VDC</w:t>
      </w:r>
      <w:r w:rsidRPr="00B17F88">
        <w:rPr>
          <w:lang w:val="es-MX"/>
        </w:rPr>
        <w:t>, polarización del módulo de procesamiento y el módulo de comunicaciones</w:t>
      </w:r>
    </w:p>
    <w:p w14:paraId="670D939E" w14:textId="748A6154" w:rsidR="00B77809" w:rsidRPr="00B17F88" w:rsidRDefault="00B77809" w:rsidP="00317A80">
      <w:pPr>
        <w:pStyle w:val="ListParagraph"/>
        <w:numPr>
          <w:ilvl w:val="0"/>
          <w:numId w:val="4"/>
        </w:numPr>
        <w:rPr>
          <w:lang w:val="es-MX"/>
        </w:rPr>
      </w:pPr>
      <w:r>
        <w:rPr>
          <w:lang w:val="es-MX"/>
        </w:rPr>
        <w:t xml:space="preserve">+ 3.3 </w:t>
      </w:r>
      <w:proofErr w:type="gramStart"/>
      <w:r>
        <w:rPr>
          <w:lang w:val="es-MX"/>
        </w:rPr>
        <w:t xml:space="preserve">VDC </w:t>
      </w:r>
      <w:r w:rsidRPr="00B17F88">
        <w:rPr>
          <w:lang w:val="es-MX"/>
        </w:rPr>
        <w:t>,</w:t>
      </w:r>
      <w:proofErr w:type="gramEnd"/>
      <w:r w:rsidRPr="00B17F88">
        <w:rPr>
          <w:lang w:val="es-MX"/>
        </w:rPr>
        <w:t xml:space="preserve"> polarización del módulo de p</w:t>
      </w:r>
      <w:r>
        <w:rPr>
          <w:lang w:val="es-MX"/>
        </w:rPr>
        <w:t>osicionamiento.</w:t>
      </w:r>
    </w:p>
    <w:p w14:paraId="140F91A4" w14:textId="3DC25A8A" w:rsidR="000B082B" w:rsidRDefault="000B082B" w:rsidP="00B17F88">
      <w:pPr>
        <w:rPr>
          <w:lang w:val="es-MX"/>
        </w:rPr>
      </w:pPr>
    </w:p>
    <w:p w14:paraId="345306A3" w14:textId="77777777" w:rsidR="00B17F88" w:rsidRDefault="00B17F88" w:rsidP="00B17F88">
      <w:pPr>
        <w:pStyle w:val="Heading3"/>
        <w:rPr>
          <w:lang w:val="es-MX"/>
        </w:rPr>
      </w:pPr>
      <w:bookmarkStart w:id="19" w:name="_Toc44574484"/>
      <w:r>
        <w:rPr>
          <w:lang w:val="es-MX"/>
        </w:rPr>
        <w:t>2.2 Módulo de Sensado</w:t>
      </w:r>
      <w:bookmarkEnd w:id="19"/>
    </w:p>
    <w:p w14:paraId="70326EAF" w14:textId="77777777" w:rsidR="00B17F88" w:rsidRDefault="00B17F88" w:rsidP="00906AD4">
      <w:pPr>
        <w:pStyle w:val="TOC3"/>
        <w:rPr>
          <w:lang w:val="es-MX"/>
        </w:rPr>
      </w:pPr>
    </w:p>
    <w:p w14:paraId="7171957C" w14:textId="1F609187" w:rsidR="009062B1" w:rsidRPr="009062B1" w:rsidRDefault="009062B1" w:rsidP="009340B1">
      <w:pPr>
        <w:ind w:firstLine="426"/>
        <w:rPr>
          <w:lang w:val="es-MX"/>
        </w:rPr>
      </w:pPr>
      <w:r w:rsidRPr="009062B1">
        <w:rPr>
          <w:lang w:val="es-MX"/>
        </w:rPr>
        <w:t xml:space="preserve">Con base en estas características deseadas se </w:t>
      </w:r>
      <w:r w:rsidR="009340B1" w:rsidRPr="009062B1">
        <w:rPr>
          <w:lang w:val="es-MX"/>
        </w:rPr>
        <w:t>realizó</w:t>
      </w:r>
      <w:r w:rsidRPr="009062B1">
        <w:rPr>
          <w:lang w:val="es-MX"/>
        </w:rPr>
        <w:t xml:space="preserve"> una búsqueda sobre diferentes dispositivos GNSS que cumplieran estas </w:t>
      </w:r>
      <w:r w:rsidR="009340B1" w:rsidRPr="009062B1">
        <w:rPr>
          <w:lang w:val="es-MX"/>
        </w:rPr>
        <w:t>condiciones,</w:t>
      </w:r>
      <w:r w:rsidRPr="009062B1">
        <w:rPr>
          <w:lang w:val="es-MX"/>
        </w:rPr>
        <w:t xml:space="preserve"> </w:t>
      </w:r>
      <w:r w:rsidR="009340B1" w:rsidRPr="009062B1">
        <w:rPr>
          <w:lang w:val="es-MX"/>
        </w:rPr>
        <w:t>principalmente de</w:t>
      </w:r>
      <w:r w:rsidRPr="009062B1">
        <w:rPr>
          <w:lang w:val="es-MX"/>
        </w:rPr>
        <w:t xml:space="preserve"> la marca U-Blox ya que la mayoría de sus productos tienen la capacidad de entregar datos en formato </w:t>
      </w:r>
      <w:r w:rsidR="00BA3D06" w:rsidRPr="009062B1">
        <w:rPr>
          <w:lang w:val="es-MX"/>
        </w:rPr>
        <w:t>RA</w:t>
      </w:r>
      <w:r w:rsidR="00BA3D06">
        <w:rPr>
          <w:lang w:val="es-MX"/>
        </w:rPr>
        <w:t>W</w:t>
      </w:r>
      <w:r w:rsidR="00BA3D06" w:rsidRPr="009062B1">
        <w:rPr>
          <w:lang w:val="es-MX"/>
        </w:rPr>
        <w:t>.</w:t>
      </w:r>
    </w:p>
    <w:p w14:paraId="13492909" w14:textId="77777777" w:rsidR="003308A3" w:rsidRDefault="009062B1" w:rsidP="003308A3">
      <w:pPr>
        <w:keepNext/>
        <w:jc w:val="center"/>
      </w:pPr>
      <w:r w:rsidRPr="009062B1">
        <w:rPr>
          <w:lang w:val="es-MX"/>
        </w:rPr>
        <w:t xml:space="preserve">Tras realizar la búsqueda respectiva sobre los diversos dispositivos se </w:t>
      </w:r>
      <w:r w:rsidR="009340B1" w:rsidRPr="009062B1">
        <w:rPr>
          <w:lang w:val="es-MX"/>
        </w:rPr>
        <w:t>seleccionó</w:t>
      </w:r>
      <w:r w:rsidRPr="009062B1">
        <w:rPr>
          <w:lang w:val="es-MX"/>
        </w:rPr>
        <w:t xml:space="preserve"> el </w:t>
      </w:r>
      <w:r w:rsidR="009340B1" w:rsidRPr="009062B1">
        <w:rPr>
          <w:lang w:val="es-MX"/>
        </w:rPr>
        <w:t>módulo</w:t>
      </w:r>
      <w:r w:rsidR="009340B1">
        <w:rPr>
          <w:lang w:val="es-MX"/>
        </w:rPr>
        <w:t xml:space="preserve"> </w:t>
      </w:r>
      <w:r w:rsidRPr="009062B1">
        <w:rPr>
          <w:lang w:val="es-MX"/>
        </w:rPr>
        <w:t>GNSS "ZED-F9P</w:t>
      </w:r>
      <w:r w:rsidR="00BA3D06" w:rsidRPr="009062B1">
        <w:rPr>
          <w:lang w:val="es-MX"/>
        </w:rPr>
        <w:t>” la</w:t>
      </w:r>
      <w:r w:rsidRPr="009062B1">
        <w:rPr>
          <w:lang w:val="es-MX"/>
        </w:rPr>
        <w:t xml:space="preserve"> cual </w:t>
      </w:r>
      <w:r w:rsidR="00BA3D06" w:rsidRPr="009062B1">
        <w:rPr>
          <w:lang w:val="es-MX"/>
        </w:rPr>
        <w:t>está</w:t>
      </w:r>
      <w:r w:rsidRPr="009062B1">
        <w:rPr>
          <w:lang w:val="es-MX"/>
        </w:rPr>
        <w:t xml:space="preserve"> disponible con </w:t>
      </w:r>
      <w:r w:rsidR="00BA3D06" w:rsidRPr="009062B1">
        <w:rPr>
          <w:lang w:val="es-MX"/>
        </w:rPr>
        <w:t>la placa</w:t>
      </w:r>
      <w:r w:rsidRPr="009062B1">
        <w:rPr>
          <w:lang w:val="es-MX"/>
        </w:rPr>
        <w:t xml:space="preserve"> de </w:t>
      </w:r>
      <w:r w:rsidR="00BA3D06" w:rsidRPr="009062B1">
        <w:rPr>
          <w:lang w:val="es-MX"/>
        </w:rPr>
        <w:t>desarrollo “</w:t>
      </w:r>
      <w:r w:rsidRPr="009062B1">
        <w:rPr>
          <w:lang w:val="es-MX"/>
        </w:rPr>
        <w:t>C099-F9</w:t>
      </w:r>
      <w:r w:rsidR="00BA3D06" w:rsidRPr="009062B1">
        <w:rPr>
          <w:lang w:val="es-MX"/>
        </w:rPr>
        <w:t>P Application</w:t>
      </w:r>
      <w:r w:rsidRPr="009062B1">
        <w:rPr>
          <w:lang w:val="es-MX"/>
        </w:rPr>
        <w:t xml:space="preserve"> Board" la cual posee diversos protocolos de comunicación, el modelo </w:t>
      </w:r>
      <w:r w:rsidR="009340B1" w:rsidRPr="009062B1">
        <w:rPr>
          <w:lang w:val="es-MX"/>
        </w:rPr>
        <w:t>físico</w:t>
      </w:r>
      <w:r w:rsidRPr="009062B1">
        <w:rPr>
          <w:lang w:val="es-MX"/>
        </w:rPr>
        <w:t xml:space="preserve"> se ilustra en la </w:t>
      </w:r>
      <w:r w:rsidR="00BA3D06" w:rsidRPr="009062B1">
        <w:rPr>
          <w:lang w:val="es-MX"/>
        </w:rPr>
        <w:t>figura</w:t>
      </w:r>
      <w:r w:rsidR="00BA3D06">
        <w:rPr>
          <w:lang w:val="es-MX"/>
        </w:rPr>
        <w:t xml:space="preserve"> 3. Este modulo gnss cuenta con conexión a las constelaciones GPS, GLONASS, Beidu y Galileo, así como diversos </w:t>
      </w:r>
      <w:r w:rsidR="00BA3D06" w:rsidRPr="00BA3D06">
        <w:rPr>
          <w:lang w:val="es-MX"/>
        </w:rPr>
        <w:t>protocolos de comunicación</w:t>
      </w:r>
      <w:r w:rsidR="00BA3D06">
        <w:rPr>
          <w:lang w:val="es-MX"/>
        </w:rPr>
        <w:t xml:space="preserve"> como lo son</w:t>
      </w:r>
      <w:r w:rsidR="00BA3D06" w:rsidRPr="00BA3D06">
        <w:rPr>
          <w:lang w:val="es-MX"/>
        </w:rPr>
        <w:t xml:space="preserve"> I2C, SPI o UART</w:t>
      </w:r>
      <w:r w:rsidR="00BA3D06">
        <w:rPr>
          <w:lang w:val="es-MX"/>
        </w:rPr>
        <w:t xml:space="preserve">, </w:t>
      </w:r>
      <w:r w:rsidR="00BA3D06" w:rsidRPr="00BA3D06">
        <w:rPr>
          <w:lang w:val="es-MX"/>
        </w:rPr>
        <w:t>con</w:t>
      </w:r>
      <w:r w:rsidR="00BA3D06">
        <w:rPr>
          <w:lang w:val="es-MX"/>
        </w:rPr>
        <w:t xml:space="preserve"> la c</w:t>
      </w:r>
      <w:r w:rsidR="00BA3D06" w:rsidRPr="00BA3D06">
        <w:rPr>
          <w:lang w:val="es-MX"/>
        </w:rPr>
        <w:t xml:space="preserve">apacidad </w:t>
      </w:r>
      <w:r w:rsidR="00BA3D06" w:rsidRPr="00BA3D06">
        <w:rPr>
          <w:lang w:val="es-MX"/>
        </w:rPr>
        <w:lastRenderedPageBreak/>
        <w:t xml:space="preserve">de </w:t>
      </w:r>
      <w:r w:rsidR="00CB2ABB" w:rsidRPr="00BA3D06">
        <w:rPr>
          <w:lang w:val="es-MX"/>
        </w:rPr>
        <w:t>entregar datos</w:t>
      </w:r>
      <w:r w:rsidR="00BA3D06" w:rsidRPr="00BA3D06">
        <w:rPr>
          <w:lang w:val="es-MX"/>
        </w:rPr>
        <w:t xml:space="preserve"> en un </w:t>
      </w:r>
      <w:r w:rsidR="00CB2ABB" w:rsidRPr="00BA3D06">
        <w:rPr>
          <w:lang w:val="es-MX"/>
        </w:rPr>
        <w:t>formato RAW</w:t>
      </w:r>
      <w:r w:rsidR="00BA3D06" w:rsidRPr="00BA3D06">
        <w:rPr>
          <w:lang w:val="es-MX"/>
        </w:rPr>
        <w:t xml:space="preserve"> basado en </w:t>
      </w:r>
      <w:r w:rsidR="00CB2ABB" w:rsidRPr="00BA3D06">
        <w:rPr>
          <w:lang w:val="es-MX"/>
        </w:rPr>
        <w:t>el protocolo</w:t>
      </w:r>
      <w:r w:rsidR="00BA3D06">
        <w:rPr>
          <w:lang w:val="es-MX"/>
        </w:rPr>
        <w:t xml:space="preserve"> </w:t>
      </w:r>
      <w:r w:rsidR="00BA3D06" w:rsidRPr="00BA3D06">
        <w:rPr>
          <w:lang w:val="es-MX"/>
        </w:rPr>
        <w:t>(NMEA)</w:t>
      </w:r>
      <w:r w:rsidR="00BA3D06">
        <w:rPr>
          <w:lang w:val="es-MX"/>
        </w:rPr>
        <w:t xml:space="preserve">, con una alta tasa de actualización de </w:t>
      </w:r>
      <w:r w:rsidR="00CB2ABB">
        <w:rPr>
          <w:lang w:val="es-MX"/>
        </w:rPr>
        <w:t>datos,</w:t>
      </w:r>
      <w:r w:rsidR="00BA3D06">
        <w:rPr>
          <w:lang w:val="es-MX"/>
        </w:rPr>
        <w:t xml:space="preserve"> precisión y exactitud.</w:t>
      </w:r>
      <w:r w:rsidR="00CB2ABB">
        <w:rPr>
          <w:lang w:val="es-MX"/>
        </w:rPr>
        <w:t xml:space="preserve"> Mas características del dispositivo se muestran en la tabla 2 </w:t>
      </w:r>
      <w:r w:rsidR="00CB2ABB" w:rsidRPr="00E71B63">
        <w:rPr>
          <w:rFonts w:cs="Times New Roman"/>
          <w:noProof/>
          <w:szCs w:val="24"/>
        </w:rPr>
        <w:t>[1]</w:t>
      </w:r>
      <w:r w:rsidR="00CB2ABB">
        <w:rPr>
          <w:lang w:val="es-MX"/>
        </w:rPr>
        <w:t>.</w:t>
      </w:r>
      <w:r>
        <w:rPr>
          <w:noProof/>
        </w:rPr>
        <w:drawing>
          <wp:inline distT="0" distB="0" distL="0" distR="0" wp14:anchorId="0E33FFB6" wp14:editId="4A2660E4">
            <wp:extent cx="5943600" cy="2933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78B7FFE7" w14:textId="02691980" w:rsidR="003308A3" w:rsidRPr="003308A3" w:rsidRDefault="003308A3" w:rsidP="003308A3">
      <w:pPr>
        <w:pStyle w:val="Caption"/>
        <w:jc w:val="center"/>
        <w:rPr>
          <w:b w:val="0"/>
          <w:bCs w:val="0"/>
          <w:color w:val="auto"/>
          <w:sz w:val="24"/>
          <w:szCs w:val="22"/>
          <w:lang w:val="es-MX"/>
        </w:rPr>
      </w:pPr>
      <w:bookmarkStart w:id="20" w:name="_Toc44575104"/>
      <w:r>
        <w:rPr>
          <w:b w:val="0"/>
          <w:bCs w:val="0"/>
          <w:color w:val="auto"/>
          <w:sz w:val="24"/>
          <w:szCs w:val="22"/>
          <w:lang w:val="es-MX"/>
        </w:rPr>
        <w:t>Figura</w:t>
      </w:r>
      <w:r w:rsidRPr="003308A3">
        <w:rPr>
          <w:b w:val="0"/>
          <w:bCs w:val="0"/>
          <w:color w:val="auto"/>
          <w:sz w:val="24"/>
          <w:szCs w:val="22"/>
          <w:lang w:val="es-MX"/>
        </w:rPr>
        <w:t xml:space="preserve"> </w:t>
      </w:r>
      <w:r w:rsidRPr="003308A3">
        <w:rPr>
          <w:b w:val="0"/>
          <w:bCs w:val="0"/>
          <w:color w:val="auto"/>
          <w:sz w:val="24"/>
          <w:szCs w:val="22"/>
          <w:lang w:val="es-MX"/>
        </w:rPr>
        <w:fldChar w:fldCharType="begin"/>
      </w:r>
      <w:r w:rsidRPr="003308A3">
        <w:rPr>
          <w:b w:val="0"/>
          <w:bCs w:val="0"/>
          <w:color w:val="auto"/>
          <w:sz w:val="24"/>
          <w:szCs w:val="22"/>
          <w:lang w:val="es-MX"/>
        </w:rPr>
        <w:instrText xml:space="preserve"> SEQ Ilustración \* ARABIC </w:instrText>
      </w:r>
      <w:r w:rsidRPr="003308A3">
        <w:rPr>
          <w:b w:val="0"/>
          <w:bCs w:val="0"/>
          <w:color w:val="auto"/>
          <w:sz w:val="24"/>
          <w:szCs w:val="22"/>
          <w:lang w:val="es-MX"/>
        </w:rPr>
        <w:fldChar w:fldCharType="separate"/>
      </w:r>
      <w:r w:rsidR="00D83742">
        <w:rPr>
          <w:b w:val="0"/>
          <w:bCs w:val="0"/>
          <w:noProof/>
          <w:color w:val="auto"/>
          <w:sz w:val="24"/>
          <w:szCs w:val="22"/>
          <w:lang w:val="es-MX"/>
        </w:rPr>
        <w:t>3</w:t>
      </w:r>
      <w:r w:rsidRPr="003308A3">
        <w:rPr>
          <w:b w:val="0"/>
          <w:bCs w:val="0"/>
          <w:color w:val="auto"/>
          <w:sz w:val="24"/>
          <w:szCs w:val="22"/>
          <w:lang w:val="es-MX"/>
        </w:rPr>
        <w:fldChar w:fldCharType="end"/>
      </w:r>
      <w:r w:rsidRPr="003308A3">
        <w:rPr>
          <w:b w:val="0"/>
          <w:bCs w:val="0"/>
          <w:color w:val="auto"/>
          <w:sz w:val="24"/>
          <w:szCs w:val="22"/>
          <w:lang w:val="es-MX"/>
        </w:rPr>
        <w:t xml:space="preserve"> Vista frontal del módulo de sensado.</w:t>
      </w:r>
      <w:bookmarkEnd w:id="20"/>
    </w:p>
    <w:p w14:paraId="2BEEA23C" w14:textId="0DF88D15" w:rsidR="0075014E" w:rsidRDefault="00A41072" w:rsidP="009062B1">
      <w:pPr>
        <w:keepNext/>
        <w:jc w:val="center"/>
      </w:pPr>
      <w:r w:rsidRPr="00A41072">
        <w:rPr>
          <w:noProof/>
          <w:lang w:val="es-MX"/>
        </w:rPr>
        <w:t xml:space="preserve"> </w:t>
      </w:r>
    </w:p>
    <w:p w14:paraId="7ACC7A81" w14:textId="77777777" w:rsidR="00C71892" w:rsidRDefault="00A41072" w:rsidP="00C71892">
      <w:pPr>
        <w:keepNext/>
        <w:jc w:val="center"/>
      </w:pPr>
      <w:r>
        <w:rPr>
          <w:noProof/>
          <w:lang w:val="es-MX"/>
        </w:rPr>
        <w:drawing>
          <wp:inline distT="0" distB="0" distL="0" distR="0" wp14:anchorId="190CCB4B" wp14:editId="1ADFBA70">
            <wp:extent cx="4585648" cy="2939518"/>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90490" cy="2942622"/>
                    </a:xfrm>
                    <a:prstGeom prst="rect">
                      <a:avLst/>
                    </a:prstGeom>
                    <a:noFill/>
                    <a:ln>
                      <a:noFill/>
                    </a:ln>
                  </pic:spPr>
                </pic:pic>
              </a:graphicData>
            </a:graphic>
          </wp:inline>
        </w:drawing>
      </w:r>
    </w:p>
    <w:p w14:paraId="701E817F" w14:textId="6AD812C2" w:rsidR="00FD5F9B" w:rsidRPr="00C71892" w:rsidRDefault="00C71892" w:rsidP="00C71892">
      <w:pPr>
        <w:pStyle w:val="Caption"/>
        <w:jc w:val="center"/>
        <w:rPr>
          <w:b w:val="0"/>
          <w:bCs w:val="0"/>
          <w:color w:val="auto"/>
          <w:sz w:val="24"/>
          <w:szCs w:val="22"/>
          <w:lang w:val="es-MX"/>
        </w:rPr>
      </w:pPr>
      <w:bookmarkStart w:id="21" w:name="_Toc44575105"/>
      <w:r>
        <w:rPr>
          <w:b w:val="0"/>
          <w:bCs w:val="0"/>
          <w:color w:val="auto"/>
          <w:sz w:val="24"/>
          <w:szCs w:val="22"/>
          <w:lang w:val="es-MX"/>
        </w:rPr>
        <w:t>Figura</w:t>
      </w:r>
      <w:r w:rsidRPr="003308A3">
        <w:rPr>
          <w:b w:val="0"/>
          <w:bCs w:val="0"/>
          <w:color w:val="auto"/>
          <w:sz w:val="24"/>
          <w:szCs w:val="22"/>
          <w:lang w:val="es-MX"/>
        </w:rPr>
        <w:t xml:space="preserve"> </w:t>
      </w:r>
      <w:r w:rsidRPr="00C71892">
        <w:rPr>
          <w:b w:val="0"/>
          <w:bCs w:val="0"/>
          <w:color w:val="auto"/>
          <w:sz w:val="24"/>
          <w:szCs w:val="22"/>
          <w:lang w:val="es-MX"/>
        </w:rPr>
        <w:fldChar w:fldCharType="begin"/>
      </w:r>
      <w:r w:rsidRPr="00C71892">
        <w:rPr>
          <w:b w:val="0"/>
          <w:bCs w:val="0"/>
          <w:color w:val="auto"/>
          <w:sz w:val="24"/>
          <w:szCs w:val="22"/>
          <w:lang w:val="es-MX"/>
        </w:rPr>
        <w:instrText xml:space="preserve"> SEQ Ilustración \* ARABIC </w:instrText>
      </w:r>
      <w:r w:rsidRPr="00C71892">
        <w:rPr>
          <w:b w:val="0"/>
          <w:bCs w:val="0"/>
          <w:color w:val="auto"/>
          <w:sz w:val="24"/>
          <w:szCs w:val="22"/>
          <w:lang w:val="es-MX"/>
        </w:rPr>
        <w:fldChar w:fldCharType="separate"/>
      </w:r>
      <w:r w:rsidR="00D83742">
        <w:rPr>
          <w:b w:val="0"/>
          <w:bCs w:val="0"/>
          <w:noProof/>
          <w:color w:val="auto"/>
          <w:sz w:val="24"/>
          <w:szCs w:val="22"/>
          <w:lang w:val="es-MX"/>
        </w:rPr>
        <w:t>4</w:t>
      </w:r>
      <w:r w:rsidRPr="00C71892">
        <w:rPr>
          <w:b w:val="0"/>
          <w:bCs w:val="0"/>
          <w:color w:val="auto"/>
          <w:sz w:val="24"/>
          <w:szCs w:val="22"/>
          <w:lang w:val="es-MX"/>
        </w:rPr>
        <w:fldChar w:fldCharType="end"/>
      </w:r>
      <w:r w:rsidRPr="00C71892">
        <w:rPr>
          <w:b w:val="0"/>
          <w:bCs w:val="0"/>
          <w:color w:val="auto"/>
          <w:sz w:val="24"/>
          <w:szCs w:val="22"/>
          <w:lang w:val="es-MX"/>
        </w:rPr>
        <w:t xml:space="preserve"> Vista frontal del módulo de sensado [1].</w:t>
      </w:r>
      <w:bookmarkEnd w:id="21"/>
    </w:p>
    <w:p w14:paraId="07F9D8F1" w14:textId="36544B0C" w:rsidR="00A41072" w:rsidRDefault="00A41072" w:rsidP="00BE0F2B">
      <w:pPr>
        <w:rPr>
          <w:lang w:val="es-MX"/>
        </w:rPr>
        <w:sectPr w:rsidR="00A41072" w:rsidSect="009062B1">
          <w:footerReference w:type="default" r:id="rId21"/>
          <w:headerReference w:type="first" r:id="rId22"/>
          <w:footerReference w:type="first" r:id="rId23"/>
          <w:pgSz w:w="12240" w:h="15840"/>
          <w:pgMar w:top="1440" w:right="1440" w:bottom="1440" w:left="1440" w:header="720" w:footer="720" w:gutter="0"/>
          <w:cols w:space="720"/>
          <w:titlePg/>
          <w:docGrid w:linePitch="360"/>
        </w:sectPr>
      </w:pPr>
    </w:p>
    <w:p w14:paraId="17045039" w14:textId="77777777" w:rsidR="000B082B" w:rsidRDefault="000B082B" w:rsidP="000B082B">
      <w:pPr>
        <w:pStyle w:val="Heading3"/>
        <w:rPr>
          <w:lang w:val="es-MX"/>
        </w:rPr>
      </w:pPr>
      <w:bookmarkStart w:id="22" w:name="_Toc44574485"/>
      <w:r>
        <w:rPr>
          <w:lang w:val="es-MX"/>
        </w:rPr>
        <w:lastRenderedPageBreak/>
        <w:t>2.</w:t>
      </w:r>
      <w:r w:rsidR="007A69D6">
        <w:rPr>
          <w:lang w:val="es-MX"/>
        </w:rPr>
        <w:t>4</w:t>
      </w:r>
      <w:r>
        <w:rPr>
          <w:lang w:val="es-MX"/>
        </w:rPr>
        <w:t xml:space="preserve"> Módulo de Comunicaciones</w:t>
      </w:r>
      <w:bookmarkEnd w:id="22"/>
    </w:p>
    <w:p w14:paraId="72E2BEF2" w14:textId="77777777" w:rsidR="00771907" w:rsidRDefault="00771907" w:rsidP="00771907">
      <w:pPr>
        <w:pStyle w:val="TOC3"/>
        <w:rPr>
          <w:lang w:val="es-MX"/>
        </w:rPr>
      </w:pPr>
    </w:p>
    <w:p w14:paraId="1B8656CD" w14:textId="4DE204E6" w:rsidR="000B082B" w:rsidRDefault="00771907" w:rsidP="00771907">
      <w:pPr>
        <w:pStyle w:val="TOC3"/>
        <w:rPr>
          <w:lang w:val="es-MX"/>
        </w:rPr>
      </w:pPr>
      <w:r w:rsidRPr="00771907">
        <w:rPr>
          <w:lang w:val="es-MX"/>
        </w:rPr>
        <w:t xml:space="preserve">Se selecciono el módulo "Semtech SX1272 LoRa Mbed Enabled Shield" que se muestra en la figura, Los transceptores SX1272 / 73 cuentan con el módem de largo alcance LoRaTM que proporciona comunicación de espectro ensanchado de alcance ultra largo y alta inmunidad a interferencias al tiempo que minimiza el consumo de corriente. El uso de la técnica de modulación LoRaTM patentada de Semtech SX1272 / 73 puede lograr una sensibilidad de más de -137 dBm utilizando un cristal de bajo costo y una lista de materiales. La alta sensibilidad combinada con el amplificador de potencia integrado de +20 dBm produce un presupuesto de enlace líder en la industria que lo hace óptimo para cualquier aplicación que requiera rango o robustez. LoRaTM también ofrece ventajas significativas tanto en el bloqueo como en la selectividad sobre las técnicas de modulación convencionales, resolviendo el compromiso de diseño tradicional entre rango, inmunidad a interferencias y consumo de energía </w:t>
      </w:r>
    </w:p>
    <w:p w14:paraId="0BBCC3E1" w14:textId="77F0CA6E" w:rsidR="000B082B" w:rsidRPr="000B082B" w:rsidRDefault="00DD1952" w:rsidP="000B082B">
      <w:pPr>
        <w:ind w:firstLine="426"/>
        <w:rPr>
          <w:lang w:val="es-MX"/>
        </w:rPr>
      </w:pPr>
      <w:r w:rsidRPr="00DF74CB">
        <w:rPr>
          <w:lang w:val="es-MX"/>
        </w:rPr>
        <w:t>El modularidad</w:t>
      </w:r>
      <w:r w:rsidR="000B082B" w:rsidRPr="00DF74CB">
        <w:rPr>
          <w:lang w:val="es-MX"/>
        </w:rPr>
        <w:t xml:space="preserve"> de las tarjetas permite introducir cambios en el hardware de cada módulo, sin afectar el funcionamiento del dispositivo en general. Adicionalmente</w:t>
      </w:r>
      <w:r w:rsidR="000B082B">
        <w:rPr>
          <w:lang w:val="es-MX"/>
        </w:rPr>
        <w:t>,</w:t>
      </w:r>
      <w:r w:rsidR="000B082B" w:rsidRPr="00DF74CB">
        <w:rPr>
          <w:lang w:val="es-MX"/>
        </w:rPr>
        <w:t xml:space="preserve"> se pueden adaptar </w:t>
      </w:r>
      <w:r w:rsidR="000B082B">
        <w:rPr>
          <w:lang w:val="es-MX"/>
        </w:rPr>
        <w:t>incluir</w:t>
      </w:r>
      <w:r w:rsidR="000B082B" w:rsidRPr="00DF74CB">
        <w:rPr>
          <w:lang w:val="es-MX"/>
        </w:rPr>
        <w:t xml:space="preserve"> otros módulos para la transmisión de datos con diversas tecnologías y protocolos de comunicaciones. Como se mencionó en los aspectos relativos a los aportes en investigación, innovación o adaptación, un módulo adicional es conectado a la interfaz de comunicaciones UART/SPI del módulo de acondicionamiento de señal y procesamiento de datos, facilitando la conexión con la computadora Raspberry PI</w:t>
      </w:r>
      <w:r w:rsidR="003F6830">
        <w:rPr>
          <w:lang w:val="es-MX"/>
        </w:rPr>
        <w:t xml:space="preserve"> wireless zero</w:t>
      </w:r>
      <w:r w:rsidR="000B082B" w:rsidRPr="00DF74CB">
        <w:rPr>
          <w:lang w:val="es-MX"/>
        </w:rPr>
        <w:t>; luego, es adaptado un transmisor LoRa SX1272</w:t>
      </w:r>
      <w:r w:rsidR="00F310E0">
        <w:rPr>
          <w:lang w:val="es-MX"/>
        </w:rPr>
        <w:t xml:space="preserve"> </w:t>
      </w:r>
      <w:r w:rsidR="00F310E0">
        <w:rPr>
          <w:rFonts w:cs="Times New Roman"/>
          <w:noProof/>
          <w:szCs w:val="24"/>
        </w:rPr>
        <w:t>[2</w:t>
      </w:r>
      <w:r w:rsidR="00F310E0" w:rsidRPr="00E71B63">
        <w:rPr>
          <w:rFonts w:cs="Times New Roman"/>
          <w:noProof/>
          <w:szCs w:val="24"/>
        </w:rPr>
        <w:t>]</w:t>
      </w:r>
      <w:r w:rsidR="000B082B" w:rsidRPr="00DF74CB">
        <w:rPr>
          <w:lang w:val="es-MX"/>
        </w:rPr>
        <w:t>.</w:t>
      </w:r>
      <w:r w:rsidR="000B082B" w:rsidRPr="00FD5F9B">
        <w:rPr>
          <w:lang w:val="es-MX"/>
        </w:rPr>
        <w:t xml:space="preserve"> </w:t>
      </w:r>
    </w:p>
    <w:p w14:paraId="11996210" w14:textId="77777777" w:rsidR="006E7DE9" w:rsidRDefault="003F6830" w:rsidP="006E7DE9">
      <w:pPr>
        <w:keepNext/>
        <w:jc w:val="center"/>
      </w:pPr>
      <w:r>
        <w:rPr>
          <w:b/>
          <w:noProof/>
        </w:rPr>
        <w:drawing>
          <wp:inline distT="0" distB="0" distL="0" distR="0" wp14:anchorId="6C99C831" wp14:editId="0D686A8D">
            <wp:extent cx="2949933" cy="2831293"/>
            <wp:effectExtent l="0" t="0" r="317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8998" cy="2839993"/>
                    </a:xfrm>
                    <a:prstGeom prst="rect">
                      <a:avLst/>
                    </a:prstGeom>
                    <a:noFill/>
                    <a:ln>
                      <a:noFill/>
                    </a:ln>
                  </pic:spPr>
                </pic:pic>
              </a:graphicData>
            </a:graphic>
          </wp:inline>
        </w:drawing>
      </w:r>
    </w:p>
    <w:p w14:paraId="63B33433" w14:textId="1C92E974" w:rsidR="00FD5F9B" w:rsidRPr="006E7DE9" w:rsidRDefault="006E7DE9" w:rsidP="006E7DE9">
      <w:pPr>
        <w:pStyle w:val="Caption"/>
        <w:jc w:val="center"/>
        <w:rPr>
          <w:b w:val="0"/>
          <w:bCs w:val="0"/>
          <w:color w:val="auto"/>
          <w:sz w:val="24"/>
          <w:szCs w:val="22"/>
          <w:lang w:val="es-MX"/>
        </w:rPr>
      </w:pPr>
      <w:bookmarkStart w:id="23" w:name="_Toc44575106"/>
      <w:r>
        <w:rPr>
          <w:b w:val="0"/>
          <w:bCs w:val="0"/>
          <w:color w:val="auto"/>
          <w:sz w:val="24"/>
          <w:szCs w:val="22"/>
          <w:lang w:val="es-MX"/>
        </w:rPr>
        <w:t>Figura</w:t>
      </w:r>
      <w:r w:rsidRPr="006E7DE9">
        <w:rPr>
          <w:b w:val="0"/>
          <w:bCs w:val="0"/>
          <w:color w:val="auto"/>
          <w:sz w:val="24"/>
          <w:szCs w:val="22"/>
          <w:lang w:val="es-MX"/>
        </w:rPr>
        <w:t xml:space="preserve"> </w:t>
      </w:r>
      <w:r w:rsidRPr="006E7DE9">
        <w:rPr>
          <w:b w:val="0"/>
          <w:bCs w:val="0"/>
          <w:color w:val="auto"/>
          <w:sz w:val="24"/>
          <w:szCs w:val="22"/>
          <w:lang w:val="es-MX"/>
        </w:rPr>
        <w:fldChar w:fldCharType="begin"/>
      </w:r>
      <w:r w:rsidRPr="006E7DE9">
        <w:rPr>
          <w:b w:val="0"/>
          <w:bCs w:val="0"/>
          <w:color w:val="auto"/>
          <w:sz w:val="24"/>
          <w:szCs w:val="22"/>
          <w:lang w:val="es-MX"/>
        </w:rPr>
        <w:instrText xml:space="preserve"> SEQ Ilustración \* ARABIC </w:instrText>
      </w:r>
      <w:r w:rsidRPr="006E7DE9">
        <w:rPr>
          <w:b w:val="0"/>
          <w:bCs w:val="0"/>
          <w:color w:val="auto"/>
          <w:sz w:val="24"/>
          <w:szCs w:val="22"/>
          <w:lang w:val="es-MX"/>
        </w:rPr>
        <w:fldChar w:fldCharType="separate"/>
      </w:r>
      <w:r w:rsidR="00D83742">
        <w:rPr>
          <w:b w:val="0"/>
          <w:bCs w:val="0"/>
          <w:noProof/>
          <w:color w:val="auto"/>
          <w:sz w:val="24"/>
          <w:szCs w:val="22"/>
          <w:lang w:val="es-MX"/>
        </w:rPr>
        <w:t>5</w:t>
      </w:r>
      <w:r w:rsidRPr="006E7DE9">
        <w:rPr>
          <w:b w:val="0"/>
          <w:bCs w:val="0"/>
          <w:color w:val="auto"/>
          <w:sz w:val="24"/>
          <w:szCs w:val="22"/>
          <w:lang w:val="es-MX"/>
        </w:rPr>
        <w:fldChar w:fldCharType="end"/>
      </w:r>
      <w:r w:rsidRPr="006E7DE9">
        <w:rPr>
          <w:b w:val="0"/>
          <w:bCs w:val="0"/>
          <w:color w:val="auto"/>
          <w:sz w:val="24"/>
          <w:szCs w:val="22"/>
          <w:lang w:val="es-MX"/>
        </w:rPr>
        <w:t>. Vista frontal módulo de comunicaciones LoRa sx1272 [2].</w:t>
      </w:r>
      <w:bookmarkEnd w:id="23"/>
    </w:p>
    <w:p w14:paraId="412C9A33" w14:textId="27E29CE3" w:rsidR="00AB5F92" w:rsidRDefault="00AB5F92" w:rsidP="00F41694"/>
    <w:p w14:paraId="2DD58359" w14:textId="63754DA1" w:rsidR="00BD130B" w:rsidRDefault="00BD130B" w:rsidP="00BD130B">
      <w:pPr>
        <w:pStyle w:val="Heading3"/>
      </w:pPr>
      <w:bookmarkStart w:id="24" w:name="_Toc44574486"/>
      <w:r>
        <w:lastRenderedPageBreak/>
        <w:t xml:space="preserve">2.6 Módulo de </w:t>
      </w:r>
      <w:r w:rsidR="00F310E0">
        <w:t>Procesamiento</w:t>
      </w:r>
      <w:bookmarkEnd w:id="24"/>
      <w:r w:rsidR="00F310E0">
        <w:t xml:space="preserve"> </w:t>
      </w:r>
    </w:p>
    <w:p w14:paraId="26300DC7" w14:textId="77777777" w:rsidR="00771907" w:rsidRPr="00771907" w:rsidRDefault="00771907" w:rsidP="00771907">
      <w:pPr>
        <w:pStyle w:val="TOC3"/>
      </w:pPr>
    </w:p>
    <w:p w14:paraId="01F2E5C5" w14:textId="1A0C1602" w:rsidR="00BD130B" w:rsidRDefault="00771907" w:rsidP="00E92E8D">
      <w:pPr>
        <w:pStyle w:val="TOC3"/>
      </w:pPr>
      <w:r>
        <w:t xml:space="preserve">Para la implementación de los módulos se optó por la SBC Raspberry Pi ya que esta placa es la de mayor facilidad para el desarrollo de las diversas conexiones que se requieren entre las cuales se </w:t>
      </w:r>
      <w:r w:rsidR="0078140E">
        <w:t>encuentran comunicación</w:t>
      </w:r>
      <w:r>
        <w:t xml:space="preserve"> SPI, UART,</w:t>
      </w:r>
      <w:r w:rsidR="0078140E">
        <w:t xml:space="preserve"> </w:t>
      </w:r>
      <w:r>
        <w:t xml:space="preserve">Serial como la posibilidad de crear de manera </w:t>
      </w:r>
      <w:r w:rsidR="00E92E8D">
        <w:t>local una</w:t>
      </w:r>
      <w:r>
        <w:t xml:space="preserve"> red para la distribución de la </w:t>
      </w:r>
      <w:r w:rsidR="00E92E8D">
        <w:t>información (</w:t>
      </w:r>
      <w:r>
        <w:t xml:space="preserve">AP </w:t>
      </w:r>
      <w:r w:rsidR="0078140E">
        <w:t>WI</w:t>
      </w:r>
      <w:r w:rsidR="00E92E8D">
        <w:t>-</w:t>
      </w:r>
      <w:r w:rsidR="0078140E">
        <w:t>FI</w:t>
      </w:r>
      <w:r>
        <w:t>)</w:t>
      </w:r>
      <w:r w:rsidR="00E92E8D">
        <w:t xml:space="preserve">, entre </w:t>
      </w:r>
      <w:r w:rsidR="007D7B04">
        <w:t xml:space="preserve">otras </w:t>
      </w:r>
      <w:r w:rsidR="00E92E8D">
        <w:t>características de las raspberry:</w:t>
      </w:r>
    </w:p>
    <w:p w14:paraId="58AED17E" w14:textId="77777777" w:rsidR="00771907" w:rsidRDefault="00771907" w:rsidP="00771907">
      <w:pPr>
        <w:pStyle w:val="ListParagraph"/>
        <w:numPr>
          <w:ilvl w:val="0"/>
          <w:numId w:val="8"/>
        </w:numPr>
      </w:pPr>
      <w:r>
        <w:t>802.11 b/g/n wireless LAN</w:t>
      </w:r>
    </w:p>
    <w:p w14:paraId="7D9FC29A" w14:textId="21BC87B4" w:rsidR="00771907" w:rsidRDefault="00771907" w:rsidP="00771907">
      <w:pPr>
        <w:pStyle w:val="ListParagraph"/>
        <w:numPr>
          <w:ilvl w:val="0"/>
          <w:numId w:val="8"/>
        </w:numPr>
      </w:pPr>
      <w:r>
        <w:t>Bluetooth 4.1</w:t>
      </w:r>
    </w:p>
    <w:p w14:paraId="74F98108" w14:textId="4A5A2030" w:rsidR="00771907" w:rsidRDefault="00771907" w:rsidP="00771907">
      <w:pPr>
        <w:pStyle w:val="ListParagraph"/>
        <w:numPr>
          <w:ilvl w:val="0"/>
          <w:numId w:val="8"/>
        </w:numPr>
      </w:pPr>
      <w:r>
        <w:t>Bluetooth Low Energy (BLE)</w:t>
      </w:r>
    </w:p>
    <w:p w14:paraId="22D8101C" w14:textId="7E91B22B" w:rsidR="00771907" w:rsidRDefault="00771907" w:rsidP="00771907">
      <w:pPr>
        <w:pStyle w:val="ListParagraph"/>
        <w:numPr>
          <w:ilvl w:val="0"/>
          <w:numId w:val="8"/>
        </w:numPr>
      </w:pPr>
      <w:r>
        <w:t>1GHz, single-</w:t>
      </w:r>
      <w:proofErr w:type="spellStart"/>
      <w:r>
        <w:t>core</w:t>
      </w:r>
      <w:proofErr w:type="spellEnd"/>
      <w:r>
        <w:t xml:space="preserve"> CPU</w:t>
      </w:r>
    </w:p>
    <w:p w14:paraId="55EED3EB" w14:textId="366D0891" w:rsidR="00771907" w:rsidRDefault="00771907" w:rsidP="00771907">
      <w:pPr>
        <w:pStyle w:val="ListParagraph"/>
        <w:numPr>
          <w:ilvl w:val="0"/>
          <w:numId w:val="8"/>
        </w:numPr>
      </w:pPr>
      <w:r>
        <w:t>512MB RAM</w:t>
      </w:r>
    </w:p>
    <w:p w14:paraId="4644BEBB" w14:textId="0FEE80B7" w:rsidR="00771907" w:rsidRDefault="00771907" w:rsidP="00771907">
      <w:pPr>
        <w:pStyle w:val="ListParagraph"/>
        <w:numPr>
          <w:ilvl w:val="0"/>
          <w:numId w:val="8"/>
        </w:numPr>
      </w:pPr>
      <w:r>
        <w:t xml:space="preserve">Mini HDMI and USB </w:t>
      </w:r>
      <w:proofErr w:type="spellStart"/>
      <w:r>
        <w:t>On-The-Go</w:t>
      </w:r>
      <w:proofErr w:type="spellEnd"/>
      <w:r>
        <w:t xml:space="preserve"> </w:t>
      </w:r>
      <w:proofErr w:type="spellStart"/>
      <w:r>
        <w:t>ports</w:t>
      </w:r>
      <w:proofErr w:type="spellEnd"/>
    </w:p>
    <w:p w14:paraId="5655D609" w14:textId="4BCC9E62" w:rsidR="00771907" w:rsidRDefault="00771907" w:rsidP="00771907">
      <w:pPr>
        <w:pStyle w:val="ListParagraph"/>
        <w:numPr>
          <w:ilvl w:val="0"/>
          <w:numId w:val="8"/>
        </w:numPr>
      </w:pPr>
      <w:r>
        <w:t xml:space="preserve">Micro USB </w:t>
      </w:r>
      <w:proofErr w:type="spellStart"/>
      <w:r>
        <w:t>power</w:t>
      </w:r>
      <w:proofErr w:type="spellEnd"/>
    </w:p>
    <w:p w14:paraId="360109C3" w14:textId="03E4EE65" w:rsidR="00771907" w:rsidRDefault="00771907" w:rsidP="00771907">
      <w:pPr>
        <w:pStyle w:val="ListParagraph"/>
        <w:numPr>
          <w:ilvl w:val="0"/>
          <w:numId w:val="8"/>
        </w:numPr>
      </w:pPr>
      <w:r>
        <w:t xml:space="preserve">HAT-compatible 40-pin </w:t>
      </w:r>
      <w:proofErr w:type="spellStart"/>
      <w:r>
        <w:t>header</w:t>
      </w:r>
      <w:proofErr w:type="spellEnd"/>
    </w:p>
    <w:p w14:paraId="541D13CB" w14:textId="77777777" w:rsidR="00771907" w:rsidRDefault="00771907" w:rsidP="00771907">
      <w:pPr>
        <w:pStyle w:val="ListParagraph"/>
        <w:numPr>
          <w:ilvl w:val="0"/>
          <w:numId w:val="8"/>
        </w:numPr>
      </w:pPr>
      <w:r>
        <w:t xml:space="preserve">Composite video and </w:t>
      </w:r>
      <w:proofErr w:type="spellStart"/>
      <w:r>
        <w:t>reset</w:t>
      </w:r>
      <w:proofErr w:type="spellEnd"/>
      <w:r>
        <w:t xml:space="preserve"> </w:t>
      </w:r>
      <w:proofErr w:type="spellStart"/>
      <w:r>
        <w:t>headers</w:t>
      </w:r>
      <w:proofErr w:type="spellEnd"/>
    </w:p>
    <w:p w14:paraId="1610DB5D" w14:textId="77777777" w:rsidR="00771907" w:rsidRDefault="00771907" w:rsidP="00771907">
      <w:pPr>
        <w:pStyle w:val="ListParagraph"/>
      </w:pPr>
    </w:p>
    <w:p w14:paraId="7B5889D7" w14:textId="77777777" w:rsidR="00592E2B" w:rsidRDefault="00771907" w:rsidP="00592E2B">
      <w:pPr>
        <w:pStyle w:val="ListParagraph"/>
        <w:keepNext/>
        <w:jc w:val="center"/>
      </w:pPr>
      <w:r>
        <w:rPr>
          <w:noProof/>
        </w:rPr>
        <w:drawing>
          <wp:inline distT="0" distB="0" distL="0" distR="0" wp14:anchorId="1099F398" wp14:editId="7D22D373">
            <wp:extent cx="2242268" cy="136102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50223" cy="1365849"/>
                    </a:xfrm>
                    <a:prstGeom prst="rect">
                      <a:avLst/>
                    </a:prstGeom>
                    <a:noFill/>
                    <a:ln>
                      <a:noFill/>
                    </a:ln>
                  </pic:spPr>
                </pic:pic>
              </a:graphicData>
            </a:graphic>
          </wp:inline>
        </w:drawing>
      </w:r>
    </w:p>
    <w:p w14:paraId="60E0464B" w14:textId="43334220" w:rsidR="00771907" w:rsidRPr="00592E2B" w:rsidRDefault="00592E2B" w:rsidP="00592E2B">
      <w:pPr>
        <w:pStyle w:val="Caption"/>
        <w:jc w:val="center"/>
        <w:rPr>
          <w:b w:val="0"/>
          <w:bCs w:val="0"/>
          <w:color w:val="auto"/>
          <w:sz w:val="24"/>
          <w:szCs w:val="22"/>
        </w:rPr>
      </w:pPr>
      <w:bookmarkStart w:id="25" w:name="_Toc44575107"/>
      <w:r>
        <w:rPr>
          <w:b w:val="0"/>
          <w:bCs w:val="0"/>
          <w:color w:val="auto"/>
          <w:sz w:val="24"/>
          <w:szCs w:val="22"/>
        </w:rPr>
        <w:t>Figura</w:t>
      </w:r>
      <w:r w:rsidRPr="00592E2B">
        <w:rPr>
          <w:b w:val="0"/>
          <w:bCs w:val="0"/>
          <w:color w:val="auto"/>
          <w:sz w:val="24"/>
          <w:szCs w:val="22"/>
        </w:rPr>
        <w:t xml:space="preserve"> </w:t>
      </w:r>
      <w:r w:rsidRPr="00592E2B">
        <w:rPr>
          <w:b w:val="0"/>
          <w:bCs w:val="0"/>
          <w:color w:val="auto"/>
          <w:sz w:val="24"/>
          <w:szCs w:val="22"/>
        </w:rPr>
        <w:fldChar w:fldCharType="begin"/>
      </w:r>
      <w:r w:rsidRPr="00592E2B">
        <w:rPr>
          <w:b w:val="0"/>
          <w:bCs w:val="0"/>
          <w:color w:val="auto"/>
          <w:sz w:val="24"/>
          <w:szCs w:val="22"/>
        </w:rPr>
        <w:instrText xml:space="preserve"> SEQ Ilustración \* ARABIC </w:instrText>
      </w:r>
      <w:r w:rsidRPr="00592E2B">
        <w:rPr>
          <w:b w:val="0"/>
          <w:bCs w:val="0"/>
          <w:color w:val="auto"/>
          <w:sz w:val="24"/>
          <w:szCs w:val="22"/>
        </w:rPr>
        <w:fldChar w:fldCharType="separate"/>
      </w:r>
      <w:r w:rsidR="00D83742">
        <w:rPr>
          <w:b w:val="0"/>
          <w:bCs w:val="0"/>
          <w:noProof/>
          <w:color w:val="auto"/>
          <w:sz w:val="24"/>
          <w:szCs w:val="22"/>
        </w:rPr>
        <w:t>6</w:t>
      </w:r>
      <w:r w:rsidRPr="00592E2B">
        <w:rPr>
          <w:b w:val="0"/>
          <w:bCs w:val="0"/>
          <w:color w:val="auto"/>
          <w:sz w:val="24"/>
          <w:szCs w:val="22"/>
        </w:rPr>
        <w:fldChar w:fldCharType="end"/>
      </w:r>
      <w:r w:rsidRPr="00592E2B">
        <w:rPr>
          <w:b w:val="0"/>
          <w:bCs w:val="0"/>
          <w:color w:val="auto"/>
          <w:sz w:val="24"/>
          <w:szCs w:val="22"/>
        </w:rPr>
        <w:t>. Vista frontal módulo de Procesamiento Raspberry P Wireless Zero [3].</w:t>
      </w:r>
      <w:bookmarkEnd w:id="25"/>
    </w:p>
    <w:p w14:paraId="38F20E09" w14:textId="77777777" w:rsidR="00592E2B" w:rsidRDefault="00592E2B" w:rsidP="00771907">
      <w:pPr>
        <w:pStyle w:val="ListParagraph"/>
        <w:jc w:val="center"/>
      </w:pPr>
    </w:p>
    <w:p w14:paraId="659893CF" w14:textId="528899DB" w:rsidR="00771907" w:rsidRDefault="007D7B04" w:rsidP="007D7B04">
      <w:pPr>
        <w:pStyle w:val="ListParagraph"/>
      </w:pPr>
      <w:r>
        <w:t>La raspberry se encarga de gestionar las comunicaciones por medio del módulo LoRa, así como la obtención de datos por medio del módulo de u-Blox.</w:t>
      </w:r>
      <w:r w:rsidR="00C2487F">
        <w:t xml:space="preserve"> En la figura 6 se muestra el diseño de un nodo donde en el modulo de procesamiento  se conecta a el receptor GNSS que a su vez esta conectado con las diversas constelaciones para obtener información del posicionamiento, la unidad de procesamiento también tiene conexiones con el dispositivo LPWAN  en este caso el módulo LoRa sx1272 que se encargara de recibir y enviar información, y el modulo de procesamiento por medio de su modulo wifi genera una red que permite a un usuario acceder a la información</w:t>
      </w:r>
      <w:r w:rsidR="00880731">
        <w:t>, en la figura 7 se observa una imagen real del nodo implementado</w:t>
      </w:r>
      <w:r w:rsidR="00C2487F">
        <w:t>.</w:t>
      </w:r>
    </w:p>
    <w:p w14:paraId="03E299EE" w14:textId="77777777" w:rsidR="00764305" w:rsidRDefault="007D7B04" w:rsidP="00764305">
      <w:pPr>
        <w:pStyle w:val="ListParagraph"/>
        <w:keepNext/>
        <w:jc w:val="center"/>
      </w:pPr>
      <w:r>
        <w:lastRenderedPageBreak/>
        <w:drawing>
          <wp:inline distT="0" distB="0" distL="0" distR="0" wp14:anchorId="23C81063" wp14:editId="34CE7415">
            <wp:extent cx="5535073" cy="2711302"/>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5259" cy="2730987"/>
                    </a:xfrm>
                    <a:prstGeom prst="rect">
                      <a:avLst/>
                    </a:prstGeom>
                    <a:noFill/>
                    <a:ln>
                      <a:noFill/>
                    </a:ln>
                  </pic:spPr>
                </pic:pic>
              </a:graphicData>
            </a:graphic>
          </wp:inline>
        </w:drawing>
      </w:r>
    </w:p>
    <w:p w14:paraId="62F929CE" w14:textId="24ECF629" w:rsidR="007D7B04" w:rsidRPr="00764305" w:rsidRDefault="001C2332" w:rsidP="00764305">
      <w:pPr>
        <w:pStyle w:val="Caption"/>
        <w:jc w:val="center"/>
        <w:rPr>
          <w:b w:val="0"/>
          <w:bCs w:val="0"/>
          <w:color w:val="auto"/>
          <w:sz w:val="24"/>
          <w:szCs w:val="22"/>
        </w:rPr>
      </w:pPr>
      <w:bookmarkStart w:id="26" w:name="_Toc44575108"/>
      <w:r w:rsidRPr="00C35183">
        <w:rPr>
          <w:b w:val="0"/>
          <w:color w:val="auto"/>
        </w:rPr>
        <w:t xml:space="preserve">Figura </w:t>
      </w:r>
      <w:r w:rsidR="00764305" w:rsidRPr="00764305">
        <w:rPr>
          <w:b w:val="0"/>
          <w:bCs w:val="0"/>
          <w:color w:val="auto"/>
          <w:sz w:val="24"/>
          <w:szCs w:val="22"/>
        </w:rPr>
        <w:fldChar w:fldCharType="begin"/>
      </w:r>
      <w:r w:rsidR="00764305" w:rsidRPr="00764305">
        <w:rPr>
          <w:b w:val="0"/>
          <w:bCs w:val="0"/>
          <w:color w:val="auto"/>
          <w:sz w:val="24"/>
          <w:szCs w:val="22"/>
        </w:rPr>
        <w:instrText xml:space="preserve"> SEQ Ilustración \* ARABIC </w:instrText>
      </w:r>
      <w:r w:rsidR="00764305" w:rsidRPr="00764305">
        <w:rPr>
          <w:b w:val="0"/>
          <w:bCs w:val="0"/>
          <w:color w:val="auto"/>
          <w:sz w:val="24"/>
          <w:szCs w:val="22"/>
        </w:rPr>
        <w:fldChar w:fldCharType="separate"/>
      </w:r>
      <w:r w:rsidR="00D83742">
        <w:rPr>
          <w:b w:val="0"/>
          <w:bCs w:val="0"/>
          <w:noProof/>
          <w:color w:val="auto"/>
          <w:sz w:val="24"/>
          <w:szCs w:val="22"/>
        </w:rPr>
        <w:t>7</w:t>
      </w:r>
      <w:r w:rsidR="00764305" w:rsidRPr="00764305">
        <w:rPr>
          <w:b w:val="0"/>
          <w:bCs w:val="0"/>
          <w:color w:val="auto"/>
          <w:sz w:val="24"/>
          <w:szCs w:val="22"/>
        </w:rPr>
        <w:fldChar w:fldCharType="end"/>
      </w:r>
      <w:r w:rsidR="00764305" w:rsidRPr="00764305">
        <w:rPr>
          <w:b w:val="0"/>
          <w:bCs w:val="0"/>
          <w:color w:val="auto"/>
          <w:sz w:val="24"/>
          <w:szCs w:val="22"/>
        </w:rPr>
        <w:t>. Modelo de nodo para la red</w:t>
      </w:r>
      <w:bookmarkEnd w:id="26"/>
    </w:p>
    <w:p w14:paraId="20352461" w14:textId="77777777" w:rsidR="00764305" w:rsidRDefault="00673F24" w:rsidP="00764305">
      <w:pPr>
        <w:pStyle w:val="ListParagraph"/>
        <w:keepNext/>
        <w:jc w:val="center"/>
      </w:pPr>
      <w:r>
        <w:drawing>
          <wp:inline distT="0" distB="0" distL="0" distR="0" wp14:anchorId="7038AA66" wp14:editId="1A2C423F">
            <wp:extent cx="4984660" cy="338115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09786" cy="3398197"/>
                    </a:xfrm>
                    <a:prstGeom prst="rect">
                      <a:avLst/>
                    </a:prstGeom>
                    <a:noFill/>
                    <a:ln>
                      <a:noFill/>
                    </a:ln>
                  </pic:spPr>
                </pic:pic>
              </a:graphicData>
            </a:graphic>
          </wp:inline>
        </w:drawing>
      </w:r>
    </w:p>
    <w:p w14:paraId="2CFDA31D" w14:textId="0FC9D152" w:rsidR="007D7B04" w:rsidRPr="00764305" w:rsidRDefault="001C2332" w:rsidP="00764305">
      <w:pPr>
        <w:pStyle w:val="Caption"/>
        <w:jc w:val="center"/>
        <w:rPr>
          <w:b w:val="0"/>
          <w:bCs w:val="0"/>
          <w:color w:val="auto"/>
          <w:sz w:val="24"/>
          <w:szCs w:val="22"/>
        </w:rPr>
      </w:pPr>
      <w:bookmarkStart w:id="27" w:name="_Toc44575109"/>
      <w:r w:rsidRPr="00C35183">
        <w:rPr>
          <w:b w:val="0"/>
          <w:color w:val="auto"/>
        </w:rPr>
        <w:t xml:space="preserve">Figura </w:t>
      </w:r>
      <w:r w:rsidR="00764305" w:rsidRPr="00764305">
        <w:rPr>
          <w:b w:val="0"/>
          <w:bCs w:val="0"/>
          <w:color w:val="auto"/>
          <w:sz w:val="24"/>
          <w:szCs w:val="22"/>
        </w:rPr>
        <w:fldChar w:fldCharType="begin"/>
      </w:r>
      <w:r w:rsidR="00764305" w:rsidRPr="00764305">
        <w:rPr>
          <w:b w:val="0"/>
          <w:bCs w:val="0"/>
          <w:color w:val="auto"/>
          <w:sz w:val="24"/>
          <w:szCs w:val="22"/>
        </w:rPr>
        <w:instrText xml:space="preserve"> SEQ Ilustración \* ARABIC </w:instrText>
      </w:r>
      <w:r w:rsidR="00764305" w:rsidRPr="00764305">
        <w:rPr>
          <w:b w:val="0"/>
          <w:bCs w:val="0"/>
          <w:color w:val="auto"/>
          <w:sz w:val="24"/>
          <w:szCs w:val="22"/>
        </w:rPr>
        <w:fldChar w:fldCharType="separate"/>
      </w:r>
      <w:r w:rsidR="00D83742">
        <w:rPr>
          <w:b w:val="0"/>
          <w:bCs w:val="0"/>
          <w:noProof/>
          <w:color w:val="auto"/>
          <w:sz w:val="24"/>
          <w:szCs w:val="22"/>
        </w:rPr>
        <w:t>8</w:t>
      </w:r>
      <w:r w:rsidR="00764305" w:rsidRPr="00764305">
        <w:rPr>
          <w:b w:val="0"/>
          <w:bCs w:val="0"/>
          <w:color w:val="auto"/>
          <w:sz w:val="24"/>
          <w:szCs w:val="22"/>
        </w:rPr>
        <w:fldChar w:fldCharType="end"/>
      </w:r>
      <w:r w:rsidR="00764305" w:rsidRPr="00764305">
        <w:rPr>
          <w:b w:val="0"/>
          <w:bCs w:val="0"/>
          <w:color w:val="auto"/>
          <w:sz w:val="24"/>
          <w:szCs w:val="22"/>
        </w:rPr>
        <w:t>. Vista de nodo real de la red</w:t>
      </w:r>
      <w:bookmarkEnd w:id="27"/>
    </w:p>
    <w:p w14:paraId="06F5C6D1" w14:textId="4ED9CB04" w:rsidR="00A335EF" w:rsidRDefault="00A335EF">
      <w:pPr>
        <w:jc w:val="left"/>
      </w:pPr>
      <w:r>
        <w:br w:type="page"/>
      </w:r>
    </w:p>
    <w:p w14:paraId="144E434E" w14:textId="77777777" w:rsidR="00673F24" w:rsidRDefault="00673F24" w:rsidP="007D7B04">
      <w:pPr>
        <w:pStyle w:val="ListParagraph"/>
        <w:jc w:val="center"/>
      </w:pPr>
    </w:p>
    <w:p w14:paraId="5E6560AD" w14:textId="1AA95F02" w:rsidR="00082C5E" w:rsidRDefault="00082C5E" w:rsidP="00082C5E">
      <w:pPr>
        <w:pStyle w:val="Heading3"/>
      </w:pPr>
      <w:bookmarkStart w:id="28" w:name="_Toc44574487"/>
      <w:r>
        <w:t>3. PRUEBAS EXPERIMENTALES</w:t>
      </w:r>
      <w:bookmarkEnd w:id="28"/>
    </w:p>
    <w:p w14:paraId="723AA9D5" w14:textId="77777777" w:rsidR="00082C5E" w:rsidRDefault="00082C5E" w:rsidP="00FD5F9B"/>
    <w:p w14:paraId="4F92512E" w14:textId="588C8AF5" w:rsidR="00C35183" w:rsidRDefault="00C35183" w:rsidP="00C35183">
      <w:pPr>
        <w:ind w:firstLine="426"/>
        <w:rPr>
          <w:rFonts w:cs="Times New Roman"/>
          <w:szCs w:val="24"/>
        </w:rPr>
      </w:pPr>
      <w:r w:rsidRPr="00F92C42">
        <w:rPr>
          <w:rFonts w:cs="Times New Roman"/>
          <w:szCs w:val="24"/>
        </w:rPr>
        <w:t xml:space="preserve">Los módulos disponen de puntos de verificación que permiten realizar el seguimiento de la señal desde el punto de sensado en el bus trifásico AC, hasta la interfaz serial del transmisor. En la </w:t>
      </w:r>
      <w:r>
        <w:rPr>
          <w:rFonts w:cs="Times New Roman"/>
          <w:szCs w:val="24"/>
        </w:rPr>
        <w:fldChar w:fldCharType="begin"/>
      </w:r>
      <w:r>
        <w:rPr>
          <w:rFonts w:cs="Times New Roman"/>
          <w:szCs w:val="24"/>
        </w:rPr>
        <w:instrText xml:space="preserve"> REF _Ref519610766 \h </w:instrText>
      </w:r>
      <w:r>
        <w:rPr>
          <w:rFonts w:cs="Times New Roman"/>
          <w:szCs w:val="24"/>
        </w:rPr>
      </w:r>
      <w:r>
        <w:rPr>
          <w:rFonts w:cs="Times New Roman"/>
          <w:szCs w:val="24"/>
        </w:rPr>
        <w:fldChar w:fldCharType="separate"/>
      </w:r>
      <w:r w:rsidRPr="00C35183">
        <w:t xml:space="preserve">Figura </w:t>
      </w:r>
      <w:r>
        <w:rPr>
          <w:rFonts w:cs="Times New Roman"/>
          <w:szCs w:val="24"/>
        </w:rPr>
        <w:fldChar w:fldCharType="end"/>
      </w:r>
      <w:r w:rsidR="00F423E1">
        <w:rPr>
          <w:rFonts w:cs="Times New Roman"/>
          <w:szCs w:val="24"/>
        </w:rPr>
        <w:t>8</w:t>
      </w:r>
      <w:r w:rsidRPr="00F92C42">
        <w:rPr>
          <w:rFonts w:cs="Times New Roman"/>
          <w:szCs w:val="24"/>
        </w:rPr>
        <w:t xml:space="preserve"> se muestra el diagrama de conexión del nodo sensor al bus trifásico AC para la medición de las variables: tensión de línea a línea, corriente de línea, frecuencia y ángulo de fase, configurado en topología estrella.</w:t>
      </w:r>
    </w:p>
    <w:p w14:paraId="3B4134D7" w14:textId="4E8FC2E9" w:rsidR="00C35183" w:rsidRPr="00C35183" w:rsidRDefault="00C35183" w:rsidP="00C35183">
      <w:pPr>
        <w:keepNext/>
        <w:jc w:val="center"/>
      </w:pPr>
    </w:p>
    <w:p w14:paraId="69B4B7E1" w14:textId="77777777" w:rsidR="001C2332" w:rsidRDefault="002C3CFE" w:rsidP="001C2332">
      <w:pPr>
        <w:pStyle w:val="Caption"/>
        <w:keepNext/>
        <w:jc w:val="center"/>
      </w:pPr>
      <w:bookmarkStart w:id="29" w:name="_Ref519610766"/>
      <w:r>
        <w:rPr>
          <w:b w:val="0"/>
          <w:noProof/>
          <w:color w:val="auto"/>
        </w:rPr>
        <w:drawing>
          <wp:inline distT="0" distB="0" distL="0" distR="0" wp14:anchorId="71DB433C" wp14:editId="03AF4A83">
            <wp:extent cx="3244215" cy="28860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44215" cy="2886075"/>
                    </a:xfrm>
                    <a:prstGeom prst="rect">
                      <a:avLst/>
                    </a:prstGeom>
                    <a:noFill/>
                    <a:ln>
                      <a:noFill/>
                    </a:ln>
                  </pic:spPr>
                </pic:pic>
              </a:graphicData>
            </a:graphic>
          </wp:inline>
        </w:drawing>
      </w:r>
    </w:p>
    <w:p w14:paraId="48C0410D" w14:textId="0FDB56C0" w:rsidR="002C3CFE" w:rsidRPr="00FD6296" w:rsidRDefault="001C2332" w:rsidP="001C2332">
      <w:pPr>
        <w:pStyle w:val="Caption"/>
        <w:jc w:val="center"/>
        <w:rPr>
          <w:b w:val="0"/>
          <w:bCs w:val="0"/>
          <w:color w:val="auto"/>
          <w:sz w:val="24"/>
          <w:szCs w:val="22"/>
        </w:rPr>
      </w:pPr>
      <w:bookmarkStart w:id="30" w:name="_Toc44575110"/>
      <w:r w:rsidRPr="00FD6296">
        <w:rPr>
          <w:b w:val="0"/>
          <w:bCs w:val="0"/>
          <w:color w:val="auto"/>
          <w:sz w:val="24"/>
          <w:szCs w:val="22"/>
        </w:rPr>
        <w:t xml:space="preserve">Figura </w:t>
      </w:r>
      <w:r w:rsidRPr="00FD6296">
        <w:rPr>
          <w:b w:val="0"/>
          <w:bCs w:val="0"/>
          <w:color w:val="auto"/>
          <w:sz w:val="24"/>
          <w:szCs w:val="22"/>
        </w:rPr>
        <w:fldChar w:fldCharType="begin"/>
      </w:r>
      <w:r w:rsidRPr="00FD6296">
        <w:rPr>
          <w:b w:val="0"/>
          <w:bCs w:val="0"/>
          <w:color w:val="auto"/>
          <w:sz w:val="24"/>
          <w:szCs w:val="22"/>
        </w:rPr>
        <w:instrText xml:space="preserve"> SEQ Ilustración \* ARABIC </w:instrText>
      </w:r>
      <w:r w:rsidRPr="00FD6296">
        <w:rPr>
          <w:b w:val="0"/>
          <w:bCs w:val="0"/>
          <w:color w:val="auto"/>
          <w:sz w:val="24"/>
          <w:szCs w:val="22"/>
        </w:rPr>
        <w:fldChar w:fldCharType="separate"/>
      </w:r>
      <w:r w:rsidR="00D83742">
        <w:rPr>
          <w:b w:val="0"/>
          <w:bCs w:val="0"/>
          <w:noProof/>
          <w:color w:val="auto"/>
          <w:sz w:val="24"/>
          <w:szCs w:val="22"/>
        </w:rPr>
        <w:t>9</w:t>
      </w:r>
      <w:r w:rsidRPr="00FD6296">
        <w:rPr>
          <w:b w:val="0"/>
          <w:bCs w:val="0"/>
          <w:color w:val="auto"/>
          <w:sz w:val="24"/>
          <w:szCs w:val="22"/>
        </w:rPr>
        <w:fldChar w:fldCharType="end"/>
      </w:r>
      <w:r w:rsidRPr="00FD6296">
        <w:rPr>
          <w:b w:val="0"/>
          <w:bCs w:val="0"/>
          <w:color w:val="auto"/>
          <w:sz w:val="24"/>
          <w:szCs w:val="22"/>
        </w:rPr>
        <w:t>. Topología del dispositivo de medición.</w:t>
      </w:r>
      <w:bookmarkEnd w:id="30"/>
    </w:p>
    <w:p w14:paraId="22752206" w14:textId="77777777" w:rsidR="00C35183" w:rsidRPr="00C35183" w:rsidRDefault="00C35183" w:rsidP="00C35183">
      <w:pPr>
        <w:pStyle w:val="Heading3"/>
      </w:pPr>
      <w:bookmarkStart w:id="31" w:name="_Toc44574488"/>
      <w:bookmarkEnd w:id="29"/>
      <w:r>
        <w:t xml:space="preserve">3.1 Módulo de </w:t>
      </w:r>
      <w:r w:rsidR="0056284E">
        <w:t>S</w:t>
      </w:r>
      <w:r>
        <w:t>ensado</w:t>
      </w:r>
      <w:bookmarkEnd w:id="31"/>
    </w:p>
    <w:p w14:paraId="02A71680" w14:textId="6CA3CBA3" w:rsidR="00296A12" w:rsidRDefault="00296A12" w:rsidP="00BE0F2B"/>
    <w:p w14:paraId="4ECA5254" w14:textId="3E3B7FA7" w:rsidR="00DD166A" w:rsidRDefault="00DD166A" w:rsidP="00DD166A">
      <w:r>
        <w:t>Para verificar el funcionamiento del sensor GNSS para lo cual se tomaron datos por medio de la raspberry pi zero w, para lo cual se fijo una modulo como base y lo otros dos como robers para la toma de datos.</w:t>
      </w:r>
    </w:p>
    <w:p w14:paraId="62C817BC" w14:textId="04A63418" w:rsidR="00DD166A" w:rsidRDefault="00DD166A" w:rsidP="00DD166A">
      <w:r>
        <w:t xml:space="preserve">En primera instancia se tomaron los datos en formato nmea para realizar </w:t>
      </w:r>
      <w:r w:rsidR="00652F9E">
        <w:t>él</w:t>
      </w:r>
      <w:r>
        <w:t xml:space="preserve"> envió de datos entre los nodos, de tal manera que se tuviera </w:t>
      </w:r>
      <w:r w:rsidR="00652F9E">
        <w:t>un mínimo</w:t>
      </w:r>
      <w:r>
        <w:t xml:space="preserve"> de información sobre el posicionamiento de </w:t>
      </w:r>
      <w:r w:rsidR="00652F9E">
        <w:t>los nodos.</w:t>
      </w:r>
    </w:p>
    <w:p w14:paraId="5631BBFD" w14:textId="314DFB2F" w:rsidR="00DD166A" w:rsidRDefault="00DD166A" w:rsidP="00BE0F2B">
      <w:r w:rsidRPr="00DD166A">
        <w:t xml:space="preserve">Para la correcta georreferenciación de </w:t>
      </w:r>
      <w:r w:rsidR="00652F9E" w:rsidRPr="00DD166A">
        <w:t>un el punto</w:t>
      </w:r>
      <w:r w:rsidRPr="00DD166A">
        <w:t xml:space="preserve"> se utilizaron data en formato RAW que permite una mejor aproximación de la ubicación real de los nodos en la figura</w:t>
      </w:r>
      <w:r>
        <w:t xml:space="preserve"> </w:t>
      </w:r>
      <w:r w:rsidR="000F405C">
        <w:t>9</w:t>
      </w:r>
      <w:r>
        <w:t xml:space="preserve"> y</w:t>
      </w:r>
      <w:r w:rsidR="000F405C">
        <w:t>10</w:t>
      </w:r>
      <w:r>
        <w:t>8</w:t>
      </w:r>
      <w:r w:rsidR="00D46F4D">
        <w:t xml:space="preserve"> </w:t>
      </w:r>
      <w:r w:rsidRPr="00DD166A">
        <w:t xml:space="preserve">se </w:t>
      </w:r>
      <w:r w:rsidR="00652F9E" w:rsidRPr="00DD166A">
        <w:t>ilustra la</w:t>
      </w:r>
      <w:r w:rsidRPr="00DD166A">
        <w:t xml:space="preserve"> </w:t>
      </w:r>
      <w:r w:rsidRPr="00DD166A">
        <w:lastRenderedPageBreak/>
        <w:t xml:space="preserve">información de </w:t>
      </w:r>
      <w:r w:rsidR="00652F9E">
        <w:t>posicionamiento respecto a un punto de los dos módulos utilizados como robers</w:t>
      </w:r>
      <w:r w:rsidR="00652F9E" w:rsidRPr="00DD166A">
        <w:t>, utilizando</w:t>
      </w:r>
      <w:r w:rsidRPr="00DD166A">
        <w:t xml:space="preserve"> la librería RTKLIB</w:t>
      </w:r>
      <w:r w:rsidR="00652F9E">
        <w:t>.</w:t>
      </w:r>
    </w:p>
    <w:p w14:paraId="3E1AC9E0" w14:textId="77777777" w:rsidR="00DE65A2" w:rsidRDefault="00DD166A" w:rsidP="00DE65A2">
      <w:pPr>
        <w:keepNext/>
        <w:ind w:firstLine="426"/>
        <w:jc w:val="center"/>
      </w:pPr>
      <w:r>
        <w:rPr>
          <w:noProof/>
        </w:rPr>
        <w:drawing>
          <wp:inline distT="0" distB="0" distL="0" distR="0" wp14:anchorId="08C59FB1" wp14:editId="4463974B">
            <wp:extent cx="4611757" cy="2765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1081" cy="2801150"/>
                    </a:xfrm>
                    <a:prstGeom prst="rect">
                      <a:avLst/>
                    </a:prstGeom>
                    <a:noFill/>
                    <a:ln>
                      <a:noFill/>
                    </a:ln>
                  </pic:spPr>
                </pic:pic>
              </a:graphicData>
            </a:graphic>
          </wp:inline>
        </w:drawing>
      </w:r>
    </w:p>
    <w:p w14:paraId="36FA1B2E" w14:textId="2D0D7D27" w:rsidR="00DD166A" w:rsidRPr="00DE65A2" w:rsidRDefault="00DE65A2" w:rsidP="00DE65A2">
      <w:pPr>
        <w:pStyle w:val="Caption"/>
        <w:jc w:val="center"/>
        <w:rPr>
          <w:b w:val="0"/>
          <w:bCs w:val="0"/>
          <w:color w:val="auto"/>
          <w:sz w:val="24"/>
          <w:szCs w:val="22"/>
        </w:rPr>
      </w:pPr>
      <w:bookmarkStart w:id="32" w:name="_Toc44575111"/>
      <w:r w:rsidRPr="00DE65A2">
        <w:rPr>
          <w:b w:val="0"/>
          <w:bCs w:val="0"/>
          <w:color w:val="auto"/>
          <w:sz w:val="24"/>
          <w:szCs w:val="22"/>
        </w:rPr>
        <w:t>Figura</w:t>
      </w:r>
      <w:r w:rsidRPr="00DE65A2">
        <w:rPr>
          <w:b w:val="0"/>
          <w:bCs w:val="0"/>
          <w:color w:val="auto"/>
          <w:sz w:val="24"/>
          <w:szCs w:val="22"/>
        </w:rPr>
        <w:t xml:space="preserve"> </w:t>
      </w:r>
      <w:r w:rsidRPr="00DE65A2">
        <w:rPr>
          <w:b w:val="0"/>
          <w:bCs w:val="0"/>
          <w:color w:val="auto"/>
          <w:sz w:val="24"/>
          <w:szCs w:val="22"/>
        </w:rPr>
        <w:fldChar w:fldCharType="begin"/>
      </w:r>
      <w:r w:rsidRPr="00DE65A2">
        <w:rPr>
          <w:b w:val="0"/>
          <w:bCs w:val="0"/>
          <w:color w:val="auto"/>
          <w:sz w:val="24"/>
          <w:szCs w:val="22"/>
        </w:rPr>
        <w:instrText xml:space="preserve"> SEQ Ilustración \* ARABIC </w:instrText>
      </w:r>
      <w:r w:rsidRPr="00DE65A2">
        <w:rPr>
          <w:b w:val="0"/>
          <w:bCs w:val="0"/>
          <w:color w:val="auto"/>
          <w:sz w:val="24"/>
          <w:szCs w:val="22"/>
        </w:rPr>
        <w:fldChar w:fldCharType="separate"/>
      </w:r>
      <w:r w:rsidR="00D83742">
        <w:rPr>
          <w:b w:val="0"/>
          <w:bCs w:val="0"/>
          <w:noProof/>
          <w:color w:val="auto"/>
          <w:sz w:val="24"/>
          <w:szCs w:val="22"/>
        </w:rPr>
        <w:t>10</w:t>
      </w:r>
      <w:r w:rsidRPr="00DE65A2">
        <w:rPr>
          <w:b w:val="0"/>
          <w:bCs w:val="0"/>
          <w:color w:val="auto"/>
          <w:sz w:val="24"/>
          <w:szCs w:val="22"/>
        </w:rPr>
        <w:fldChar w:fldCharType="end"/>
      </w:r>
      <w:r w:rsidR="000C2A7C">
        <w:rPr>
          <w:b w:val="0"/>
          <w:bCs w:val="0"/>
          <w:color w:val="auto"/>
          <w:sz w:val="24"/>
          <w:szCs w:val="22"/>
        </w:rPr>
        <w:t xml:space="preserve"> .</w:t>
      </w:r>
      <w:r w:rsidRPr="00DE65A2">
        <w:rPr>
          <w:b w:val="0"/>
          <w:bCs w:val="0"/>
          <w:color w:val="auto"/>
          <w:sz w:val="24"/>
          <w:szCs w:val="22"/>
        </w:rPr>
        <w:t xml:space="preserve"> Posición Rober 1 con RTKLIB</w:t>
      </w:r>
      <w:bookmarkEnd w:id="32"/>
    </w:p>
    <w:p w14:paraId="06E1B136" w14:textId="77777777" w:rsidR="00DE65A2" w:rsidRDefault="00DD166A" w:rsidP="00DE65A2">
      <w:pPr>
        <w:keepNext/>
        <w:ind w:firstLine="426"/>
        <w:jc w:val="center"/>
      </w:pPr>
      <w:r>
        <w:drawing>
          <wp:inline distT="0" distB="0" distL="0" distR="0" wp14:anchorId="208BED32" wp14:editId="222628F2">
            <wp:extent cx="4578923" cy="27272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20722" cy="2752194"/>
                    </a:xfrm>
                    <a:prstGeom prst="rect">
                      <a:avLst/>
                    </a:prstGeom>
                    <a:noFill/>
                    <a:ln>
                      <a:noFill/>
                    </a:ln>
                  </pic:spPr>
                </pic:pic>
              </a:graphicData>
            </a:graphic>
          </wp:inline>
        </w:drawing>
      </w:r>
    </w:p>
    <w:p w14:paraId="4A6263C3" w14:textId="5114E611" w:rsidR="00F310E0" w:rsidRPr="00DE65A2" w:rsidRDefault="00DE65A2" w:rsidP="00DE65A2">
      <w:pPr>
        <w:pStyle w:val="Caption"/>
        <w:jc w:val="center"/>
        <w:rPr>
          <w:b w:val="0"/>
          <w:bCs w:val="0"/>
          <w:color w:val="auto"/>
          <w:sz w:val="24"/>
          <w:szCs w:val="22"/>
        </w:rPr>
      </w:pPr>
      <w:bookmarkStart w:id="33" w:name="_Toc44575112"/>
      <w:r>
        <w:rPr>
          <w:b w:val="0"/>
          <w:bCs w:val="0"/>
          <w:color w:val="auto"/>
          <w:sz w:val="24"/>
          <w:szCs w:val="22"/>
        </w:rPr>
        <w:t>Figura</w:t>
      </w:r>
      <w:r w:rsidRPr="00DE65A2">
        <w:rPr>
          <w:b w:val="0"/>
          <w:bCs w:val="0"/>
          <w:color w:val="auto"/>
          <w:sz w:val="24"/>
          <w:szCs w:val="22"/>
        </w:rPr>
        <w:t xml:space="preserve"> </w:t>
      </w:r>
      <w:r w:rsidRPr="00DE65A2">
        <w:rPr>
          <w:b w:val="0"/>
          <w:bCs w:val="0"/>
          <w:color w:val="auto"/>
          <w:sz w:val="24"/>
          <w:szCs w:val="22"/>
        </w:rPr>
        <w:fldChar w:fldCharType="begin"/>
      </w:r>
      <w:r w:rsidRPr="00DE65A2">
        <w:rPr>
          <w:b w:val="0"/>
          <w:bCs w:val="0"/>
          <w:color w:val="auto"/>
          <w:sz w:val="24"/>
          <w:szCs w:val="22"/>
        </w:rPr>
        <w:instrText xml:space="preserve"> SEQ Ilustración \* ARABIC </w:instrText>
      </w:r>
      <w:r w:rsidRPr="00DE65A2">
        <w:rPr>
          <w:b w:val="0"/>
          <w:bCs w:val="0"/>
          <w:color w:val="auto"/>
          <w:sz w:val="24"/>
          <w:szCs w:val="22"/>
        </w:rPr>
        <w:fldChar w:fldCharType="separate"/>
      </w:r>
      <w:r w:rsidR="00D83742">
        <w:rPr>
          <w:b w:val="0"/>
          <w:bCs w:val="0"/>
          <w:noProof/>
          <w:color w:val="auto"/>
          <w:sz w:val="24"/>
          <w:szCs w:val="22"/>
        </w:rPr>
        <w:t>11</w:t>
      </w:r>
      <w:r w:rsidRPr="00DE65A2">
        <w:rPr>
          <w:b w:val="0"/>
          <w:bCs w:val="0"/>
          <w:color w:val="auto"/>
          <w:sz w:val="24"/>
          <w:szCs w:val="22"/>
        </w:rPr>
        <w:fldChar w:fldCharType="end"/>
      </w:r>
      <w:r w:rsidR="000C2A7C">
        <w:rPr>
          <w:b w:val="0"/>
          <w:bCs w:val="0"/>
          <w:color w:val="auto"/>
          <w:sz w:val="24"/>
          <w:szCs w:val="22"/>
        </w:rPr>
        <w:t>.</w:t>
      </w:r>
      <w:r w:rsidRPr="00DE65A2">
        <w:rPr>
          <w:b w:val="0"/>
          <w:bCs w:val="0"/>
          <w:color w:val="auto"/>
          <w:sz w:val="24"/>
          <w:szCs w:val="22"/>
        </w:rPr>
        <w:t xml:space="preserve"> Posición Rober 2 con RTKLIB</w:t>
      </w:r>
      <w:bookmarkEnd w:id="33"/>
    </w:p>
    <w:p w14:paraId="6620DC18" w14:textId="15A8836D" w:rsidR="00870A78" w:rsidRDefault="00870A78" w:rsidP="00870A78"/>
    <w:p w14:paraId="46DDF03B" w14:textId="24114B8F" w:rsidR="00870A78" w:rsidRDefault="00870A78" w:rsidP="00870A78">
      <w:r>
        <w:t>En base a estos datos se obtuvo que la d</w:t>
      </w:r>
      <w:r w:rsidRPr="00870A78">
        <w:t xml:space="preserve">esviación </w:t>
      </w:r>
      <w:r>
        <w:t xml:space="preserve">en y aproximadamente es de </w:t>
      </w:r>
      <w:r w:rsidRPr="00870A78">
        <w:t>37.243805</w:t>
      </w:r>
      <w:r>
        <w:t xml:space="preserve"> mm en el eje es de aproximadamente </w:t>
      </w:r>
      <w:r w:rsidRPr="00870A78">
        <w:t>4.568262</w:t>
      </w:r>
      <w:r>
        <w:t xml:space="preserve"> mm y una altura aproximada de </w:t>
      </w:r>
      <w:r w:rsidRPr="00870A78">
        <w:t>8.212693</w:t>
      </w:r>
      <w:r>
        <w:t xml:space="preserve"> mm, mostrando así que con una correcta configuración de los módulos para la trasmisión de información cruda es posible obtener precisiones en el orden de los milímetros.</w:t>
      </w:r>
    </w:p>
    <w:p w14:paraId="0B7C3C99" w14:textId="77777777" w:rsidR="00870A78" w:rsidRPr="00870A78" w:rsidRDefault="00870A78" w:rsidP="00870A78"/>
    <w:p w14:paraId="20A07E26" w14:textId="77777777" w:rsidR="001175CE" w:rsidRDefault="001175CE" w:rsidP="00906AD4">
      <w:pPr>
        <w:pStyle w:val="TOC3"/>
        <w:rPr>
          <w:lang w:val="es-MX"/>
        </w:rPr>
      </w:pPr>
    </w:p>
    <w:p w14:paraId="5B165E32" w14:textId="77777777" w:rsidR="0065287E" w:rsidRDefault="0065287E" w:rsidP="0065287E">
      <w:pPr>
        <w:pStyle w:val="Heading3"/>
        <w:rPr>
          <w:lang w:val="es-MX"/>
        </w:rPr>
      </w:pPr>
      <w:bookmarkStart w:id="34" w:name="_Toc44574489"/>
      <w:r>
        <w:rPr>
          <w:lang w:val="es-MX"/>
        </w:rPr>
        <w:t>3.3 Módulo de Comunicaciones</w:t>
      </w:r>
      <w:bookmarkEnd w:id="34"/>
    </w:p>
    <w:p w14:paraId="52DA7E00" w14:textId="43355CB4" w:rsidR="00E71B63" w:rsidRDefault="00E71B63" w:rsidP="00D90690">
      <w:pPr>
        <w:ind w:firstLine="426"/>
        <w:rPr>
          <w:lang w:val="es-MX"/>
        </w:rPr>
      </w:pPr>
    </w:p>
    <w:p w14:paraId="007C752A" w14:textId="6D807BDC" w:rsidR="00652615" w:rsidRDefault="00652615" w:rsidP="00652615">
      <w:pPr>
        <w:ind w:firstLine="426"/>
      </w:pPr>
      <w:r>
        <w:t>Se plantearon dos experimentos para observar la funcionalidad de la red, en los cuales se rotará entre los dos de los tres nodos disponibles en la red de manera autónomo el nodo maestro de esta, dejando un nodo siempre fijo en modo esclavo simulando así la interacción de un usuario sobre los nodos esta variación se realizará cada 50 paquetes de información enviados, se presenta la imagen de un nodo utilizado en las pruebas, ya con  el módulo GNSS  y la batería pasa su funcionamiento.</w:t>
      </w:r>
    </w:p>
    <w:p w14:paraId="79B1278D" w14:textId="77777777" w:rsidR="00652615" w:rsidRDefault="00652615" w:rsidP="00652615">
      <w:pPr>
        <w:ind w:firstLine="426"/>
      </w:pPr>
      <w:r>
        <w:t>En el primer experimento se tomó un SF de 7 teniendo así una red con tiempos al aire cortos y un corto alcance de la red, como se observa en la figura 6 el nodo 1 y 2 del a red se encuentra a una distancia aproximada de 100 m, y se ubica un tercer nodo a una distancia inicial de 200 m y en  un segundo momento a 400 m de los nodos 1 y 2 como se ilustra en la figura 7 en la parte derecha, se realizara un experimento similar cambiando el SF de la red a 9 para hacer una comparación entre estos dos resultados y como el ambiente afecta el desempeño de la red al modificar uno de sus parámetros.</w:t>
      </w:r>
    </w:p>
    <w:p w14:paraId="325621A4" w14:textId="77777777" w:rsidR="00D34D90" w:rsidRDefault="00652615" w:rsidP="00D34D90">
      <w:pPr>
        <w:keepNext/>
        <w:ind w:firstLine="426"/>
      </w:pPr>
      <w:r>
        <w:rPr>
          <w:noProof/>
        </w:rPr>
        <w:lastRenderedPageBreak/>
        <w:drawing>
          <wp:inline distT="0" distB="0" distL="0" distR="0" wp14:anchorId="16B800EB" wp14:editId="0A0784AC">
            <wp:extent cx="5797394" cy="39848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9575" cy="3986316"/>
                    </a:xfrm>
                    <a:prstGeom prst="rect">
                      <a:avLst/>
                    </a:prstGeom>
                    <a:noFill/>
                    <a:ln>
                      <a:noFill/>
                    </a:ln>
                  </pic:spPr>
                </pic:pic>
              </a:graphicData>
            </a:graphic>
          </wp:inline>
        </w:drawing>
      </w:r>
    </w:p>
    <w:p w14:paraId="074B4863" w14:textId="2F27C1D2" w:rsidR="00652615" w:rsidRPr="00D34D90" w:rsidRDefault="00D34D90" w:rsidP="00B9604D">
      <w:pPr>
        <w:pStyle w:val="Caption"/>
        <w:jc w:val="center"/>
        <w:rPr>
          <w:b w:val="0"/>
          <w:bCs w:val="0"/>
          <w:color w:val="auto"/>
          <w:sz w:val="24"/>
          <w:szCs w:val="22"/>
        </w:rPr>
      </w:pPr>
      <w:bookmarkStart w:id="35" w:name="_Toc44575113"/>
      <w:r>
        <w:rPr>
          <w:b w:val="0"/>
          <w:bCs w:val="0"/>
          <w:color w:val="auto"/>
          <w:sz w:val="24"/>
          <w:szCs w:val="22"/>
        </w:rPr>
        <w:t>Figura</w:t>
      </w:r>
      <w:r w:rsidRPr="00D34D90">
        <w:rPr>
          <w:b w:val="0"/>
          <w:bCs w:val="0"/>
          <w:color w:val="auto"/>
          <w:sz w:val="24"/>
          <w:szCs w:val="22"/>
        </w:rPr>
        <w:t xml:space="preserve"> </w:t>
      </w:r>
      <w:r w:rsidRPr="00D34D90">
        <w:rPr>
          <w:b w:val="0"/>
          <w:bCs w:val="0"/>
          <w:color w:val="auto"/>
          <w:sz w:val="24"/>
          <w:szCs w:val="22"/>
        </w:rPr>
        <w:fldChar w:fldCharType="begin"/>
      </w:r>
      <w:r w:rsidRPr="00D34D90">
        <w:rPr>
          <w:b w:val="0"/>
          <w:bCs w:val="0"/>
          <w:color w:val="auto"/>
          <w:sz w:val="24"/>
          <w:szCs w:val="22"/>
        </w:rPr>
        <w:instrText xml:space="preserve"> SEQ Ilustración \* ARABIC </w:instrText>
      </w:r>
      <w:r w:rsidRPr="00D34D90">
        <w:rPr>
          <w:b w:val="0"/>
          <w:bCs w:val="0"/>
          <w:color w:val="auto"/>
          <w:sz w:val="24"/>
          <w:szCs w:val="22"/>
        </w:rPr>
        <w:fldChar w:fldCharType="separate"/>
      </w:r>
      <w:r w:rsidR="00D83742">
        <w:rPr>
          <w:b w:val="0"/>
          <w:bCs w:val="0"/>
          <w:noProof/>
          <w:color w:val="auto"/>
          <w:sz w:val="24"/>
          <w:szCs w:val="22"/>
        </w:rPr>
        <w:t>12</w:t>
      </w:r>
      <w:r w:rsidRPr="00D34D90">
        <w:rPr>
          <w:b w:val="0"/>
          <w:bCs w:val="0"/>
          <w:color w:val="auto"/>
          <w:sz w:val="24"/>
          <w:szCs w:val="22"/>
        </w:rPr>
        <w:fldChar w:fldCharType="end"/>
      </w:r>
      <w:r w:rsidRPr="00D34D90">
        <w:rPr>
          <w:b w:val="0"/>
          <w:bCs w:val="0"/>
          <w:color w:val="auto"/>
          <w:sz w:val="24"/>
          <w:szCs w:val="22"/>
        </w:rPr>
        <w:t xml:space="preserve"> .Terreno Utilizado Para las pruebas</w:t>
      </w:r>
      <w:bookmarkEnd w:id="35"/>
    </w:p>
    <w:p w14:paraId="2DD4462C" w14:textId="7CBA9482" w:rsidR="00652615" w:rsidRPr="00D83742" w:rsidRDefault="00652615" w:rsidP="00652615">
      <w:pPr>
        <w:ind w:firstLine="426"/>
        <w:rPr>
          <w:lang w:val="es-MX"/>
        </w:rPr>
      </w:pPr>
      <w:r>
        <w:t xml:space="preserve">Las pruebas se realizaron una un ambiente rural como se muestra en la figura 7 en la parte izquierda de la figura se aprecia la ubicación real de los nodos sobre el terreno, como se observa no hay una línea de visión directa entre los nodos en las posibles conexiones que se puedan presentar en la red, </w:t>
      </w:r>
      <w:r w:rsidRPr="00D83742">
        <w:rPr>
          <w:lang w:val="es-MX"/>
        </w:rPr>
        <w:t>siempre se presenta obstrucción por los árboles en el camino.</w:t>
      </w:r>
    </w:p>
    <w:p w14:paraId="4CDA4526" w14:textId="77777777" w:rsidR="00D83742" w:rsidRPr="00D83742" w:rsidRDefault="003441EC" w:rsidP="00D83742">
      <w:pPr>
        <w:keepNext/>
        <w:ind w:firstLine="426"/>
        <w:jc w:val="center"/>
        <w:rPr>
          <w:lang w:val="es-MX"/>
        </w:rPr>
      </w:pPr>
      <w:r w:rsidRPr="00D83742">
        <w:rPr>
          <w:lang w:val="es-MX"/>
        </w:rPr>
        <w:drawing>
          <wp:inline distT="0" distB="0" distL="0" distR="0" wp14:anchorId="38C2FE23" wp14:editId="24B9F8B5">
            <wp:extent cx="4930059" cy="2452340"/>
            <wp:effectExtent l="0" t="0" r="444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2">
                      <a:extLst>
                        <a:ext uri="{28A0092B-C50C-407E-A947-70E740481C1C}">
                          <a14:useLocalDpi xmlns:a14="http://schemas.microsoft.com/office/drawing/2010/main" val="0"/>
                        </a:ext>
                      </a:extLst>
                    </a:blip>
                    <a:srcRect t="13175"/>
                    <a:stretch/>
                  </pic:blipFill>
                  <pic:spPr bwMode="auto">
                    <a:xfrm>
                      <a:off x="0" y="0"/>
                      <a:ext cx="4964296" cy="2469371"/>
                    </a:xfrm>
                    <a:prstGeom prst="rect">
                      <a:avLst/>
                    </a:prstGeom>
                    <a:noFill/>
                    <a:ln>
                      <a:noFill/>
                    </a:ln>
                    <a:extLst>
                      <a:ext uri="{53640926-AAD7-44D8-BBD7-CCE9431645EC}">
                        <a14:shadowObscured xmlns:a14="http://schemas.microsoft.com/office/drawing/2010/main"/>
                      </a:ext>
                    </a:extLst>
                  </pic:spPr>
                </pic:pic>
              </a:graphicData>
            </a:graphic>
          </wp:inline>
        </w:drawing>
      </w:r>
    </w:p>
    <w:p w14:paraId="59134CCA" w14:textId="0C44273D" w:rsidR="003441EC" w:rsidRPr="00D83742" w:rsidRDefault="00D83742" w:rsidP="00D83742">
      <w:pPr>
        <w:pStyle w:val="Caption"/>
        <w:jc w:val="center"/>
        <w:rPr>
          <w:b w:val="0"/>
          <w:bCs w:val="0"/>
          <w:color w:val="auto"/>
          <w:sz w:val="24"/>
          <w:szCs w:val="22"/>
          <w:lang w:val="es-MX"/>
        </w:rPr>
      </w:pPr>
      <w:bookmarkStart w:id="36" w:name="_Toc44575114"/>
      <w:r>
        <w:rPr>
          <w:b w:val="0"/>
          <w:bCs w:val="0"/>
          <w:color w:val="auto"/>
          <w:sz w:val="24"/>
          <w:szCs w:val="22"/>
          <w:lang w:val="es-MX"/>
        </w:rPr>
        <w:t>Figura</w:t>
      </w:r>
      <w:r w:rsidRPr="00D83742">
        <w:rPr>
          <w:b w:val="0"/>
          <w:bCs w:val="0"/>
          <w:color w:val="auto"/>
          <w:sz w:val="24"/>
          <w:szCs w:val="22"/>
          <w:lang w:val="es-MX"/>
        </w:rPr>
        <w:t xml:space="preserve"> </w:t>
      </w:r>
      <w:r w:rsidRPr="00D83742">
        <w:rPr>
          <w:b w:val="0"/>
          <w:bCs w:val="0"/>
          <w:color w:val="auto"/>
          <w:sz w:val="24"/>
          <w:szCs w:val="22"/>
          <w:lang w:val="es-MX"/>
        </w:rPr>
        <w:fldChar w:fldCharType="begin"/>
      </w:r>
      <w:r w:rsidRPr="00D83742">
        <w:rPr>
          <w:b w:val="0"/>
          <w:bCs w:val="0"/>
          <w:color w:val="auto"/>
          <w:sz w:val="24"/>
          <w:szCs w:val="22"/>
          <w:lang w:val="es-MX"/>
        </w:rPr>
        <w:instrText xml:space="preserve"> SEQ Ilustración \* ARABIC </w:instrText>
      </w:r>
      <w:r w:rsidRPr="00D83742">
        <w:rPr>
          <w:b w:val="0"/>
          <w:bCs w:val="0"/>
          <w:color w:val="auto"/>
          <w:sz w:val="24"/>
          <w:szCs w:val="22"/>
          <w:lang w:val="es-MX"/>
        </w:rPr>
        <w:fldChar w:fldCharType="separate"/>
      </w:r>
      <w:r w:rsidRPr="00D83742">
        <w:rPr>
          <w:b w:val="0"/>
          <w:bCs w:val="0"/>
          <w:color w:val="auto"/>
          <w:sz w:val="24"/>
          <w:szCs w:val="22"/>
          <w:lang w:val="es-MX"/>
        </w:rPr>
        <w:t>13</w:t>
      </w:r>
      <w:r w:rsidRPr="00D83742">
        <w:rPr>
          <w:b w:val="0"/>
          <w:bCs w:val="0"/>
          <w:color w:val="auto"/>
          <w:sz w:val="24"/>
          <w:szCs w:val="22"/>
          <w:lang w:val="es-MX"/>
        </w:rPr>
        <w:fldChar w:fldCharType="end"/>
      </w:r>
      <w:r w:rsidRPr="00D83742">
        <w:rPr>
          <w:b w:val="0"/>
          <w:bCs w:val="0"/>
          <w:color w:val="auto"/>
          <w:sz w:val="24"/>
          <w:szCs w:val="22"/>
          <w:lang w:val="es-MX"/>
        </w:rPr>
        <w:t>. Respuesta promedio con Spreading Factor de 7</w:t>
      </w:r>
      <w:bookmarkEnd w:id="36"/>
    </w:p>
    <w:p w14:paraId="5099D35E" w14:textId="77777777" w:rsidR="00D83742" w:rsidRPr="00D83742" w:rsidRDefault="003441EC" w:rsidP="00D83742">
      <w:pPr>
        <w:keepNext/>
        <w:ind w:firstLine="426"/>
        <w:jc w:val="center"/>
        <w:rPr>
          <w:lang w:val="es-MX"/>
        </w:rPr>
      </w:pPr>
      <w:r w:rsidRPr="00D83742">
        <w:rPr>
          <w:lang w:val="es-MX"/>
        </w:rPr>
        <w:lastRenderedPageBreak/>
        <w:drawing>
          <wp:inline distT="0" distB="0" distL="0" distR="0" wp14:anchorId="0AEB5A8F" wp14:editId="0CE99D60">
            <wp:extent cx="4828254" cy="24098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3">
                      <a:extLst>
                        <a:ext uri="{28A0092B-C50C-407E-A947-70E740481C1C}">
                          <a14:useLocalDpi xmlns:a14="http://schemas.microsoft.com/office/drawing/2010/main" val="0"/>
                        </a:ext>
                      </a:extLst>
                    </a:blip>
                    <a:srcRect t="14682"/>
                    <a:stretch/>
                  </pic:blipFill>
                  <pic:spPr bwMode="auto">
                    <a:xfrm>
                      <a:off x="0" y="0"/>
                      <a:ext cx="4886296" cy="2438779"/>
                    </a:xfrm>
                    <a:prstGeom prst="rect">
                      <a:avLst/>
                    </a:prstGeom>
                    <a:noFill/>
                    <a:ln>
                      <a:noFill/>
                    </a:ln>
                    <a:extLst>
                      <a:ext uri="{53640926-AAD7-44D8-BBD7-CCE9431645EC}">
                        <a14:shadowObscured xmlns:a14="http://schemas.microsoft.com/office/drawing/2010/main"/>
                      </a:ext>
                    </a:extLst>
                  </pic:spPr>
                </pic:pic>
              </a:graphicData>
            </a:graphic>
          </wp:inline>
        </w:drawing>
      </w:r>
    </w:p>
    <w:p w14:paraId="3210A000" w14:textId="628EBBF1" w:rsidR="003441EC" w:rsidRPr="00D83742" w:rsidRDefault="00D83742" w:rsidP="00D83742">
      <w:pPr>
        <w:pStyle w:val="Caption"/>
        <w:jc w:val="center"/>
        <w:rPr>
          <w:b w:val="0"/>
          <w:bCs w:val="0"/>
          <w:color w:val="auto"/>
          <w:sz w:val="24"/>
          <w:szCs w:val="22"/>
          <w:lang w:val="es-MX"/>
        </w:rPr>
      </w:pPr>
      <w:bookmarkStart w:id="37" w:name="_Toc44575115"/>
      <w:r>
        <w:rPr>
          <w:b w:val="0"/>
          <w:bCs w:val="0"/>
          <w:color w:val="auto"/>
          <w:sz w:val="24"/>
          <w:szCs w:val="22"/>
          <w:lang w:val="es-MX"/>
        </w:rPr>
        <w:t>Figura</w:t>
      </w:r>
      <w:r w:rsidRPr="00D83742">
        <w:rPr>
          <w:b w:val="0"/>
          <w:bCs w:val="0"/>
          <w:color w:val="auto"/>
          <w:sz w:val="24"/>
          <w:szCs w:val="22"/>
          <w:lang w:val="es-MX"/>
        </w:rPr>
        <w:t xml:space="preserve"> </w:t>
      </w:r>
      <w:r w:rsidRPr="00D83742">
        <w:rPr>
          <w:b w:val="0"/>
          <w:bCs w:val="0"/>
          <w:color w:val="auto"/>
          <w:sz w:val="24"/>
          <w:szCs w:val="22"/>
          <w:lang w:val="es-MX"/>
        </w:rPr>
        <w:fldChar w:fldCharType="begin"/>
      </w:r>
      <w:r w:rsidRPr="00D83742">
        <w:rPr>
          <w:b w:val="0"/>
          <w:bCs w:val="0"/>
          <w:color w:val="auto"/>
          <w:sz w:val="24"/>
          <w:szCs w:val="22"/>
          <w:lang w:val="es-MX"/>
        </w:rPr>
        <w:instrText xml:space="preserve"> SEQ Ilustración \* ARABIC </w:instrText>
      </w:r>
      <w:r w:rsidRPr="00D83742">
        <w:rPr>
          <w:b w:val="0"/>
          <w:bCs w:val="0"/>
          <w:color w:val="auto"/>
          <w:sz w:val="24"/>
          <w:szCs w:val="22"/>
          <w:lang w:val="es-MX"/>
        </w:rPr>
        <w:fldChar w:fldCharType="separate"/>
      </w:r>
      <w:r w:rsidRPr="00D83742">
        <w:rPr>
          <w:b w:val="0"/>
          <w:bCs w:val="0"/>
          <w:color w:val="auto"/>
          <w:sz w:val="24"/>
          <w:szCs w:val="22"/>
          <w:lang w:val="es-MX"/>
        </w:rPr>
        <w:t>14</w:t>
      </w:r>
      <w:r w:rsidRPr="00D83742">
        <w:rPr>
          <w:b w:val="0"/>
          <w:bCs w:val="0"/>
          <w:color w:val="auto"/>
          <w:sz w:val="24"/>
          <w:szCs w:val="22"/>
          <w:lang w:val="es-MX"/>
        </w:rPr>
        <w:fldChar w:fldCharType="end"/>
      </w:r>
      <w:r w:rsidRPr="00D83742">
        <w:rPr>
          <w:b w:val="0"/>
          <w:bCs w:val="0"/>
          <w:color w:val="auto"/>
          <w:sz w:val="24"/>
          <w:szCs w:val="22"/>
          <w:lang w:val="es-MX"/>
        </w:rPr>
        <w:t>. Respuesta promedio con Spreading Factor de 9</w:t>
      </w:r>
      <w:bookmarkEnd w:id="37"/>
    </w:p>
    <w:p w14:paraId="0F799D94" w14:textId="77777777" w:rsidR="00D83742" w:rsidRPr="00D83742" w:rsidRDefault="003441EC" w:rsidP="00D83742">
      <w:pPr>
        <w:pStyle w:val="Caption"/>
        <w:keepNext/>
        <w:jc w:val="center"/>
        <w:rPr>
          <w:b w:val="0"/>
          <w:bCs w:val="0"/>
          <w:color w:val="auto"/>
          <w:sz w:val="24"/>
          <w:szCs w:val="22"/>
          <w:lang w:val="es-MX"/>
        </w:rPr>
      </w:pPr>
      <w:r w:rsidRPr="00D83742">
        <w:rPr>
          <w:b w:val="0"/>
          <w:bCs w:val="0"/>
          <w:color w:val="auto"/>
          <w:sz w:val="24"/>
          <w:szCs w:val="22"/>
          <w:lang w:val="es-MX"/>
        </w:rPr>
        <w:drawing>
          <wp:inline distT="0" distB="0" distL="0" distR="0" wp14:anchorId="2489E96B" wp14:editId="0755F6DD">
            <wp:extent cx="4223975" cy="2668772"/>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2891" cy="2687041"/>
                    </a:xfrm>
                    <a:prstGeom prst="rect">
                      <a:avLst/>
                    </a:prstGeom>
                    <a:noFill/>
                    <a:ln>
                      <a:noFill/>
                    </a:ln>
                  </pic:spPr>
                </pic:pic>
              </a:graphicData>
            </a:graphic>
          </wp:inline>
        </w:drawing>
      </w:r>
    </w:p>
    <w:p w14:paraId="62C3EAC9" w14:textId="1CF5AEFD" w:rsidR="003441EC" w:rsidRPr="00D83742" w:rsidRDefault="00D83742" w:rsidP="00D83742">
      <w:pPr>
        <w:pStyle w:val="Caption"/>
        <w:jc w:val="center"/>
        <w:rPr>
          <w:b w:val="0"/>
          <w:bCs w:val="0"/>
          <w:color w:val="auto"/>
          <w:sz w:val="24"/>
          <w:szCs w:val="22"/>
          <w:lang w:val="es-MX"/>
        </w:rPr>
      </w:pPr>
      <w:bookmarkStart w:id="38" w:name="_Toc44575116"/>
      <w:r>
        <w:rPr>
          <w:b w:val="0"/>
          <w:bCs w:val="0"/>
          <w:color w:val="auto"/>
          <w:sz w:val="24"/>
          <w:szCs w:val="22"/>
          <w:lang w:val="es-MX"/>
        </w:rPr>
        <w:t>Figura</w:t>
      </w:r>
      <w:r w:rsidRPr="00D83742">
        <w:rPr>
          <w:b w:val="0"/>
          <w:bCs w:val="0"/>
          <w:color w:val="auto"/>
          <w:sz w:val="24"/>
          <w:szCs w:val="22"/>
          <w:lang w:val="es-MX"/>
        </w:rPr>
        <w:t xml:space="preserve"> </w:t>
      </w:r>
      <w:r w:rsidRPr="00D83742">
        <w:rPr>
          <w:b w:val="0"/>
          <w:bCs w:val="0"/>
          <w:color w:val="auto"/>
          <w:sz w:val="24"/>
          <w:szCs w:val="22"/>
          <w:lang w:val="es-MX"/>
        </w:rPr>
        <w:fldChar w:fldCharType="begin"/>
      </w:r>
      <w:r w:rsidRPr="00D83742">
        <w:rPr>
          <w:b w:val="0"/>
          <w:bCs w:val="0"/>
          <w:color w:val="auto"/>
          <w:sz w:val="24"/>
          <w:szCs w:val="22"/>
          <w:lang w:val="es-MX"/>
        </w:rPr>
        <w:instrText xml:space="preserve"> SEQ Ilustración \* ARABIC </w:instrText>
      </w:r>
      <w:r w:rsidRPr="00D83742">
        <w:rPr>
          <w:b w:val="0"/>
          <w:bCs w:val="0"/>
          <w:color w:val="auto"/>
          <w:sz w:val="24"/>
          <w:szCs w:val="22"/>
          <w:lang w:val="es-MX"/>
        </w:rPr>
        <w:fldChar w:fldCharType="separate"/>
      </w:r>
      <w:r w:rsidRPr="00D83742">
        <w:rPr>
          <w:b w:val="0"/>
          <w:bCs w:val="0"/>
          <w:color w:val="auto"/>
          <w:sz w:val="24"/>
          <w:szCs w:val="22"/>
          <w:lang w:val="es-MX"/>
        </w:rPr>
        <w:t>15</w:t>
      </w:r>
      <w:r w:rsidRPr="00D83742">
        <w:rPr>
          <w:b w:val="0"/>
          <w:bCs w:val="0"/>
          <w:color w:val="auto"/>
          <w:sz w:val="24"/>
          <w:szCs w:val="22"/>
          <w:lang w:val="es-MX"/>
        </w:rPr>
        <w:fldChar w:fldCharType="end"/>
      </w:r>
      <w:r w:rsidRPr="00D83742">
        <w:rPr>
          <w:b w:val="0"/>
          <w:bCs w:val="0"/>
          <w:color w:val="auto"/>
          <w:sz w:val="24"/>
          <w:szCs w:val="22"/>
          <w:lang w:val="es-MX"/>
        </w:rPr>
        <w:t>.  Promedio de paquetes perdidos.</w:t>
      </w:r>
      <w:bookmarkEnd w:id="38"/>
    </w:p>
    <w:p w14:paraId="6456D45C" w14:textId="721DCBC0" w:rsidR="00527553" w:rsidRPr="003441EC" w:rsidRDefault="00527553" w:rsidP="00D90690">
      <w:pPr>
        <w:ind w:firstLine="426"/>
      </w:pPr>
    </w:p>
    <w:p w14:paraId="680CB398" w14:textId="77564CF4" w:rsidR="00652615" w:rsidRDefault="00652615" w:rsidP="00652615">
      <w:pPr>
        <w:ind w:firstLine="426"/>
        <w:rPr>
          <w:lang w:val="es-MX"/>
        </w:rPr>
      </w:pPr>
      <w:r w:rsidRPr="00652615">
        <w:rPr>
          <w:lang w:val="es-MX"/>
        </w:rPr>
        <w:t>Para los resultados presentados se realizó la medición de los tiempos que se requieren para él envió de paquetes entre el nodo maestro(M) y esclavo(S), y la cantidad de paquetes recibidos y enviados por cada nodo, el tiempo empleado por el nodo maestro para recorrer los otros nodos todos los nodos de la red, se tomó la cantidad de paquetes como la cantidad de veces que un nodo maestro logro establecer comunicación con un nodo esclavo y la cantidad de paquetes perdidos cuando el nodo esclavo no retorna la información  cuando ya se ha establecido la comunicación.</w:t>
      </w:r>
    </w:p>
    <w:p w14:paraId="4F41CD69" w14:textId="77777777" w:rsidR="00652615" w:rsidRPr="00652615" w:rsidRDefault="00652615" w:rsidP="00652615">
      <w:pPr>
        <w:ind w:firstLine="426"/>
        <w:rPr>
          <w:lang w:val="es-MX"/>
        </w:rPr>
      </w:pPr>
    </w:p>
    <w:p w14:paraId="61452AC4" w14:textId="01C89352" w:rsidR="00652615" w:rsidRPr="00652615" w:rsidRDefault="00652615" w:rsidP="00652615">
      <w:pPr>
        <w:ind w:firstLine="426"/>
        <w:rPr>
          <w:lang w:val="es-MX"/>
        </w:rPr>
      </w:pPr>
      <w:r w:rsidRPr="00652615">
        <w:rPr>
          <w:lang w:val="es-MX"/>
        </w:rPr>
        <w:lastRenderedPageBreak/>
        <w:t xml:space="preserve">En las tablas </w:t>
      </w:r>
      <w:r w:rsidR="007723A7">
        <w:rPr>
          <w:lang w:val="es-MX"/>
        </w:rPr>
        <w:t>figuras 8</w:t>
      </w:r>
      <w:r w:rsidRPr="00652615">
        <w:rPr>
          <w:lang w:val="es-MX"/>
        </w:rPr>
        <w:t xml:space="preserve"> y</w:t>
      </w:r>
      <w:r w:rsidR="007723A7">
        <w:rPr>
          <w:lang w:val="es-MX"/>
        </w:rPr>
        <w:t xml:space="preserve"> 9</w:t>
      </w:r>
      <w:r w:rsidRPr="00652615">
        <w:rPr>
          <w:lang w:val="es-MX"/>
        </w:rPr>
        <w:t xml:space="preserve">  se presenta los datos obtenido con un SF de 7 y 9 donde se relacionan los tiempos y cantidad de paquetes manejados por los nodos, con una distancia el nodo 3 de 200 m, como se observa en las tablas 1 y 2 la comunicación entre los nodos 1 y 2 separados por 100 m no presentan problemas al momento de la trasmisión de paquetes, y los tiempos de trasmisión dese el momento que se establece la comunicación desde el nodo 1 hasta que finaliza con la comunicación con el nodo 2 permanece en un intervalo  entre 2.132 segundos y 2.129 segundos sin presentarse perdida en los paquetes trasmitidos.</w:t>
      </w:r>
    </w:p>
    <w:p w14:paraId="01D64A9B" w14:textId="383BF2DB" w:rsidR="00527553" w:rsidRDefault="00652615" w:rsidP="00652615">
      <w:pPr>
        <w:ind w:firstLine="426"/>
        <w:rPr>
          <w:lang w:val="es-MX"/>
        </w:rPr>
      </w:pPr>
      <w:r w:rsidRPr="00652615">
        <w:rPr>
          <w:lang w:val="es-MX"/>
        </w:rPr>
        <w:t>Los tiempos para el envío de paquetes no presentan grandes variaciones al momento de generar cambios en el SF manteniendo una diferencia menor a 1 % en los tiempos, una situación similar ocurre con una distancia de 400 m donde no se presenta diferencia considerable donde no hay grandes diferencias de tiempos al realizar variación sobre SF, los tiempos que tomo el nodo maestro para recorrer los otros nodos de la red es de aproximadamente 4.49 segundos y 4.626 segundos, las variaciones en los tiempos para él envió de paquetes se ven afectados principalmente por árboles que se encuentran en el terreno, la perdida de paquetes es menor a un 10 % de los paquetes enviados presentándose mayormente con la distancia del nodo 3 a 400 m, por la interferencia de los ár</w:t>
      </w:r>
      <w:r w:rsidRPr="00652615">
        <w:rPr>
          <w:rFonts w:hint="eastAsia"/>
          <w:lang w:val="es-MX"/>
        </w:rPr>
        <w:t>boles y las altas temperaturas cercanas a los 30</w:t>
      </w:r>
      <w:r w:rsidRPr="00652615">
        <w:rPr>
          <w:rFonts w:hint="eastAsia"/>
          <w:lang w:val="es-MX"/>
        </w:rPr>
        <w:t>℃</w:t>
      </w:r>
      <w:r w:rsidRPr="00652615">
        <w:rPr>
          <w:rFonts w:hint="eastAsia"/>
          <w:lang w:val="es-MX"/>
        </w:rPr>
        <w:t>, que afecta el rendimiento general de los dispositivos.</w:t>
      </w:r>
    </w:p>
    <w:p w14:paraId="23209B92" w14:textId="19729F58" w:rsidR="006C3551" w:rsidRDefault="006C3551">
      <w:pPr>
        <w:jc w:val="left"/>
        <w:rPr>
          <w:lang w:val="es-MX"/>
        </w:rPr>
      </w:pPr>
      <w:r>
        <w:rPr>
          <w:lang w:val="es-MX"/>
        </w:rPr>
        <w:br w:type="page"/>
      </w:r>
    </w:p>
    <w:p w14:paraId="5D57BF2B" w14:textId="77777777" w:rsidR="00E71B63" w:rsidRDefault="00E71B63" w:rsidP="00D90690">
      <w:pPr>
        <w:ind w:firstLine="426"/>
        <w:rPr>
          <w:lang w:val="es-MX"/>
        </w:rPr>
      </w:pPr>
    </w:p>
    <w:p w14:paraId="3DF1E055" w14:textId="77777777" w:rsidR="00642854" w:rsidRDefault="00642854" w:rsidP="00642854">
      <w:pPr>
        <w:pStyle w:val="Heading3"/>
        <w:rPr>
          <w:lang w:val="es-MX"/>
        </w:rPr>
      </w:pPr>
      <w:bookmarkStart w:id="39" w:name="_Toc44574490"/>
      <w:r>
        <w:rPr>
          <w:lang w:val="es-MX"/>
        </w:rPr>
        <w:t>REFERENCIAS</w:t>
      </w:r>
      <w:bookmarkEnd w:id="39"/>
    </w:p>
    <w:p w14:paraId="0337E809" w14:textId="77777777" w:rsidR="00642854" w:rsidRDefault="00642854" w:rsidP="00D90690">
      <w:pPr>
        <w:ind w:firstLine="426"/>
        <w:rPr>
          <w:lang w:val="es-MX"/>
        </w:rPr>
      </w:pPr>
    </w:p>
    <w:p w14:paraId="06AB38DD" w14:textId="77777777" w:rsidR="00E20273" w:rsidRDefault="00642854" w:rsidP="00E20273">
      <w:pPr>
        <w:widowControl w:val="0"/>
        <w:autoSpaceDE w:val="0"/>
        <w:autoSpaceDN w:val="0"/>
        <w:adjustRightInd w:val="0"/>
        <w:spacing w:line="240" w:lineRule="auto"/>
        <w:ind w:left="640" w:hanging="640"/>
        <w:rPr>
          <w:rFonts w:cs="Times New Roman"/>
          <w:noProof/>
          <w:szCs w:val="24"/>
        </w:rPr>
      </w:pPr>
      <w:r>
        <w:rPr>
          <w:lang w:val="es-MX"/>
        </w:rPr>
        <w:fldChar w:fldCharType="begin" w:fldLock="1"/>
      </w:r>
      <w:r w:rsidRPr="00E31B8F">
        <w:rPr>
          <w:lang w:val="es-MX"/>
        </w:rPr>
        <w:instrText xml:space="preserve">ADDIN Mendeley Bibliography CSL_BIBLIOGRAPHY </w:instrText>
      </w:r>
      <w:r>
        <w:rPr>
          <w:lang w:val="es-MX"/>
        </w:rPr>
        <w:fldChar w:fldCharType="separate"/>
      </w:r>
      <w:r w:rsidR="00E71B63" w:rsidRPr="00E71B63">
        <w:rPr>
          <w:rFonts w:cs="Times New Roman"/>
          <w:noProof/>
          <w:szCs w:val="24"/>
        </w:rPr>
        <w:t>[1]</w:t>
      </w:r>
      <w:r w:rsidR="00E71B63" w:rsidRPr="00E71B63">
        <w:rPr>
          <w:rFonts w:cs="Times New Roman"/>
          <w:noProof/>
          <w:szCs w:val="24"/>
        </w:rPr>
        <w:tab/>
      </w:r>
      <w:r w:rsidR="00CB2ABB" w:rsidRPr="00CB2ABB">
        <w:rPr>
          <w:rFonts w:cs="Times New Roman"/>
          <w:noProof/>
          <w:szCs w:val="24"/>
        </w:rPr>
        <w:t xml:space="preserve">u blox, D. (2019). ZED-F9P u-blox F9 high precision GNSS moduleData Sheet. Inu-blox </w:t>
      </w:r>
    </w:p>
    <w:p w14:paraId="123F7C75" w14:textId="5FEACDC7" w:rsidR="00E71B63" w:rsidRDefault="00E20273" w:rsidP="00E20273">
      <w:pPr>
        <w:widowControl w:val="0"/>
        <w:autoSpaceDE w:val="0"/>
        <w:autoSpaceDN w:val="0"/>
        <w:adjustRightInd w:val="0"/>
        <w:spacing w:line="240" w:lineRule="auto"/>
        <w:ind w:left="640" w:hanging="640"/>
        <w:rPr>
          <w:rFonts w:cs="Times New Roman"/>
          <w:noProof/>
          <w:szCs w:val="24"/>
        </w:rPr>
      </w:pPr>
      <w:r>
        <w:rPr>
          <w:rFonts w:cs="Times New Roman"/>
          <w:noProof/>
          <w:szCs w:val="24"/>
        </w:rPr>
        <w:t>[2</w:t>
      </w:r>
      <w:r w:rsidRPr="00E71B63">
        <w:rPr>
          <w:rFonts w:cs="Times New Roman"/>
          <w:noProof/>
          <w:szCs w:val="24"/>
        </w:rPr>
        <w:t>]</w:t>
      </w:r>
      <w:r>
        <w:rPr>
          <w:rFonts w:cs="Times New Roman"/>
          <w:noProof/>
          <w:szCs w:val="24"/>
        </w:rPr>
        <w:tab/>
      </w:r>
      <w:r w:rsidRPr="00E20273">
        <w:rPr>
          <w:rFonts w:cs="Times New Roman"/>
          <w:noProof/>
          <w:szCs w:val="24"/>
        </w:rPr>
        <w:t>mbed (2019). Sx1272mb2xas. url https://os.mbed.com/components/SX1272MB2xAS/</w:t>
      </w:r>
    </w:p>
    <w:p w14:paraId="4DE52A87" w14:textId="054CF83D" w:rsidR="00771907" w:rsidRPr="00E71B63" w:rsidRDefault="00771907" w:rsidP="00E20273">
      <w:pPr>
        <w:widowControl w:val="0"/>
        <w:autoSpaceDE w:val="0"/>
        <w:autoSpaceDN w:val="0"/>
        <w:adjustRightInd w:val="0"/>
        <w:spacing w:line="240" w:lineRule="auto"/>
        <w:ind w:left="640" w:hanging="640"/>
        <w:rPr>
          <w:rFonts w:cs="Times New Roman"/>
          <w:noProof/>
          <w:szCs w:val="24"/>
        </w:rPr>
      </w:pPr>
      <w:r>
        <w:rPr>
          <w:rFonts w:cs="Times New Roman"/>
          <w:noProof/>
          <w:szCs w:val="24"/>
        </w:rPr>
        <w:t>[3</w:t>
      </w:r>
      <w:r w:rsidRPr="00E71B63">
        <w:rPr>
          <w:rFonts w:cs="Times New Roman"/>
          <w:noProof/>
          <w:szCs w:val="24"/>
        </w:rPr>
        <w:t>]</w:t>
      </w:r>
      <w:r>
        <w:rPr>
          <w:rFonts w:cs="Times New Roman"/>
          <w:noProof/>
          <w:szCs w:val="24"/>
        </w:rPr>
        <w:tab/>
      </w:r>
      <w:r w:rsidRPr="00771907">
        <w:rPr>
          <w:rFonts w:cs="Times New Roman"/>
          <w:noProof/>
          <w:szCs w:val="24"/>
        </w:rPr>
        <w:t>Raspberry  (2018).Raspberry  pi  zero  w.url  https://www.raspberrypi.org/products/raspberry-pi-zero-w/</w:t>
      </w:r>
    </w:p>
    <w:p w14:paraId="04D731AB" w14:textId="6F0A645C" w:rsidR="00642854" w:rsidRDefault="00642854" w:rsidP="00771907">
      <w:pPr>
        <w:pStyle w:val="Caption"/>
        <w:jc w:val="center"/>
        <w:rPr>
          <w:lang w:val="es-MX"/>
        </w:rPr>
      </w:pPr>
      <w:r>
        <w:rPr>
          <w:lang w:val="es-MX"/>
        </w:rPr>
        <w:fldChar w:fldCharType="end"/>
      </w:r>
    </w:p>
    <w:p w14:paraId="7CB8FD40" w14:textId="77777777" w:rsidR="00771907" w:rsidRPr="00771907" w:rsidRDefault="00771907" w:rsidP="00771907">
      <w:pPr>
        <w:rPr>
          <w:lang w:val="es-MX"/>
        </w:rPr>
      </w:pPr>
    </w:p>
    <w:sectPr w:rsidR="00771907" w:rsidRPr="00771907" w:rsidSect="00FD5F9B">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BC6A85" w14:textId="77777777" w:rsidR="009B0646" w:rsidRDefault="009B0646" w:rsidP="004E4B09">
      <w:pPr>
        <w:spacing w:after="0" w:line="240" w:lineRule="auto"/>
      </w:pPr>
      <w:r>
        <w:separator/>
      </w:r>
    </w:p>
  </w:endnote>
  <w:endnote w:type="continuationSeparator" w:id="0">
    <w:p w14:paraId="6860953B" w14:textId="77777777" w:rsidR="009B0646" w:rsidRDefault="009B0646" w:rsidP="004E4B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Arabiya">
    <w:altName w:val="Calibri"/>
    <w:charset w:val="00"/>
    <w:family w:val="auto"/>
    <w:pitch w:val="variable"/>
  </w:font>
  <w:font w:name="WenQuanYi Zen Hei">
    <w:altName w:val="Calibri"/>
    <w:charset w:val="00"/>
    <w:family w:val="auto"/>
    <w:pitch w:val="variable"/>
  </w:font>
  <w:font w:name="Lohit Devanagari">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0CCD8B" w14:textId="77777777" w:rsidR="00DD166A" w:rsidRPr="00AF0E5A" w:rsidRDefault="00DD166A">
    <w:pPr>
      <w:pStyle w:val="Footer"/>
      <w:jc w:val="center"/>
      <w:rPr>
        <w:caps/>
      </w:rPr>
    </w:pPr>
    <w:r w:rsidRPr="00AF0E5A">
      <w:rPr>
        <w:caps/>
      </w:rPr>
      <w:fldChar w:fldCharType="begin"/>
    </w:r>
    <w:r w:rsidRPr="00AF0E5A">
      <w:rPr>
        <w:caps/>
      </w:rPr>
      <w:instrText>PAGE   \* MERGEFORMAT</w:instrText>
    </w:r>
    <w:r w:rsidRPr="00AF0E5A">
      <w:rPr>
        <w:caps/>
      </w:rPr>
      <w:fldChar w:fldCharType="separate"/>
    </w:r>
    <w:r w:rsidRPr="00816396">
      <w:rPr>
        <w:caps/>
        <w:noProof/>
        <w:lang w:val="es-ES"/>
      </w:rPr>
      <w:t>15</w:t>
    </w:r>
    <w:r w:rsidRPr="00AF0E5A">
      <w:rPr>
        <w:caps/>
      </w:rPr>
      <w:fldChar w:fldCharType="end"/>
    </w:r>
  </w:p>
  <w:p w14:paraId="16362C3F" w14:textId="77777777" w:rsidR="00DD166A" w:rsidRDefault="00DD16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EB48AE" w14:textId="77777777" w:rsidR="00DD166A" w:rsidRPr="00296A12" w:rsidRDefault="00DD166A">
    <w:pPr>
      <w:pStyle w:val="Footer"/>
      <w:jc w:val="center"/>
      <w:rPr>
        <w:caps/>
      </w:rPr>
    </w:pPr>
    <w:r w:rsidRPr="00296A12">
      <w:rPr>
        <w:caps/>
      </w:rPr>
      <w:fldChar w:fldCharType="begin"/>
    </w:r>
    <w:r w:rsidRPr="00296A12">
      <w:rPr>
        <w:caps/>
      </w:rPr>
      <w:instrText>PAGE   \* MERGEFORMAT</w:instrText>
    </w:r>
    <w:r w:rsidRPr="00296A12">
      <w:rPr>
        <w:caps/>
      </w:rPr>
      <w:fldChar w:fldCharType="separate"/>
    </w:r>
    <w:r w:rsidRPr="00816396">
      <w:rPr>
        <w:caps/>
        <w:noProof/>
        <w:lang w:val="es-ES"/>
      </w:rPr>
      <w:t>17</w:t>
    </w:r>
    <w:r w:rsidRPr="00296A12">
      <w:rPr>
        <w:caps/>
      </w:rPr>
      <w:fldChar w:fldCharType="end"/>
    </w:r>
  </w:p>
  <w:p w14:paraId="4E5011AD" w14:textId="77777777" w:rsidR="00DD166A" w:rsidRDefault="00DD16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7FEB8D" w14:textId="77777777" w:rsidR="009B0646" w:rsidRDefault="009B0646" w:rsidP="004E4B09">
      <w:pPr>
        <w:spacing w:after="0" w:line="240" w:lineRule="auto"/>
      </w:pPr>
      <w:r>
        <w:separator/>
      </w:r>
    </w:p>
  </w:footnote>
  <w:footnote w:type="continuationSeparator" w:id="0">
    <w:p w14:paraId="57104D08" w14:textId="77777777" w:rsidR="009B0646" w:rsidRDefault="009B0646" w:rsidP="004E4B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93752B" w14:textId="77777777" w:rsidR="00DD166A" w:rsidRPr="00C52723" w:rsidRDefault="00DD166A" w:rsidP="006652F6">
    <w:pPr>
      <w:pStyle w:val="CabeceraDerecha"/>
      <w:tabs>
        <w:tab w:val="left" w:pos="5537"/>
        <w:tab w:val="right" w:pos="8504"/>
      </w:tabs>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625C5B"/>
    <w:multiLevelType w:val="hybridMultilevel"/>
    <w:tmpl w:val="9CF62A88"/>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 w15:restartNumberingAfterBreak="0">
    <w:nsid w:val="21527BD5"/>
    <w:multiLevelType w:val="hybridMultilevel"/>
    <w:tmpl w:val="C0F88DAC"/>
    <w:lvl w:ilvl="0" w:tplc="FB36D5BA">
      <w:start w:val="5"/>
      <w:numFmt w:val="upp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 w15:restartNumberingAfterBreak="0">
    <w:nsid w:val="23134486"/>
    <w:multiLevelType w:val="hybridMultilevel"/>
    <w:tmpl w:val="140EA8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3A47970"/>
    <w:multiLevelType w:val="multilevel"/>
    <w:tmpl w:val="240A0025"/>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D5A0995"/>
    <w:multiLevelType w:val="hybridMultilevel"/>
    <w:tmpl w:val="43DEF404"/>
    <w:lvl w:ilvl="0" w:tplc="AF7E238E">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CAC4C65"/>
    <w:multiLevelType w:val="hybridMultilevel"/>
    <w:tmpl w:val="28245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764220"/>
    <w:multiLevelType w:val="multilevel"/>
    <w:tmpl w:val="F03A8970"/>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DE413C8"/>
    <w:multiLevelType w:val="hybridMultilevel"/>
    <w:tmpl w:val="0D527E68"/>
    <w:lvl w:ilvl="0" w:tplc="38823F04">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
  </w:num>
  <w:num w:numId="2">
    <w:abstractNumId w:val="1"/>
  </w:num>
  <w:num w:numId="3">
    <w:abstractNumId w:val="6"/>
  </w:num>
  <w:num w:numId="4">
    <w:abstractNumId w:val="2"/>
  </w:num>
  <w:num w:numId="5">
    <w:abstractNumId w:val="0"/>
  </w:num>
  <w:num w:numId="6">
    <w:abstractNumId w:val="7"/>
  </w:num>
  <w:num w:numId="7">
    <w:abstractNumId w:val="4"/>
  </w:num>
  <w:num w:numId="8">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activeWritingStyle w:appName="MSWord" w:lang="pt-BR" w:vendorID="64" w:dllVersion="6" w:nlCheck="1" w:checkStyle="0"/>
  <w:activeWritingStyle w:appName="MSWord" w:lang="es-CO" w:vendorID="64" w:dllVersion="6" w:nlCheck="1" w:checkStyle="1"/>
  <w:activeWritingStyle w:appName="MSWord" w:lang="es-ES" w:vendorID="64" w:dllVersion="6" w:nlCheck="1" w:checkStyle="1"/>
  <w:activeWritingStyle w:appName="MSWord" w:lang="en-US" w:vendorID="64" w:dllVersion="6" w:nlCheck="1" w:checkStyle="1"/>
  <w:activeWritingStyle w:appName="MSWord" w:lang="en-GB" w:vendorID="64" w:dllVersion="6" w:nlCheck="1" w:checkStyle="1"/>
  <w:activeWritingStyle w:appName="MSWord" w:lang="es-ES" w:vendorID="64" w:dllVersion="4096" w:nlCheck="1" w:checkStyle="0"/>
  <w:activeWritingStyle w:appName="MSWord" w:lang="es-CO" w:vendorID="64" w:dllVersion="4096" w:nlCheck="1" w:checkStyle="0"/>
  <w:activeWritingStyle w:appName="MSWord" w:lang="pt-BR" w:vendorID="64" w:dllVersion="4096" w:nlCheck="1" w:checkStyle="0"/>
  <w:activeWritingStyle w:appName="MSWord" w:lang="es-MX" w:vendorID="64" w:dllVersion="4096" w:nlCheck="1" w:checkStyle="0"/>
  <w:activeWritingStyle w:appName="MSWord" w:lang="en-US" w:vendorID="64" w:dllVersion="4096" w:nlCheck="1" w:checkStyle="0"/>
  <w:activeWritingStyle w:appName="MSWord" w:lang="es-MX" w:vendorID="64" w:dllVersion="6" w:nlCheck="1" w:checkStyle="1"/>
  <w:activeWritingStyle w:appName="MSWord" w:lang="es-CO" w:vendorID="64" w:dllVersion="0" w:nlCheck="1" w:checkStyle="0"/>
  <w:activeWritingStyle w:appName="MSWord" w:lang="es-MX" w:vendorID="64" w:dllVersion="0" w:nlCheck="1" w:checkStyle="0"/>
  <w:activeWritingStyle w:appName="MSWord" w:lang="en-US" w:vendorID="64" w:dllVersion="0" w:nlCheck="1" w:checkStyle="0"/>
  <w:activeWritingStyle w:appName="MSWord" w:lang="es-ES" w:vendorID="64" w:dllVersion="0"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cwNbIwtDQwMjYytzBT0lEKTi0uzszPAykwqgUAAxGg+SwAAAA="/>
    <w:docVar w:name="__grammarly61__i" w:val="H4sIAAAAAAAEAKtWckksSQxILCpxzi/NK1GyMqwFAAEhoTITAAAA"/>
    <w:docVar w:name="__grammarly61_1" w:val="H4sIAAAAAAAEAKtWcslPLs1NzSvxTFGyUjJIBUITAyNdE5PUZF0T01RzXYskExNdw5REI+NEQxNLg8QUJR2l4NTi4sz8PJAWo1oASZJq5EMAAAA="/>
  </w:docVars>
  <w:rsids>
    <w:rsidRoot w:val="00212FA7"/>
    <w:rsid w:val="00000908"/>
    <w:rsid w:val="0001121C"/>
    <w:rsid w:val="00012F7B"/>
    <w:rsid w:val="00015D3E"/>
    <w:rsid w:val="00021B00"/>
    <w:rsid w:val="000230E1"/>
    <w:rsid w:val="00024730"/>
    <w:rsid w:val="00024BA1"/>
    <w:rsid w:val="00024CFC"/>
    <w:rsid w:val="00024FF7"/>
    <w:rsid w:val="00035FCD"/>
    <w:rsid w:val="0003691F"/>
    <w:rsid w:val="000376F0"/>
    <w:rsid w:val="0004453C"/>
    <w:rsid w:val="00045B38"/>
    <w:rsid w:val="00045F5A"/>
    <w:rsid w:val="00046A2C"/>
    <w:rsid w:val="00052165"/>
    <w:rsid w:val="000550B5"/>
    <w:rsid w:val="00057518"/>
    <w:rsid w:val="00067E0F"/>
    <w:rsid w:val="00071DB6"/>
    <w:rsid w:val="00071EC1"/>
    <w:rsid w:val="00075447"/>
    <w:rsid w:val="00076A44"/>
    <w:rsid w:val="0008018A"/>
    <w:rsid w:val="000823AC"/>
    <w:rsid w:val="00082C5E"/>
    <w:rsid w:val="0008336D"/>
    <w:rsid w:val="00083CEB"/>
    <w:rsid w:val="000844C0"/>
    <w:rsid w:val="00084EA1"/>
    <w:rsid w:val="00085F62"/>
    <w:rsid w:val="00086B05"/>
    <w:rsid w:val="00090C11"/>
    <w:rsid w:val="00091037"/>
    <w:rsid w:val="00091E72"/>
    <w:rsid w:val="0009616B"/>
    <w:rsid w:val="000966DA"/>
    <w:rsid w:val="000A1642"/>
    <w:rsid w:val="000A41A3"/>
    <w:rsid w:val="000B082B"/>
    <w:rsid w:val="000B6A0B"/>
    <w:rsid w:val="000C27C8"/>
    <w:rsid w:val="000C2A7C"/>
    <w:rsid w:val="000D006C"/>
    <w:rsid w:val="000D5209"/>
    <w:rsid w:val="000D52D2"/>
    <w:rsid w:val="000D5F1F"/>
    <w:rsid w:val="000D7225"/>
    <w:rsid w:val="000E0812"/>
    <w:rsid w:val="000E57A0"/>
    <w:rsid w:val="000F1CCD"/>
    <w:rsid w:val="000F405C"/>
    <w:rsid w:val="000F61EC"/>
    <w:rsid w:val="000F76DE"/>
    <w:rsid w:val="00105F78"/>
    <w:rsid w:val="00106771"/>
    <w:rsid w:val="00106FF9"/>
    <w:rsid w:val="00112D0A"/>
    <w:rsid w:val="00113753"/>
    <w:rsid w:val="00114F1B"/>
    <w:rsid w:val="00115972"/>
    <w:rsid w:val="00116C15"/>
    <w:rsid w:val="001175CE"/>
    <w:rsid w:val="00117F6D"/>
    <w:rsid w:val="00122474"/>
    <w:rsid w:val="001230DA"/>
    <w:rsid w:val="001235EE"/>
    <w:rsid w:val="00131E19"/>
    <w:rsid w:val="0013258F"/>
    <w:rsid w:val="001337CB"/>
    <w:rsid w:val="00134B79"/>
    <w:rsid w:val="001401B2"/>
    <w:rsid w:val="00140CE5"/>
    <w:rsid w:val="00141CBB"/>
    <w:rsid w:val="00143CD9"/>
    <w:rsid w:val="00152DAE"/>
    <w:rsid w:val="00162EA3"/>
    <w:rsid w:val="00164352"/>
    <w:rsid w:val="00165219"/>
    <w:rsid w:val="001668BE"/>
    <w:rsid w:val="0017278B"/>
    <w:rsid w:val="00174E7B"/>
    <w:rsid w:val="00176BC8"/>
    <w:rsid w:val="001773D6"/>
    <w:rsid w:val="00177B03"/>
    <w:rsid w:val="0018250C"/>
    <w:rsid w:val="00182D46"/>
    <w:rsid w:val="00182FA6"/>
    <w:rsid w:val="00187779"/>
    <w:rsid w:val="001921F0"/>
    <w:rsid w:val="00195160"/>
    <w:rsid w:val="001A22C4"/>
    <w:rsid w:val="001A6778"/>
    <w:rsid w:val="001A6D8C"/>
    <w:rsid w:val="001B05C0"/>
    <w:rsid w:val="001B141D"/>
    <w:rsid w:val="001B51F2"/>
    <w:rsid w:val="001B74B0"/>
    <w:rsid w:val="001C2332"/>
    <w:rsid w:val="001C3A8A"/>
    <w:rsid w:val="001C4EB6"/>
    <w:rsid w:val="001C7DD3"/>
    <w:rsid w:val="001D1553"/>
    <w:rsid w:val="001D297F"/>
    <w:rsid w:val="001D5240"/>
    <w:rsid w:val="001D65E0"/>
    <w:rsid w:val="001D6A4D"/>
    <w:rsid w:val="001D7363"/>
    <w:rsid w:val="001D76B1"/>
    <w:rsid w:val="001E15C1"/>
    <w:rsid w:val="001E27BC"/>
    <w:rsid w:val="001E36A3"/>
    <w:rsid w:val="001E37CA"/>
    <w:rsid w:val="001E3C0F"/>
    <w:rsid w:val="001E4163"/>
    <w:rsid w:val="001E6550"/>
    <w:rsid w:val="001F1388"/>
    <w:rsid w:val="001F190E"/>
    <w:rsid w:val="001F2124"/>
    <w:rsid w:val="001F23A4"/>
    <w:rsid w:val="001F4DE5"/>
    <w:rsid w:val="00200257"/>
    <w:rsid w:val="00202B29"/>
    <w:rsid w:val="002039BF"/>
    <w:rsid w:val="00204DAA"/>
    <w:rsid w:val="002069A9"/>
    <w:rsid w:val="00212FA7"/>
    <w:rsid w:val="00213090"/>
    <w:rsid w:val="002165DD"/>
    <w:rsid w:val="00222024"/>
    <w:rsid w:val="002229E2"/>
    <w:rsid w:val="002242E1"/>
    <w:rsid w:val="00224C99"/>
    <w:rsid w:val="00227B87"/>
    <w:rsid w:val="00230CA9"/>
    <w:rsid w:val="0023366F"/>
    <w:rsid w:val="00233BFB"/>
    <w:rsid w:val="002404B7"/>
    <w:rsid w:val="00240852"/>
    <w:rsid w:val="00240AF3"/>
    <w:rsid w:val="00244DC1"/>
    <w:rsid w:val="002474B4"/>
    <w:rsid w:val="00247D88"/>
    <w:rsid w:val="002606C9"/>
    <w:rsid w:val="002617B0"/>
    <w:rsid w:val="002643B3"/>
    <w:rsid w:val="00264CFC"/>
    <w:rsid w:val="00265C98"/>
    <w:rsid w:val="00265CFD"/>
    <w:rsid w:val="00266F0A"/>
    <w:rsid w:val="0027057E"/>
    <w:rsid w:val="002724F7"/>
    <w:rsid w:val="00272F48"/>
    <w:rsid w:val="0027602B"/>
    <w:rsid w:val="00276395"/>
    <w:rsid w:val="00281544"/>
    <w:rsid w:val="00287F6F"/>
    <w:rsid w:val="00290E83"/>
    <w:rsid w:val="00291081"/>
    <w:rsid w:val="00292BB7"/>
    <w:rsid w:val="00296093"/>
    <w:rsid w:val="00296A12"/>
    <w:rsid w:val="002A06B4"/>
    <w:rsid w:val="002A1125"/>
    <w:rsid w:val="002A495F"/>
    <w:rsid w:val="002A5B60"/>
    <w:rsid w:val="002A7005"/>
    <w:rsid w:val="002A7D65"/>
    <w:rsid w:val="002B0513"/>
    <w:rsid w:val="002B0DFF"/>
    <w:rsid w:val="002B1C3B"/>
    <w:rsid w:val="002B2AFC"/>
    <w:rsid w:val="002B2C7A"/>
    <w:rsid w:val="002B5BBF"/>
    <w:rsid w:val="002B6D06"/>
    <w:rsid w:val="002B7045"/>
    <w:rsid w:val="002C3CFE"/>
    <w:rsid w:val="002C502D"/>
    <w:rsid w:val="002C5A88"/>
    <w:rsid w:val="002D31B6"/>
    <w:rsid w:val="002D3F04"/>
    <w:rsid w:val="002E364E"/>
    <w:rsid w:val="002E51B4"/>
    <w:rsid w:val="002E5BED"/>
    <w:rsid w:val="002E6B86"/>
    <w:rsid w:val="002F05A5"/>
    <w:rsid w:val="002F45FC"/>
    <w:rsid w:val="002F6316"/>
    <w:rsid w:val="002F6727"/>
    <w:rsid w:val="003006BD"/>
    <w:rsid w:val="00300CE8"/>
    <w:rsid w:val="00301D0F"/>
    <w:rsid w:val="00304BB9"/>
    <w:rsid w:val="00310FE6"/>
    <w:rsid w:val="00311E95"/>
    <w:rsid w:val="00314912"/>
    <w:rsid w:val="003166F6"/>
    <w:rsid w:val="00317A80"/>
    <w:rsid w:val="00324D6D"/>
    <w:rsid w:val="0032661B"/>
    <w:rsid w:val="003308A3"/>
    <w:rsid w:val="00334568"/>
    <w:rsid w:val="003369F4"/>
    <w:rsid w:val="00342763"/>
    <w:rsid w:val="00343D89"/>
    <w:rsid w:val="00343D91"/>
    <w:rsid w:val="003441EC"/>
    <w:rsid w:val="00345321"/>
    <w:rsid w:val="00346283"/>
    <w:rsid w:val="003473E7"/>
    <w:rsid w:val="0034775E"/>
    <w:rsid w:val="0035144B"/>
    <w:rsid w:val="00355A2B"/>
    <w:rsid w:val="0035673A"/>
    <w:rsid w:val="00361A59"/>
    <w:rsid w:val="00366A29"/>
    <w:rsid w:val="0036702F"/>
    <w:rsid w:val="0037183E"/>
    <w:rsid w:val="003727E8"/>
    <w:rsid w:val="00375401"/>
    <w:rsid w:val="00375658"/>
    <w:rsid w:val="003771DF"/>
    <w:rsid w:val="0038331E"/>
    <w:rsid w:val="0038440C"/>
    <w:rsid w:val="00391BAD"/>
    <w:rsid w:val="003978EB"/>
    <w:rsid w:val="003A0311"/>
    <w:rsid w:val="003A10D0"/>
    <w:rsid w:val="003A3F39"/>
    <w:rsid w:val="003B03CE"/>
    <w:rsid w:val="003B1D4D"/>
    <w:rsid w:val="003B228C"/>
    <w:rsid w:val="003B467B"/>
    <w:rsid w:val="003B66CE"/>
    <w:rsid w:val="003C15F9"/>
    <w:rsid w:val="003C32FA"/>
    <w:rsid w:val="003C4088"/>
    <w:rsid w:val="003C5BB7"/>
    <w:rsid w:val="003C63CD"/>
    <w:rsid w:val="003C6C77"/>
    <w:rsid w:val="003D0777"/>
    <w:rsid w:val="003D272A"/>
    <w:rsid w:val="003D3216"/>
    <w:rsid w:val="003D379C"/>
    <w:rsid w:val="003D41D2"/>
    <w:rsid w:val="003D7D49"/>
    <w:rsid w:val="003E16E1"/>
    <w:rsid w:val="003E24D5"/>
    <w:rsid w:val="003E3122"/>
    <w:rsid w:val="003E5092"/>
    <w:rsid w:val="003E6FE9"/>
    <w:rsid w:val="003F10E1"/>
    <w:rsid w:val="003F2EE2"/>
    <w:rsid w:val="003F2F77"/>
    <w:rsid w:val="003F3002"/>
    <w:rsid w:val="003F4307"/>
    <w:rsid w:val="003F59C2"/>
    <w:rsid w:val="003F6830"/>
    <w:rsid w:val="003F7282"/>
    <w:rsid w:val="00406713"/>
    <w:rsid w:val="00410AE0"/>
    <w:rsid w:val="00413F65"/>
    <w:rsid w:val="00414E1E"/>
    <w:rsid w:val="004221F5"/>
    <w:rsid w:val="00422EC2"/>
    <w:rsid w:val="00426E33"/>
    <w:rsid w:val="00427691"/>
    <w:rsid w:val="00430A37"/>
    <w:rsid w:val="00440B64"/>
    <w:rsid w:val="00442A42"/>
    <w:rsid w:val="004522A7"/>
    <w:rsid w:val="00455375"/>
    <w:rsid w:val="004567C7"/>
    <w:rsid w:val="00457438"/>
    <w:rsid w:val="00457FB6"/>
    <w:rsid w:val="00462AF6"/>
    <w:rsid w:val="00465981"/>
    <w:rsid w:val="00466DC4"/>
    <w:rsid w:val="00473430"/>
    <w:rsid w:val="004812E9"/>
    <w:rsid w:val="004814A9"/>
    <w:rsid w:val="00484289"/>
    <w:rsid w:val="00487F94"/>
    <w:rsid w:val="004942D9"/>
    <w:rsid w:val="004956E9"/>
    <w:rsid w:val="00496EB2"/>
    <w:rsid w:val="0049731B"/>
    <w:rsid w:val="004A0854"/>
    <w:rsid w:val="004A1827"/>
    <w:rsid w:val="004A5B48"/>
    <w:rsid w:val="004A5BBA"/>
    <w:rsid w:val="004A6D47"/>
    <w:rsid w:val="004A70BC"/>
    <w:rsid w:val="004B0C79"/>
    <w:rsid w:val="004B2D4E"/>
    <w:rsid w:val="004C0AD4"/>
    <w:rsid w:val="004C5E38"/>
    <w:rsid w:val="004C5EB2"/>
    <w:rsid w:val="004C7317"/>
    <w:rsid w:val="004D11F9"/>
    <w:rsid w:val="004D5B86"/>
    <w:rsid w:val="004E4B09"/>
    <w:rsid w:val="004E7969"/>
    <w:rsid w:val="004F064F"/>
    <w:rsid w:val="004F1A96"/>
    <w:rsid w:val="004F55D4"/>
    <w:rsid w:val="004F5D45"/>
    <w:rsid w:val="004F72CA"/>
    <w:rsid w:val="00501EE8"/>
    <w:rsid w:val="005054B8"/>
    <w:rsid w:val="00506181"/>
    <w:rsid w:val="00512A01"/>
    <w:rsid w:val="00512FAE"/>
    <w:rsid w:val="005131DD"/>
    <w:rsid w:val="00513DBB"/>
    <w:rsid w:val="005160AE"/>
    <w:rsid w:val="00525482"/>
    <w:rsid w:val="005261BB"/>
    <w:rsid w:val="00526363"/>
    <w:rsid w:val="00527553"/>
    <w:rsid w:val="005304A4"/>
    <w:rsid w:val="0053069E"/>
    <w:rsid w:val="00531B99"/>
    <w:rsid w:val="00533398"/>
    <w:rsid w:val="0053430E"/>
    <w:rsid w:val="00536EB7"/>
    <w:rsid w:val="0054134B"/>
    <w:rsid w:val="00546C6B"/>
    <w:rsid w:val="00552DFF"/>
    <w:rsid w:val="00555EB4"/>
    <w:rsid w:val="005562FE"/>
    <w:rsid w:val="00556CE1"/>
    <w:rsid w:val="005617A1"/>
    <w:rsid w:val="00562132"/>
    <w:rsid w:val="0056284E"/>
    <w:rsid w:val="00565207"/>
    <w:rsid w:val="005666DE"/>
    <w:rsid w:val="00570E7D"/>
    <w:rsid w:val="005763A0"/>
    <w:rsid w:val="005849D4"/>
    <w:rsid w:val="00585F11"/>
    <w:rsid w:val="0058616C"/>
    <w:rsid w:val="005862FF"/>
    <w:rsid w:val="00586AE5"/>
    <w:rsid w:val="00586D76"/>
    <w:rsid w:val="00587F48"/>
    <w:rsid w:val="0059076A"/>
    <w:rsid w:val="00592E2B"/>
    <w:rsid w:val="00594C4C"/>
    <w:rsid w:val="0059533C"/>
    <w:rsid w:val="005A1341"/>
    <w:rsid w:val="005A4343"/>
    <w:rsid w:val="005A4996"/>
    <w:rsid w:val="005A700C"/>
    <w:rsid w:val="005A73F6"/>
    <w:rsid w:val="005B3F65"/>
    <w:rsid w:val="005B4AB5"/>
    <w:rsid w:val="005B7492"/>
    <w:rsid w:val="005C1346"/>
    <w:rsid w:val="005C2CA1"/>
    <w:rsid w:val="005C70E5"/>
    <w:rsid w:val="005D0513"/>
    <w:rsid w:val="005D14A6"/>
    <w:rsid w:val="005D1578"/>
    <w:rsid w:val="005D3915"/>
    <w:rsid w:val="005D5570"/>
    <w:rsid w:val="005D67D4"/>
    <w:rsid w:val="005E5428"/>
    <w:rsid w:val="005E64A6"/>
    <w:rsid w:val="005F23BF"/>
    <w:rsid w:val="005F3C43"/>
    <w:rsid w:val="005F7175"/>
    <w:rsid w:val="006005C1"/>
    <w:rsid w:val="00601C5A"/>
    <w:rsid w:val="00607369"/>
    <w:rsid w:val="00613776"/>
    <w:rsid w:val="00617ED4"/>
    <w:rsid w:val="00622F1E"/>
    <w:rsid w:val="00623649"/>
    <w:rsid w:val="0063034B"/>
    <w:rsid w:val="0063044D"/>
    <w:rsid w:val="00632C26"/>
    <w:rsid w:val="006359D3"/>
    <w:rsid w:val="00636F1D"/>
    <w:rsid w:val="006404E1"/>
    <w:rsid w:val="0064224F"/>
    <w:rsid w:val="00642854"/>
    <w:rsid w:val="006442ED"/>
    <w:rsid w:val="006457E5"/>
    <w:rsid w:val="00652615"/>
    <w:rsid w:val="0065287E"/>
    <w:rsid w:val="00652B4A"/>
    <w:rsid w:val="00652F9E"/>
    <w:rsid w:val="00653AE9"/>
    <w:rsid w:val="006545FB"/>
    <w:rsid w:val="006549B6"/>
    <w:rsid w:val="00654D34"/>
    <w:rsid w:val="006554AB"/>
    <w:rsid w:val="0065595D"/>
    <w:rsid w:val="00660346"/>
    <w:rsid w:val="006615E3"/>
    <w:rsid w:val="006652F6"/>
    <w:rsid w:val="00672A37"/>
    <w:rsid w:val="00672A9A"/>
    <w:rsid w:val="00673F24"/>
    <w:rsid w:val="00675158"/>
    <w:rsid w:val="00677756"/>
    <w:rsid w:val="0068017A"/>
    <w:rsid w:val="00690D32"/>
    <w:rsid w:val="006929F6"/>
    <w:rsid w:val="00692F13"/>
    <w:rsid w:val="00692FB8"/>
    <w:rsid w:val="0069322A"/>
    <w:rsid w:val="006935BF"/>
    <w:rsid w:val="006940E0"/>
    <w:rsid w:val="006950FD"/>
    <w:rsid w:val="00697EE2"/>
    <w:rsid w:val="006A037C"/>
    <w:rsid w:val="006A11D5"/>
    <w:rsid w:val="006A3C78"/>
    <w:rsid w:val="006A6033"/>
    <w:rsid w:val="006B0FBB"/>
    <w:rsid w:val="006B2EDA"/>
    <w:rsid w:val="006B47EF"/>
    <w:rsid w:val="006B578C"/>
    <w:rsid w:val="006B648A"/>
    <w:rsid w:val="006B724C"/>
    <w:rsid w:val="006B7329"/>
    <w:rsid w:val="006B7C05"/>
    <w:rsid w:val="006B7D91"/>
    <w:rsid w:val="006C012A"/>
    <w:rsid w:val="006C1A32"/>
    <w:rsid w:val="006C2B56"/>
    <w:rsid w:val="006C3551"/>
    <w:rsid w:val="006C4469"/>
    <w:rsid w:val="006D457F"/>
    <w:rsid w:val="006D7334"/>
    <w:rsid w:val="006E5B17"/>
    <w:rsid w:val="006E60A7"/>
    <w:rsid w:val="006E7DE9"/>
    <w:rsid w:val="006F698A"/>
    <w:rsid w:val="00705991"/>
    <w:rsid w:val="007059DC"/>
    <w:rsid w:val="00706DD2"/>
    <w:rsid w:val="00712432"/>
    <w:rsid w:val="00712A1A"/>
    <w:rsid w:val="007145A5"/>
    <w:rsid w:val="007154AD"/>
    <w:rsid w:val="0072036C"/>
    <w:rsid w:val="007229D3"/>
    <w:rsid w:val="00724BAB"/>
    <w:rsid w:val="007252F2"/>
    <w:rsid w:val="00726A88"/>
    <w:rsid w:val="00727D9F"/>
    <w:rsid w:val="00731193"/>
    <w:rsid w:val="007313E0"/>
    <w:rsid w:val="00731B60"/>
    <w:rsid w:val="00741A9F"/>
    <w:rsid w:val="00742F00"/>
    <w:rsid w:val="00743405"/>
    <w:rsid w:val="007468ED"/>
    <w:rsid w:val="00746B3B"/>
    <w:rsid w:val="0075014E"/>
    <w:rsid w:val="00754ED9"/>
    <w:rsid w:val="007559AE"/>
    <w:rsid w:val="00756430"/>
    <w:rsid w:val="00757198"/>
    <w:rsid w:val="007574D0"/>
    <w:rsid w:val="00761E1C"/>
    <w:rsid w:val="00762E7B"/>
    <w:rsid w:val="00763B43"/>
    <w:rsid w:val="00764305"/>
    <w:rsid w:val="00765A38"/>
    <w:rsid w:val="00766AB3"/>
    <w:rsid w:val="00766F21"/>
    <w:rsid w:val="00771805"/>
    <w:rsid w:val="00771907"/>
    <w:rsid w:val="007723A7"/>
    <w:rsid w:val="00774E04"/>
    <w:rsid w:val="00776BF3"/>
    <w:rsid w:val="0078140E"/>
    <w:rsid w:val="00784494"/>
    <w:rsid w:val="007902C8"/>
    <w:rsid w:val="0079301E"/>
    <w:rsid w:val="0079341F"/>
    <w:rsid w:val="007939C1"/>
    <w:rsid w:val="00795668"/>
    <w:rsid w:val="007A1EA7"/>
    <w:rsid w:val="007A2DDC"/>
    <w:rsid w:val="007A4D1A"/>
    <w:rsid w:val="007A4F3C"/>
    <w:rsid w:val="007A54AE"/>
    <w:rsid w:val="007A5765"/>
    <w:rsid w:val="007A69D6"/>
    <w:rsid w:val="007A708E"/>
    <w:rsid w:val="007B00F9"/>
    <w:rsid w:val="007B0647"/>
    <w:rsid w:val="007C0CEF"/>
    <w:rsid w:val="007C0E4A"/>
    <w:rsid w:val="007C1FD1"/>
    <w:rsid w:val="007C35E5"/>
    <w:rsid w:val="007C4616"/>
    <w:rsid w:val="007D113E"/>
    <w:rsid w:val="007D1FB3"/>
    <w:rsid w:val="007D7B04"/>
    <w:rsid w:val="007E17EF"/>
    <w:rsid w:val="007E61D0"/>
    <w:rsid w:val="007E657A"/>
    <w:rsid w:val="007E789A"/>
    <w:rsid w:val="007F2A58"/>
    <w:rsid w:val="007F339F"/>
    <w:rsid w:val="007F5CC2"/>
    <w:rsid w:val="008002EC"/>
    <w:rsid w:val="008028A7"/>
    <w:rsid w:val="008060C9"/>
    <w:rsid w:val="00807F6D"/>
    <w:rsid w:val="00811221"/>
    <w:rsid w:val="00812234"/>
    <w:rsid w:val="00816396"/>
    <w:rsid w:val="0081772E"/>
    <w:rsid w:val="0082010F"/>
    <w:rsid w:val="00825B93"/>
    <w:rsid w:val="00830298"/>
    <w:rsid w:val="00830C32"/>
    <w:rsid w:val="00830E10"/>
    <w:rsid w:val="00834252"/>
    <w:rsid w:val="00836CCD"/>
    <w:rsid w:val="00836F65"/>
    <w:rsid w:val="0084105C"/>
    <w:rsid w:val="0084287C"/>
    <w:rsid w:val="00850306"/>
    <w:rsid w:val="00850437"/>
    <w:rsid w:val="00850738"/>
    <w:rsid w:val="00850A6E"/>
    <w:rsid w:val="008519AC"/>
    <w:rsid w:val="00852F1D"/>
    <w:rsid w:val="00854037"/>
    <w:rsid w:val="008558FD"/>
    <w:rsid w:val="008616FF"/>
    <w:rsid w:val="00861991"/>
    <w:rsid w:val="00862904"/>
    <w:rsid w:val="00865071"/>
    <w:rsid w:val="00870A78"/>
    <w:rsid w:val="00871459"/>
    <w:rsid w:val="008735D0"/>
    <w:rsid w:val="008739A4"/>
    <w:rsid w:val="0087701E"/>
    <w:rsid w:val="00880731"/>
    <w:rsid w:val="00880B98"/>
    <w:rsid w:val="00881331"/>
    <w:rsid w:val="008837EB"/>
    <w:rsid w:val="008839ED"/>
    <w:rsid w:val="008849E9"/>
    <w:rsid w:val="0088675A"/>
    <w:rsid w:val="008A338C"/>
    <w:rsid w:val="008A5D3B"/>
    <w:rsid w:val="008A62A4"/>
    <w:rsid w:val="008A6353"/>
    <w:rsid w:val="008B2E74"/>
    <w:rsid w:val="008B6FB2"/>
    <w:rsid w:val="008C1633"/>
    <w:rsid w:val="008C2609"/>
    <w:rsid w:val="008C2951"/>
    <w:rsid w:val="008C3D3C"/>
    <w:rsid w:val="008C4DE8"/>
    <w:rsid w:val="008C4E15"/>
    <w:rsid w:val="008C7894"/>
    <w:rsid w:val="008D0391"/>
    <w:rsid w:val="008D27E7"/>
    <w:rsid w:val="008D299C"/>
    <w:rsid w:val="008D5178"/>
    <w:rsid w:val="008D7284"/>
    <w:rsid w:val="008E094D"/>
    <w:rsid w:val="008E1CC5"/>
    <w:rsid w:val="008E37B6"/>
    <w:rsid w:val="008F1E66"/>
    <w:rsid w:val="008F41E4"/>
    <w:rsid w:val="009062B1"/>
    <w:rsid w:val="00906AD4"/>
    <w:rsid w:val="00906DA0"/>
    <w:rsid w:val="00911CB5"/>
    <w:rsid w:val="0091585E"/>
    <w:rsid w:val="00916FBE"/>
    <w:rsid w:val="00917FD2"/>
    <w:rsid w:val="009212F1"/>
    <w:rsid w:val="0092745F"/>
    <w:rsid w:val="00927CBC"/>
    <w:rsid w:val="00933DF5"/>
    <w:rsid w:val="009340B1"/>
    <w:rsid w:val="00936357"/>
    <w:rsid w:val="00936F7C"/>
    <w:rsid w:val="00942FAD"/>
    <w:rsid w:val="0094301A"/>
    <w:rsid w:val="009459F8"/>
    <w:rsid w:val="00946890"/>
    <w:rsid w:val="00947313"/>
    <w:rsid w:val="009569A7"/>
    <w:rsid w:val="009607B6"/>
    <w:rsid w:val="00964950"/>
    <w:rsid w:val="00967A10"/>
    <w:rsid w:val="009708F4"/>
    <w:rsid w:val="0097284F"/>
    <w:rsid w:val="00974A36"/>
    <w:rsid w:val="009757D1"/>
    <w:rsid w:val="009761C8"/>
    <w:rsid w:val="00980404"/>
    <w:rsid w:val="0098115C"/>
    <w:rsid w:val="0098287C"/>
    <w:rsid w:val="00984F78"/>
    <w:rsid w:val="00987EC7"/>
    <w:rsid w:val="00987FAE"/>
    <w:rsid w:val="00991F00"/>
    <w:rsid w:val="00992725"/>
    <w:rsid w:val="009960A0"/>
    <w:rsid w:val="009A7CF4"/>
    <w:rsid w:val="009B0646"/>
    <w:rsid w:val="009B0C6E"/>
    <w:rsid w:val="009B1DDF"/>
    <w:rsid w:val="009B1E17"/>
    <w:rsid w:val="009B238A"/>
    <w:rsid w:val="009B5C5B"/>
    <w:rsid w:val="009B6B04"/>
    <w:rsid w:val="009C0C4B"/>
    <w:rsid w:val="009C2743"/>
    <w:rsid w:val="009C52E3"/>
    <w:rsid w:val="009D2048"/>
    <w:rsid w:val="009E33A5"/>
    <w:rsid w:val="009E3E08"/>
    <w:rsid w:val="009E7273"/>
    <w:rsid w:val="009E7F97"/>
    <w:rsid w:val="009F011D"/>
    <w:rsid w:val="009F139A"/>
    <w:rsid w:val="009F1930"/>
    <w:rsid w:val="009F202A"/>
    <w:rsid w:val="009F2602"/>
    <w:rsid w:val="009F3A7C"/>
    <w:rsid w:val="00A00373"/>
    <w:rsid w:val="00A01ABD"/>
    <w:rsid w:val="00A0203D"/>
    <w:rsid w:val="00A02D6D"/>
    <w:rsid w:val="00A0333A"/>
    <w:rsid w:val="00A06340"/>
    <w:rsid w:val="00A065B5"/>
    <w:rsid w:val="00A07BF5"/>
    <w:rsid w:val="00A11F22"/>
    <w:rsid w:val="00A2022C"/>
    <w:rsid w:val="00A203B9"/>
    <w:rsid w:val="00A21222"/>
    <w:rsid w:val="00A25A4A"/>
    <w:rsid w:val="00A335EF"/>
    <w:rsid w:val="00A33601"/>
    <w:rsid w:val="00A34077"/>
    <w:rsid w:val="00A37FAE"/>
    <w:rsid w:val="00A4072B"/>
    <w:rsid w:val="00A41072"/>
    <w:rsid w:val="00A42697"/>
    <w:rsid w:val="00A42B13"/>
    <w:rsid w:val="00A4324E"/>
    <w:rsid w:val="00A445D5"/>
    <w:rsid w:val="00A44E02"/>
    <w:rsid w:val="00A50051"/>
    <w:rsid w:val="00A51EFB"/>
    <w:rsid w:val="00A53F40"/>
    <w:rsid w:val="00A6081B"/>
    <w:rsid w:val="00A61D80"/>
    <w:rsid w:val="00A62252"/>
    <w:rsid w:val="00A6314E"/>
    <w:rsid w:val="00A63D65"/>
    <w:rsid w:val="00A6488E"/>
    <w:rsid w:val="00A64C28"/>
    <w:rsid w:val="00A73256"/>
    <w:rsid w:val="00A74ACA"/>
    <w:rsid w:val="00A80FFD"/>
    <w:rsid w:val="00A83EAF"/>
    <w:rsid w:val="00A842BA"/>
    <w:rsid w:val="00A86C04"/>
    <w:rsid w:val="00A918FA"/>
    <w:rsid w:val="00A95888"/>
    <w:rsid w:val="00A95DF7"/>
    <w:rsid w:val="00AA0435"/>
    <w:rsid w:val="00AA0F54"/>
    <w:rsid w:val="00AB214C"/>
    <w:rsid w:val="00AB32B2"/>
    <w:rsid w:val="00AB409C"/>
    <w:rsid w:val="00AB5F92"/>
    <w:rsid w:val="00AB66B5"/>
    <w:rsid w:val="00AC36C3"/>
    <w:rsid w:val="00AC3C99"/>
    <w:rsid w:val="00AC53DC"/>
    <w:rsid w:val="00AD0184"/>
    <w:rsid w:val="00AD6789"/>
    <w:rsid w:val="00AE0222"/>
    <w:rsid w:val="00AE667A"/>
    <w:rsid w:val="00AF0E5A"/>
    <w:rsid w:val="00AF25FF"/>
    <w:rsid w:val="00AF2767"/>
    <w:rsid w:val="00AF2E29"/>
    <w:rsid w:val="00AF499D"/>
    <w:rsid w:val="00AF5AB7"/>
    <w:rsid w:val="00AF5C81"/>
    <w:rsid w:val="00AF62C6"/>
    <w:rsid w:val="00AF6FE9"/>
    <w:rsid w:val="00B036BB"/>
    <w:rsid w:val="00B037F6"/>
    <w:rsid w:val="00B05E78"/>
    <w:rsid w:val="00B06ACA"/>
    <w:rsid w:val="00B07E83"/>
    <w:rsid w:val="00B10155"/>
    <w:rsid w:val="00B122C6"/>
    <w:rsid w:val="00B12993"/>
    <w:rsid w:val="00B15924"/>
    <w:rsid w:val="00B15B96"/>
    <w:rsid w:val="00B17F88"/>
    <w:rsid w:val="00B21A2A"/>
    <w:rsid w:val="00B24D78"/>
    <w:rsid w:val="00B40AC7"/>
    <w:rsid w:val="00B43E0D"/>
    <w:rsid w:val="00B45902"/>
    <w:rsid w:val="00B46EB5"/>
    <w:rsid w:val="00B46F1D"/>
    <w:rsid w:val="00B47B59"/>
    <w:rsid w:val="00B50EEF"/>
    <w:rsid w:val="00B51664"/>
    <w:rsid w:val="00B51896"/>
    <w:rsid w:val="00B525BC"/>
    <w:rsid w:val="00B537B4"/>
    <w:rsid w:val="00B53CAE"/>
    <w:rsid w:val="00B54D9D"/>
    <w:rsid w:val="00B55A3B"/>
    <w:rsid w:val="00B55F4D"/>
    <w:rsid w:val="00B55FEC"/>
    <w:rsid w:val="00B60061"/>
    <w:rsid w:val="00B629CD"/>
    <w:rsid w:val="00B65ED0"/>
    <w:rsid w:val="00B65F17"/>
    <w:rsid w:val="00B700FB"/>
    <w:rsid w:val="00B704F0"/>
    <w:rsid w:val="00B734B0"/>
    <w:rsid w:val="00B73BEB"/>
    <w:rsid w:val="00B74B05"/>
    <w:rsid w:val="00B74E56"/>
    <w:rsid w:val="00B75270"/>
    <w:rsid w:val="00B77809"/>
    <w:rsid w:val="00B812C5"/>
    <w:rsid w:val="00B82C9A"/>
    <w:rsid w:val="00B83AA2"/>
    <w:rsid w:val="00B85CDB"/>
    <w:rsid w:val="00B910FF"/>
    <w:rsid w:val="00B92FF7"/>
    <w:rsid w:val="00B949DE"/>
    <w:rsid w:val="00B95C57"/>
    <w:rsid w:val="00B9604D"/>
    <w:rsid w:val="00BA1B5B"/>
    <w:rsid w:val="00BA3D06"/>
    <w:rsid w:val="00BA7687"/>
    <w:rsid w:val="00BA7DE6"/>
    <w:rsid w:val="00BB4B72"/>
    <w:rsid w:val="00BB572E"/>
    <w:rsid w:val="00BB6B32"/>
    <w:rsid w:val="00BB6F64"/>
    <w:rsid w:val="00BC0FB8"/>
    <w:rsid w:val="00BC1E61"/>
    <w:rsid w:val="00BC6564"/>
    <w:rsid w:val="00BC763C"/>
    <w:rsid w:val="00BD130B"/>
    <w:rsid w:val="00BD1E77"/>
    <w:rsid w:val="00BD529B"/>
    <w:rsid w:val="00BD5C30"/>
    <w:rsid w:val="00BE0F2B"/>
    <w:rsid w:val="00BE1499"/>
    <w:rsid w:val="00BE6FCF"/>
    <w:rsid w:val="00BF0051"/>
    <w:rsid w:val="00BF0350"/>
    <w:rsid w:val="00BF2B4D"/>
    <w:rsid w:val="00BF6061"/>
    <w:rsid w:val="00BF6D19"/>
    <w:rsid w:val="00C009C0"/>
    <w:rsid w:val="00C01813"/>
    <w:rsid w:val="00C042C9"/>
    <w:rsid w:val="00C06916"/>
    <w:rsid w:val="00C110BB"/>
    <w:rsid w:val="00C13546"/>
    <w:rsid w:val="00C13712"/>
    <w:rsid w:val="00C144A5"/>
    <w:rsid w:val="00C20654"/>
    <w:rsid w:val="00C2487F"/>
    <w:rsid w:val="00C32E65"/>
    <w:rsid w:val="00C3310C"/>
    <w:rsid w:val="00C34E16"/>
    <w:rsid w:val="00C35183"/>
    <w:rsid w:val="00C35BA5"/>
    <w:rsid w:val="00C37A4D"/>
    <w:rsid w:val="00C4506A"/>
    <w:rsid w:val="00C47027"/>
    <w:rsid w:val="00C51C95"/>
    <w:rsid w:val="00C54D59"/>
    <w:rsid w:val="00C5549F"/>
    <w:rsid w:val="00C55D29"/>
    <w:rsid w:val="00C57434"/>
    <w:rsid w:val="00C60295"/>
    <w:rsid w:val="00C603E7"/>
    <w:rsid w:val="00C6107F"/>
    <w:rsid w:val="00C624FE"/>
    <w:rsid w:val="00C6450F"/>
    <w:rsid w:val="00C71892"/>
    <w:rsid w:val="00C725B3"/>
    <w:rsid w:val="00C757E9"/>
    <w:rsid w:val="00C77230"/>
    <w:rsid w:val="00C816AD"/>
    <w:rsid w:val="00C8197F"/>
    <w:rsid w:val="00C842B2"/>
    <w:rsid w:val="00C92B4B"/>
    <w:rsid w:val="00C95060"/>
    <w:rsid w:val="00C95B9A"/>
    <w:rsid w:val="00C97B91"/>
    <w:rsid w:val="00CA3C84"/>
    <w:rsid w:val="00CA4F1C"/>
    <w:rsid w:val="00CA56F8"/>
    <w:rsid w:val="00CB0EA9"/>
    <w:rsid w:val="00CB2ABB"/>
    <w:rsid w:val="00CB2BB9"/>
    <w:rsid w:val="00CB446A"/>
    <w:rsid w:val="00CB5E88"/>
    <w:rsid w:val="00CB64E5"/>
    <w:rsid w:val="00CB7A74"/>
    <w:rsid w:val="00CC337C"/>
    <w:rsid w:val="00CC3C8E"/>
    <w:rsid w:val="00CC5504"/>
    <w:rsid w:val="00CC58BD"/>
    <w:rsid w:val="00CC5EE5"/>
    <w:rsid w:val="00CC7D29"/>
    <w:rsid w:val="00CD022D"/>
    <w:rsid w:val="00CD16B3"/>
    <w:rsid w:val="00CD52D5"/>
    <w:rsid w:val="00CD5D4D"/>
    <w:rsid w:val="00CE22F9"/>
    <w:rsid w:val="00CE2447"/>
    <w:rsid w:val="00CE4911"/>
    <w:rsid w:val="00D02C79"/>
    <w:rsid w:val="00D03623"/>
    <w:rsid w:val="00D1047F"/>
    <w:rsid w:val="00D20A36"/>
    <w:rsid w:val="00D21EE0"/>
    <w:rsid w:val="00D25984"/>
    <w:rsid w:val="00D25B5D"/>
    <w:rsid w:val="00D27C0F"/>
    <w:rsid w:val="00D31369"/>
    <w:rsid w:val="00D34C9C"/>
    <w:rsid w:val="00D34D90"/>
    <w:rsid w:val="00D4050E"/>
    <w:rsid w:val="00D41606"/>
    <w:rsid w:val="00D41ECE"/>
    <w:rsid w:val="00D44F32"/>
    <w:rsid w:val="00D46D89"/>
    <w:rsid w:val="00D46DE6"/>
    <w:rsid w:val="00D46F4D"/>
    <w:rsid w:val="00D505ED"/>
    <w:rsid w:val="00D60401"/>
    <w:rsid w:val="00D60724"/>
    <w:rsid w:val="00D60A23"/>
    <w:rsid w:val="00D62357"/>
    <w:rsid w:val="00D63017"/>
    <w:rsid w:val="00D63990"/>
    <w:rsid w:val="00D64305"/>
    <w:rsid w:val="00D655C9"/>
    <w:rsid w:val="00D70F5C"/>
    <w:rsid w:val="00D70FB3"/>
    <w:rsid w:val="00D75564"/>
    <w:rsid w:val="00D75CDC"/>
    <w:rsid w:val="00D77360"/>
    <w:rsid w:val="00D77E77"/>
    <w:rsid w:val="00D830BD"/>
    <w:rsid w:val="00D83456"/>
    <w:rsid w:val="00D83742"/>
    <w:rsid w:val="00D84F69"/>
    <w:rsid w:val="00D85171"/>
    <w:rsid w:val="00D9040C"/>
    <w:rsid w:val="00D90690"/>
    <w:rsid w:val="00D90EA1"/>
    <w:rsid w:val="00D93D0E"/>
    <w:rsid w:val="00D94051"/>
    <w:rsid w:val="00DA00A9"/>
    <w:rsid w:val="00DA4680"/>
    <w:rsid w:val="00DB607C"/>
    <w:rsid w:val="00DC1CEB"/>
    <w:rsid w:val="00DC281E"/>
    <w:rsid w:val="00DC4332"/>
    <w:rsid w:val="00DC4A4F"/>
    <w:rsid w:val="00DC53F8"/>
    <w:rsid w:val="00DD166A"/>
    <w:rsid w:val="00DD1952"/>
    <w:rsid w:val="00DD2E29"/>
    <w:rsid w:val="00DD76E6"/>
    <w:rsid w:val="00DE47F1"/>
    <w:rsid w:val="00DE5D5E"/>
    <w:rsid w:val="00DE6110"/>
    <w:rsid w:val="00DE65A2"/>
    <w:rsid w:val="00DE7529"/>
    <w:rsid w:val="00DF0779"/>
    <w:rsid w:val="00DF209D"/>
    <w:rsid w:val="00DF3B98"/>
    <w:rsid w:val="00DF424C"/>
    <w:rsid w:val="00DF4597"/>
    <w:rsid w:val="00DF4C1C"/>
    <w:rsid w:val="00DF4CA8"/>
    <w:rsid w:val="00DF6507"/>
    <w:rsid w:val="00DF74CB"/>
    <w:rsid w:val="00E003FE"/>
    <w:rsid w:val="00E01157"/>
    <w:rsid w:val="00E0207A"/>
    <w:rsid w:val="00E02321"/>
    <w:rsid w:val="00E02A6F"/>
    <w:rsid w:val="00E07060"/>
    <w:rsid w:val="00E076F1"/>
    <w:rsid w:val="00E123F7"/>
    <w:rsid w:val="00E1681D"/>
    <w:rsid w:val="00E20273"/>
    <w:rsid w:val="00E24C00"/>
    <w:rsid w:val="00E27A28"/>
    <w:rsid w:val="00E31577"/>
    <w:rsid w:val="00E31B8F"/>
    <w:rsid w:val="00E34473"/>
    <w:rsid w:val="00E34C08"/>
    <w:rsid w:val="00E43146"/>
    <w:rsid w:val="00E44153"/>
    <w:rsid w:val="00E44C29"/>
    <w:rsid w:val="00E45818"/>
    <w:rsid w:val="00E45FE0"/>
    <w:rsid w:val="00E50DB6"/>
    <w:rsid w:val="00E53512"/>
    <w:rsid w:val="00E53CFC"/>
    <w:rsid w:val="00E57C69"/>
    <w:rsid w:val="00E62A1C"/>
    <w:rsid w:val="00E62E8C"/>
    <w:rsid w:val="00E64668"/>
    <w:rsid w:val="00E65390"/>
    <w:rsid w:val="00E662FB"/>
    <w:rsid w:val="00E711D6"/>
    <w:rsid w:val="00E71980"/>
    <w:rsid w:val="00E71B63"/>
    <w:rsid w:val="00E71F9F"/>
    <w:rsid w:val="00E727BE"/>
    <w:rsid w:val="00E76244"/>
    <w:rsid w:val="00E8021B"/>
    <w:rsid w:val="00E81FE6"/>
    <w:rsid w:val="00E849AE"/>
    <w:rsid w:val="00E8583E"/>
    <w:rsid w:val="00E862F4"/>
    <w:rsid w:val="00E90A0E"/>
    <w:rsid w:val="00E92E8D"/>
    <w:rsid w:val="00E97981"/>
    <w:rsid w:val="00E97D11"/>
    <w:rsid w:val="00EA17BC"/>
    <w:rsid w:val="00EA1DC8"/>
    <w:rsid w:val="00EA301D"/>
    <w:rsid w:val="00EA456D"/>
    <w:rsid w:val="00EB3110"/>
    <w:rsid w:val="00EB3D48"/>
    <w:rsid w:val="00EB6D71"/>
    <w:rsid w:val="00EC06B8"/>
    <w:rsid w:val="00EC1343"/>
    <w:rsid w:val="00EC1E21"/>
    <w:rsid w:val="00EC4804"/>
    <w:rsid w:val="00ED08DF"/>
    <w:rsid w:val="00ED3BDF"/>
    <w:rsid w:val="00ED5E53"/>
    <w:rsid w:val="00ED7AC3"/>
    <w:rsid w:val="00EE276F"/>
    <w:rsid w:val="00EE4054"/>
    <w:rsid w:val="00EE5AB9"/>
    <w:rsid w:val="00EF1123"/>
    <w:rsid w:val="00EF2879"/>
    <w:rsid w:val="00EF53F7"/>
    <w:rsid w:val="00EF673D"/>
    <w:rsid w:val="00EF747C"/>
    <w:rsid w:val="00F02BF0"/>
    <w:rsid w:val="00F05B28"/>
    <w:rsid w:val="00F05CDE"/>
    <w:rsid w:val="00F064B2"/>
    <w:rsid w:val="00F12069"/>
    <w:rsid w:val="00F20B14"/>
    <w:rsid w:val="00F23406"/>
    <w:rsid w:val="00F24CE5"/>
    <w:rsid w:val="00F25056"/>
    <w:rsid w:val="00F310E0"/>
    <w:rsid w:val="00F320C8"/>
    <w:rsid w:val="00F35119"/>
    <w:rsid w:val="00F354D6"/>
    <w:rsid w:val="00F35680"/>
    <w:rsid w:val="00F40205"/>
    <w:rsid w:val="00F41646"/>
    <w:rsid w:val="00F41694"/>
    <w:rsid w:val="00F423E1"/>
    <w:rsid w:val="00F43889"/>
    <w:rsid w:val="00F44744"/>
    <w:rsid w:val="00F46211"/>
    <w:rsid w:val="00F46E87"/>
    <w:rsid w:val="00F53A84"/>
    <w:rsid w:val="00F5497B"/>
    <w:rsid w:val="00F579E1"/>
    <w:rsid w:val="00F64EB4"/>
    <w:rsid w:val="00F6584A"/>
    <w:rsid w:val="00F6654A"/>
    <w:rsid w:val="00F705AD"/>
    <w:rsid w:val="00F71F13"/>
    <w:rsid w:val="00F81615"/>
    <w:rsid w:val="00F83735"/>
    <w:rsid w:val="00F8679A"/>
    <w:rsid w:val="00F8791B"/>
    <w:rsid w:val="00F90FC1"/>
    <w:rsid w:val="00F97B44"/>
    <w:rsid w:val="00F97D6C"/>
    <w:rsid w:val="00FA1C3C"/>
    <w:rsid w:val="00FA35B5"/>
    <w:rsid w:val="00FA3A7E"/>
    <w:rsid w:val="00FA4F27"/>
    <w:rsid w:val="00FB26C2"/>
    <w:rsid w:val="00FB3167"/>
    <w:rsid w:val="00FB3C14"/>
    <w:rsid w:val="00FB4D50"/>
    <w:rsid w:val="00FC3A01"/>
    <w:rsid w:val="00FD0B22"/>
    <w:rsid w:val="00FD1673"/>
    <w:rsid w:val="00FD1E93"/>
    <w:rsid w:val="00FD5F9B"/>
    <w:rsid w:val="00FD6296"/>
    <w:rsid w:val="00FE590A"/>
    <w:rsid w:val="00FE62DC"/>
    <w:rsid w:val="00FF03CD"/>
    <w:rsid w:val="00FF0F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BC1992"/>
  <w15:docId w15:val="{4375E069-DAB9-4149-963C-F963ED13F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698A"/>
    <w:pPr>
      <w:jc w:val="both"/>
    </w:pPr>
    <w:rPr>
      <w:rFonts w:ascii="Times New Roman" w:hAnsi="Times New Roman"/>
      <w:sz w:val="24"/>
    </w:rPr>
  </w:style>
  <w:style w:type="paragraph" w:styleId="Heading1">
    <w:name w:val="heading 1"/>
    <w:basedOn w:val="Normal"/>
    <w:next w:val="Normal"/>
    <w:link w:val="Heading1Char"/>
    <w:uiPriority w:val="9"/>
    <w:qFormat/>
    <w:rsid w:val="004E4B09"/>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E4B09"/>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next w:val="TOC3"/>
    <w:link w:val="Heading3Char"/>
    <w:uiPriority w:val="9"/>
    <w:unhideWhenUsed/>
    <w:qFormat/>
    <w:rsid w:val="00CE2447"/>
    <w:pPr>
      <w:keepNext/>
      <w:keepLines/>
      <w:spacing w:before="200" w:after="0"/>
      <w:outlineLvl w:val="2"/>
    </w:pPr>
    <w:rPr>
      <w:rFonts w:ascii="Times New Roman" w:eastAsiaTheme="majorEastAsia" w:hAnsi="Times New Roman" w:cstheme="majorBidi"/>
      <w:b/>
      <w:bCs/>
      <w:spacing w:val="10"/>
      <w:kern w:val="28"/>
      <w:sz w:val="24"/>
      <w:szCs w:val="56"/>
    </w:rPr>
  </w:style>
  <w:style w:type="paragraph" w:styleId="Heading4">
    <w:name w:val="heading 4"/>
    <w:basedOn w:val="Normal"/>
    <w:next w:val="Normal"/>
    <w:link w:val="Heading4Char"/>
    <w:uiPriority w:val="9"/>
    <w:semiHidden/>
    <w:unhideWhenUsed/>
    <w:qFormat/>
    <w:rsid w:val="00FA1C3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A1C3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A1C3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A1C3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A1C3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A1C3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2FA7"/>
    <w:pPr>
      <w:ind w:left="720"/>
      <w:contextualSpacing/>
    </w:pPr>
  </w:style>
  <w:style w:type="paragraph" w:customStyle="1" w:styleId="Default">
    <w:name w:val="Default"/>
    <w:rsid w:val="00617ED4"/>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4E4B09"/>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4E4B0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E4B09"/>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E4B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4B09"/>
    <w:rPr>
      <w:rFonts w:ascii="Tahoma" w:hAnsi="Tahoma" w:cs="Tahoma"/>
      <w:sz w:val="16"/>
      <w:szCs w:val="16"/>
    </w:rPr>
  </w:style>
  <w:style w:type="paragraph" w:customStyle="1" w:styleId="CabeceraDerecha">
    <w:name w:val="CabeceraDerecha"/>
    <w:basedOn w:val="Normal"/>
    <w:next w:val="Normal"/>
    <w:autoRedefine/>
    <w:rsid w:val="004E4B09"/>
    <w:pPr>
      <w:spacing w:before="120" w:after="120" w:line="360" w:lineRule="auto"/>
      <w:jc w:val="right"/>
    </w:pPr>
    <w:rPr>
      <w:rFonts w:eastAsia="Times New Roman" w:cs="Times New Roman"/>
      <w:sz w:val="18"/>
      <w:szCs w:val="20"/>
      <w:lang w:val="es-ES" w:eastAsia="en-US"/>
    </w:rPr>
  </w:style>
  <w:style w:type="paragraph" w:styleId="Header">
    <w:name w:val="header"/>
    <w:basedOn w:val="Normal"/>
    <w:link w:val="HeaderChar"/>
    <w:uiPriority w:val="99"/>
    <w:unhideWhenUsed/>
    <w:rsid w:val="004E4B09"/>
    <w:pPr>
      <w:tabs>
        <w:tab w:val="center" w:pos="4419"/>
        <w:tab w:val="right" w:pos="8838"/>
      </w:tabs>
      <w:spacing w:after="0" w:line="240" w:lineRule="auto"/>
    </w:pPr>
  </w:style>
  <w:style w:type="character" w:customStyle="1" w:styleId="HeaderChar">
    <w:name w:val="Header Char"/>
    <w:basedOn w:val="DefaultParagraphFont"/>
    <w:link w:val="Header"/>
    <w:uiPriority w:val="99"/>
    <w:rsid w:val="004E4B09"/>
  </w:style>
  <w:style w:type="paragraph" w:styleId="Footer">
    <w:name w:val="footer"/>
    <w:basedOn w:val="Normal"/>
    <w:link w:val="FooterChar"/>
    <w:uiPriority w:val="99"/>
    <w:unhideWhenUsed/>
    <w:rsid w:val="004E4B09"/>
    <w:pPr>
      <w:tabs>
        <w:tab w:val="center" w:pos="4419"/>
        <w:tab w:val="right" w:pos="8838"/>
      </w:tabs>
      <w:spacing w:after="0" w:line="240" w:lineRule="auto"/>
    </w:pPr>
  </w:style>
  <w:style w:type="character" w:customStyle="1" w:styleId="FooterChar">
    <w:name w:val="Footer Char"/>
    <w:basedOn w:val="DefaultParagraphFont"/>
    <w:link w:val="Footer"/>
    <w:uiPriority w:val="99"/>
    <w:rsid w:val="004E4B09"/>
  </w:style>
  <w:style w:type="paragraph" w:styleId="NormalWeb">
    <w:name w:val="Normal (Web)"/>
    <w:basedOn w:val="Normal"/>
    <w:uiPriority w:val="99"/>
    <w:unhideWhenUsed/>
    <w:rsid w:val="0063044D"/>
    <w:pPr>
      <w:spacing w:before="100" w:beforeAutospacing="1" w:after="100" w:afterAutospacing="1" w:line="360" w:lineRule="auto"/>
    </w:pPr>
    <w:rPr>
      <w:rFonts w:eastAsia="Times New Roman" w:cs="Times New Roman"/>
      <w:szCs w:val="24"/>
    </w:rPr>
  </w:style>
  <w:style w:type="paragraph" w:styleId="CommentText">
    <w:name w:val="annotation text"/>
    <w:basedOn w:val="Normal"/>
    <w:link w:val="CommentTextChar"/>
    <w:uiPriority w:val="99"/>
    <w:semiHidden/>
    <w:unhideWhenUsed/>
    <w:rsid w:val="0063044D"/>
    <w:pPr>
      <w:spacing w:before="120" w:after="120" w:line="360" w:lineRule="auto"/>
    </w:pPr>
    <w:rPr>
      <w:rFonts w:eastAsia="Times New Roman" w:cs="Times New Roman"/>
      <w:szCs w:val="20"/>
      <w:lang w:val="es-ES_tradnl" w:eastAsia="en-US"/>
    </w:rPr>
  </w:style>
  <w:style w:type="character" w:customStyle="1" w:styleId="CommentTextChar">
    <w:name w:val="Comment Text Char"/>
    <w:basedOn w:val="DefaultParagraphFont"/>
    <w:link w:val="CommentText"/>
    <w:uiPriority w:val="99"/>
    <w:semiHidden/>
    <w:rsid w:val="0063044D"/>
    <w:rPr>
      <w:rFonts w:ascii="Times New Roman" w:eastAsia="Times New Roman" w:hAnsi="Times New Roman" w:cs="Times New Roman"/>
      <w:szCs w:val="20"/>
      <w:lang w:val="es-ES_tradnl" w:eastAsia="en-US"/>
    </w:rPr>
  </w:style>
  <w:style w:type="character" w:styleId="CommentReference">
    <w:name w:val="annotation reference"/>
    <w:semiHidden/>
    <w:unhideWhenUsed/>
    <w:rsid w:val="0063044D"/>
    <w:rPr>
      <w:sz w:val="16"/>
      <w:szCs w:val="16"/>
    </w:rPr>
  </w:style>
  <w:style w:type="paragraph" w:styleId="NoSpacing">
    <w:name w:val="No Spacing"/>
    <w:link w:val="NoSpacingChar"/>
    <w:uiPriority w:val="1"/>
    <w:qFormat/>
    <w:rsid w:val="008002EC"/>
    <w:pPr>
      <w:spacing w:after="0" w:line="240" w:lineRule="auto"/>
    </w:pPr>
  </w:style>
  <w:style w:type="character" w:customStyle="1" w:styleId="NoSpacingChar">
    <w:name w:val="No Spacing Char"/>
    <w:basedOn w:val="DefaultParagraphFont"/>
    <w:link w:val="NoSpacing"/>
    <w:uiPriority w:val="1"/>
    <w:rsid w:val="008002EC"/>
  </w:style>
  <w:style w:type="paragraph" w:customStyle="1" w:styleId="CabeceraIzquierda">
    <w:name w:val="CabeceraIzquierda"/>
    <w:basedOn w:val="Normal"/>
    <w:next w:val="Normal"/>
    <w:autoRedefine/>
    <w:rsid w:val="008002EC"/>
    <w:pPr>
      <w:spacing w:before="120" w:after="120" w:line="360" w:lineRule="auto"/>
    </w:pPr>
    <w:rPr>
      <w:rFonts w:eastAsia="Times New Roman" w:cs="Times New Roman"/>
      <w:sz w:val="18"/>
      <w:szCs w:val="20"/>
      <w:lang w:val="es-ES" w:eastAsia="en-US"/>
    </w:rPr>
  </w:style>
  <w:style w:type="paragraph" w:styleId="Subtitle">
    <w:name w:val="Subtitle"/>
    <w:basedOn w:val="Normal"/>
    <w:next w:val="Normal"/>
    <w:link w:val="SubtitleChar"/>
    <w:uiPriority w:val="11"/>
    <w:qFormat/>
    <w:rsid w:val="008002EC"/>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8002EC"/>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4567C7"/>
    <w:rPr>
      <w:color w:val="0000FF" w:themeColor="hyperlink"/>
      <w:u w:val="single"/>
    </w:rPr>
  </w:style>
  <w:style w:type="character" w:customStyle="1" w:styleId="EstiloStyleAbstract10pt95ptSinNegritaCar">
    <w:name w:val="Estilo Style Abstract + 10 pt + 95 pt Sin Negrita Car"/>
    <w:basedOn w:val="DefaultParagraphFont"/>
    <w:rsid w:val="00E01157"/>
    <w:rPr>
      <w:sz w:val="19"/>
      <w:szCs w:val="18"/>
      <w:lang w:val="en-US" w:eastAsia="ar-SA" w:bidi="ar-SA"/>
    </w:rPr>
  </w:style>
  <w:style w:type="table" w:styleId="TableGrid">
    <w:name w:val="Table Grid"/>
    <w:basedOn w:val="TableNormal"/>
    <w:uiPriority w:val="39"/>
    <w:rsid w:val="00964950"/>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E2447"/>
    <w:rPr>
      <w:rFonts w:ascii="Times New Roman" w:eastAsiaTheme="majorEastAsia" w:hAnsi="Times New Roman" w:cstheme="majorBidi"/>
      <w:b/>
      <w:bCs/>
      <w:spacing w:val="10"/>
      <w:kern w:val="28"/>
      <w:sz w:val="24"/>
      <w:szCs w:val="56"/>
    </w:rPr>
  </w:style>
  <w:style w:type="character" w:customStyle="1" w:styleId="Heading4Char">
    <w:name w:val="Heading 4 Char"/>
    <w:basedOn w:val="DefaultParagraphFont"/>
    <w:link w:val="Heading4"/>
    <w:uiPriority w:val="9"/>
    <w:semiHidden/>
    <w:rsid w:val="00FA1C3C"/>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FA1C3C"/>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FA1C3C"/>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FA1C3C"/>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FA1C3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A1C3C"/>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3F59C2"/>
    <w:pPr>
      <w:numPr>
        <w:numId w:val="0"/>
      </w:numPr>
      <w:spacing w:before="240" w:line="259" w:lineRule="auto"/>
      <w:jc w:val="left"/>
      <w:outlineLvl w:val="9"/>
    </w:pPr>
    <w:rPr>
      <w:b w:val="0"/>
      <w:bCs w:val="0"/>
      <w:sz w:val="32"/>
      <w:szCs w:val="32"/>
      <w:lang w:val="es-MX" w:eastAsia="es-MX"/>
    </w:rPr>
  </w:style>
  <w:style w:type="paragraph" w:styleId="TOC3">
    <w:name w:val="toc 3"/>
    <w:basedOn w:val="Normal"/>
    <w:next w:val="Normal"/>
    <w:autoRedefine/>
    <w:uiPriority w:val="39"/>
    <w:unhideWhenUsed/>
    <w:rsid w:val="00906AD4"/>
    <w:pPr>
      <w:spacing w:after="100"/>
      <w:ind w:firstLine="426"/>
    </w:pPr>
  </w:style>
  <w:style w:type="paragraph" w:styleId="TOC1">
    <w:name w:val="toc 1"/>
    <w:basedOn w:val="Normal"/>
    <w:next w:val="Normal"/>
    <w:autoRedefine/>
    <w:uiPriority w:val="39"/>
    <w:unhideWhenUsed/>
    <w:rsid w:val="00585F11"/>
    <w:pPr>
      <w:spacing w:after="100"/>
    </w:pPr>
  </w:style>
  <w:style w:type="paragraph" w:customStyle="1" w:styleId="Titluo1">
    <w:name w:val="Titluo 1"/>
    <w:basedOn w:val="Heading1"/>
    <w:autoRedefine/>
    <w:rsid w:val="00585F11"/>
    <w:pPr>
      <w:keepLines w:val="0"/>
      <w:numPr>
        <w:numId w:val="0"/>
      </w:numPr>
      <w:suppressAutoHyphens/>
      <w:autoSpaceDN w:val="0"/>
      <w:spacing w:before="240" w:after="240" w:line="288" w:lineRule="auto"/>
      <w:jc w:val="left"/>
      <w:textAlignment w:val="baseline"/>
    </w:pPr>
    <w:rPr>
      <w:rFonts w:ascii="AlArabiya" w:eastAsia="WenQuanYi Zen Hei" w:hAnsi="AlArabiya" w:cs="Lohit Devanagari"/>
      <w:color w:val="auto"/>
      <w:kern w:val="3"/>
      <w:sz w:val="36"/>
      <w:lang w:eastAsia="zh-CN" w:bidi="hi-IN"/>
    </w:rPr>
  </w:style>
  <w:style w:type="paragraph" w:styleId="TableofFigures">
    <w:name w:val="table of figures"/>
    <w:basedOn w:val="Normal"/>
    <w:next w:val="Normal"/>
    <w:uiPriority w:val="99"/>
    <w:rsid w:val="00585F11"/>
    <w:pPr>
      <w:suppressAutoHyphens/>
      <w:autoSpaceDN w:val="0"/>
      <w:spacing w:after="0" w:line="240" w:lineRule="auto"/>
      <w:jc w:val="left"/>
      <w:textAlignment w:val="baseline"/>
    </w:pPr>
    <w:rPr>
      <w:rFonts w:ascii="Calibri" w:eastAsia="WenQuanYi Zen Hei" w:hAnsi="Calibri" w:cs="Calibri"/>
      <w:i/>
      <w:iCs/>
      <w:kern w:val="3"/>
      <w:sz w:val="20"/>
      <w:szCs w:val="20"/>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508500">
      <w:bodyDiv w:val="1"/>
      <w:marLeft w:val="0"/>
      <w:marRight w:val="0"/>
      <w:marTop w:val="0"/>
      <w:marBottom w:val="0"/>
      <w:divBdr>
        <w:top w:val="none" w:sz="0" w:space="0" w:color="auto"/>
        <w:left w:val="none" w:sz="0" w:space="0" w:color="auto"/>
        <w:bottom w:val="none" w:sz="0" w:space="0" w:color="auto"/>
        <w:right w:val="none" w:sz="0" w:space="0" w:color="auto"/>
      </w:divBdr>
    </w:div>
    <w:div w:id="177503969">
      <w:bodyDiv w:val="1"/>
      <w:marLeft w:val="0"/>
      <w:marRight w:val="0"/>
      <w:marTop w:val="0"/>
      <w:marBottom w:val="0"/>
      <w:divBdr>
        <w:top w:val="none" w:sz="0" w:space="0" w:color="auto"/>
        <w:left w:val="none" w:sz="0" w:space="0" w:color="auto"/>
        <w:bottom w:val="none" w:sz="0" w:space="0" w:color="auto"/>
        <w:right w:val="none" w:sz="0" w:space="0" w:color="auto"/>
      </w:divBdr>
    </w:div>
    <w:div w:id="184636019">
      <w:bodyDiv w:val="1"/>
      <w:marLeft w:val="0"/>
      <w:marRight w:val="0"/>
      <w:marTop w:val="0"/>
      <w:marBottom w:val="0"/>
      <w:divBdr>
        <w:top w:val="none" w:sz="0" w:space="0" w:color="auto"/>
        <w:left w:val="none" w:sz="0" w:space="0" w:color="auto"/>
        <w:bottom w:val="none" w:sz="0" w:space="0" w:color="auto"/>
        <w:right w:val="none" w:sz="0" w:space="0" w:color="auto"/>
      </w:divBdr>
    </w:div>
    <w:div w:id="269818374">
      <w:bodyDiv w:val="1"/>
      <w:marLeft w:val="0"/>
      <w:marRight w:val="0"/>
      <w:marTop w:val="0"/>
      <w:marBottom w:val="0"/>
      <w:divBdr>
        <w:top w:val="none" w:sz="0" w:space="0" w:color="auto"/>
        <w:left w:val="none" w:sz="0" w:space="0" w:color="auto"/>
        <w:bottom w:val="none" w:sz="0" w:space="0" w:color="auto"/>
        <w:right w:val="none" w:sz="0" w:space="0" w:color="auto"/>
      </w:divBdr>
    </w:div>
    <w:div w:id="271862264">
      <w:bodyDiv w:val="1"/>
      <w:marLeft w:val="0"/>
      <w:marRight w:val="0"/>
      <w:marTop w:val="0"/>
      <w:marBottom w:val="0"/>
      <w:divBdr>
        <w:top w:val="none" w:sz="0" w:space="0" w:color="auto"/>
        <w:left w:val="none" w:sz="0" w:space="0" w:color="auto"/>
        <w:bottom w:val="none" w:sz="0" w:space="0" w:color="auto"/>
        <w:right w:val="none" w:sz="0" w:space="0" w:color="auto"/>
      </w:divBdr>
    </w:div>
    <w:div w:id="373046226">
      <w:bodyDiv w:val="1"/>
      <w:marLeft w:val="0"/>
      <w:marRight w:val="0"/>
      <w:marTop w:val="0"/>
      <w:marBottom w:val="0"/>
      <w:divBdr>
        <w:top w:val="none" w:sz="0" w:space="0" w:color="auto"/>
        <w:left w:val="none" w:sz="0" w:space="0" w:color="auto"/>
        <w:bottom w:val="none" w:sz="0" w:space="0" w:color="auto"/>
        <w:right w:val="none" w:sz="0" w:space="0" w:color="auto"/>
      </w:divBdr>
      <w:divsChild>
        <w:div w:id="608271460">
          <w:marLeft w:val="450"/>
          <w:marRight w:val="0"/>
          <w:marTop w:val="0"/>
          <w:marBottom w:val="0"/>
          <w:divBdr>
            <w:top w:val="none" w:sz="0" w:space="0" w:color="auto"/>
            <w:left w:val="none" w:sz="0" w:space="0" w:color="auto"/>
            <w:bottom w:val="none" w:sz="0" w:space="0" w:color="auto"/>
            <w:right w:val="none" w:sz="0" w:space="0" w:color="auto"/>
          </w:divBdr>
          <w:divsChild>
            <w:div w:id="2146774587">
              <w:marLeft w:val="0"/>
              <w:marRight w:val="0"/>
              <w:marTop w:val="0"/>
              <w:marBottom w:val="375"/>
              <w:divBdr>
                <w:top w:val="none" w:sz="0" w:space="0" w:color="auto"/>
                <w:left w:val="none" w:sz="0" w:space="0" w:color="auto"/>
                <w:bottom w:val="none" w:sz="0" w:space="0" w:color="auto"/>
                <w:right w:val="none" w:sz="0" w:space="0" w:color="auto"/>
              </w:divBdr>
              <w:divsChild>
                <w:div w:id="183294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09956">
          <w:marLeft w:val="0"/>
          <w:marRight w:val="0"/>
          <w:marTop w:val="0"/>
          <w:marBottom w:val="0"/>
          <w:divBdr>
            <w:top w:val="none" w:sz="0" w:space="0" w:color="auto"/>
            <w:left w:val="none" w:sz="0" w:space="0" w:color="auto"/>
            <w:bottom w:val="none" w:sz="0" w:space="0" w:color="auto"/>
            <w:right w:val="none" w:sz="0" w:space="0" w:color="auto"/>
          </w:divBdr>
          <w:divsChild>
            <w:div w:id="101715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0895">
      <w:bodyDiv w:val="1"/>
      <w:marLeft w:val="0"/>
      <w:marRight w:val="0"/>
      <w:marTop w:val="0"/>
      <w:marBottom w:val="0"/>
      <w:divBdr>
        <w:top w:val="none" w:sz="0" w:space="0" w:color="auto"/>
        <w:left w:val="none" w:sz="0" w:space="0" w:color="auto"/>
        <w:bottom w:val="none" w:sz="0" w:space="0" w:color="auto"/>
        <w:right w:val="none" w:sz="0" w:space="0" w:color="auto"/>
      </w:divBdr>
    </w:div>
    <w:div w:id="428547301">
      <w:bodyDiv w:val="1"/>
      <w:marLeft w:val="0"/>
      <w:marRight w:val="0"/>
      <w:marTop w:val="0"/>
      <w:marBottom w:val="0"/>
      <w:divBdr>
        <w:top w:val="none" w:sz="0" w:space="0" w:color="auto"/>
        <w:left w:val="none" w:sz="0" w:space="0" w:color="auto"/>
        <w:bottom w:val="none" w:sz="0" w:space="0" w:color="auto"/>
        <w:right w:val="none" w:sz="0" w:space="0" w:color="auto"/>
      </w:divBdr>
    </w:div>
    <w:div w:id="453865464">
      <w:bodyDiv w:val="1"/>
      <w:marLeft w:val="0"/>
      <w:marRight w:val="0"/>
      <w:marTop w:val="0"/>
      <w:marBottom w:val="0"/>
      <w:divBdr>
        <w:top w:val="none" w:sz="0" w:space="0" w:color="auto"/>
        <w:left w:val="none" w:sz="0" w:space="0" w:color="auto"/>
        <w:bottom w:val="none" w:sz="0" w:space="0" w:color="auto"/>
        <w:right w:val="none" w:sz="0" w:space="0" w:color="auto"/>
      </w:divBdr>
      <w:divsChild>
        <w:div w:id="1495489843">
          <w:marLeft w:val="0"/>
          <w:marRight w:val="0"/>
          <w:marTop w:val="0"/>
          <w:marBottom w:val="0"/>
          <w:divBdr>
            <w:top w:val="none" w:sz="0" w:space="0" w:color="auto"/>
            <w:left w:val="none" w:sz="0" w:space="0" w:color="auto"/>
            <w:bottom w:val="none" w:sz="0" w:space="0" w:color="auto"/>
            <w:right w:val="none" w:sz="0" w:space="0" w:color="auto"/>
          </w:divBdr>
        </w:div>
      </w:divsChild>
    </w:div>
    <w:div w:id="497161509">
      <w:bodyDiv w:val="1"/>
      <w:marLeft w:val="0"/>
      <w:marRight w:val="0"/>
      <w:marTop w:val="0"/>
      <w:marBottom w:val="0"/>
      <w:divBdr>
        <w:top w:val="none" w:sz="0" w:space="0" w:color="auto"/>
        <w:left w:val="none" w:sz="0" w:space="0" w:color="auto"/>
        <w:bottom w:val="none" w:sz="0" w:space="0" w:color="auto"/>
        <w:right w:val="none" w:sz="0" w:space="0" w:color="auto"/>
      </w:divBdr>
    </w:div>
    <w:div w:id="504440231">
      <w:bodyDiv w:val="1"/>
      <w:marLeft w:val="0"/>
      <w:marRight w:val="0"/>
      <w:marTop w:val="0"/>
      <w:marBottom w:val="0"/>
      <w:divBdr>
        <w:top w:val="none" w:sz="0" w:space="0" w:color="auto"/>
        <w:left w:val="none" w:sz="0" w:space="0" w:color="auto"/>
        <w:bottom w:val="none" w:sz="0" w:space="0" w:color="auto"/>
        <w:right w:val="none" w:sz="0" w:space="0" w:color="auto"/>
      </w:divBdr>
    </w:div>
    <w:div w:id="582567581">
      <w:bodyDiv w:val="1"/>
      <w:marLeft w:val="0"/>
      <w:marRight w:val="0"/>
      <w:marTop w:val="0"/>
      <w:marBottom w:val="0"/>
      <w:divBdr>
        <w:top w:val="none" w:sz="0" w:space="0" w:color="auto"/>
        <w:left w:val="none" w:sz="0" w:space="0" w:color="auto"/>
        <w:bottom w:val="none" w:sz="0" w:space="0" w:color="auto"/>
        <w:right w:val="none" w:sz="0" w:space="0" w:color="auto"/>
      </w:divBdr>
    </w:div>
    <w:div w:id="630744167">
      <w:bodyDiv w:val="1"/>
      <w:marLeft w:val="0"/>
      <w:marRight w:val="0"/>
      <w:marTop w:val="0"/>
      <w:marBottom w:val="0"/>
      <w:divBdr>
        <w:top w:val="none" w:sz="0" w:space="0" w:color="auto"/>
        <w:left w:val="none" w:sz="0" w:space="0" w:color="auto"/>
        <w:bottom w:val="none" w:sz="0" w:space="0" w:color="auto"/>
        <w:right w:val="none" w:sz="0" w:space="0" w:color="auto"/>
      </w:divBdr>
    </w:div>
    <w:div w:id="669599944">
      <w:bodyDiv w:val="1"/>
      <w:marLeft w:val="0"/>
      <w:marRight w:val="0"/>
      <w:marTop w:val="0"/>
      <w:marBottom w:val="0"/>
      <w:divBdr>
        <w:top w:val="none" w:sz="0" w:space="0" w:color="auto"/>
        <w:left w:val="none" w:sz="0" w:space="0" w:color="auto"/>
        <w:bottom w:val="none" w:sz="0" w:space="0" w:color="auto"/>
        <w:right w:val="none" w:sz="0" w:space="0" w:color="auto"/>
      </w:divBdr>
    </w:div>
    <w:div w:id="681516717">
      <w:bodyDiv w:val="1"/>
      <w:marLeft w:val="0"/>
      <w:marRight w:val="0"/>
      <w:marTop w:val="0"/>
      <w:marBottom w:val="0"/>
      <w:divBdr>
        <w:top w:val="none" w:sz="0" w:space="0" w:color="auto"/>
        <w:left w:val="none" w:sz="0" w:space="0" w:color="auto"/>
        <w:bottom w:val="none" w:sz="0" w:space="0" w:color="auto"/>
        <w:right w:val="none" w:sz="0" w:space="0" w:color="auto"/>
      </w:divBdr>
    </w:div>
    <w:div w:id="689257663">
      <w:bodyDiv w:val="1"/>
      <w:marLeft w:val="0"/>
      <w:marRight w:val="0"/>
      <w:marTop w:val="0"/>
      <w:marBottom w:val="0"/>
      <w:divBdr>
        <w:top w:val="none" w:sz="0" w:space="0" w:color="auto"/>
        <w:left w:val="none" w:sz="0" w:space="0" w:color="auto"/>
        <w:bottom w:val="none" w:sz="0" w:space="0" w:color="auto"/>
        <w:right w:val="none" w:sz="0" w:space="0" w:color="auto"/>
      </w:divBdr>
    </w:div>
    <w:div w:id="735905130">
      <w:bodyDiv w:val="1"/>
      <w:marLeft w:val="0"/>
      <w:marRight w:val="0"/>
      <w:marTop w:val="0"/>
      <w:marBottom w:val="0"/>
      <w:divBdr>
        <w:top w:val="none" w:sz="0" w:space="0" w:color="auto"/>
        <w:left w:val="none" w:sz="0" w:space="0" w:color="auto"/>
        <w:bottom w:val="none" w:sz="0" w:space="0" w:color="auto"/>
        <w:right w:val="none" w:sz="0" w:space="0" w:color="auto"/>
      </w:divBdr>
    </w:div>
    <w:div w:id="737702746">
      <w:bodyDiv w:val="1"/>
      <w:marLeft w:val="0"/>
      <w:marRight w:val="0"/>
      <w:marTop w:val="0"/>
      <w:marBottom w:val="0"/>
      <w:divBdr>
        <w:top w:val="none" w:sz="0" w:space="0" w:color="auto"/>
        <w:left w:val="none" w:sz="0" w:space="0" w:color="auto"/>
        <w:bottom w:val="none" w:sz="0" w:space="0" w:color="auto"/>
        <w:right w:val="none" w:sz="0" w:space="0" w:color="auto"/>
      </w:divBdr>
    </w:div>
    <w:div w:id="754975542">
      <w:bodyDiv w:val="1"/>
      <w:marLeft w:val="0"/>
      <w:marRight w:val="0"/>
      <w:marTop w:val="0"/>
      <w:marBottom w:val="0"/>
      <w:divBdr>
        <w:top w:val="none" w:sz="0" w:space="0" w:color="auto"/>
        <w:left w:val="none" w:sz="0" w:space="0" w:color="auto"/>
        <w:bottom w:val="none" w:sz="0" w:space="0" w:color="auto"/>
        <w:right w:val="none" w:sz="0" w:space="0" w:color="auto"/>
      </w:divBdr>
    </w:div>
    <w:div w:id="813915656">
      <w:bodyDiv w:val="1"/>
      <w:marLeft w:val="0"/>
      <w:marRight w:val="0"/>
      <w:marTop w:val="0"/>
      <w:marBottom w:val="0"/>
      <w:divBdr>
        <w:top w:val="none" w:sz="0" w:space="0" w:color="auto"/>
        <w:left w:val="none" w:sz="0" w:space="0" w:color="auto"/>
        <w:bottom w:val="none" w:sz="0" w:space="0" w:color="auto"/>
        <w:right w:val="none" w:sz="0" w:space="0" w:color="auto"/>
      </w:divBdr>
      <w:divsChild>
        <w:div w:id="304697311">
          <w:marLeft w:val="0"/>
          <w:marRight w:val="0"/>
          <w:marTop w:val="0"/>
          <w:marBottom w:val="0"/>
          <w:divBdr>
            <w:top w:val="none" w:sz="0" w:space="0" w:color="auto"/>
            <w:left w:val="none" w:sz="0" w:space="0" w:color="auto"/>
            <w:bottom w:val="none" w:sz="0" w:space="0" w:color="auto"/>
            <w:right w:val="none" w:sz="0" w:space="0" w:color="auto"/>
          </w:divBdr>
        </w:div>
      </w:divsChild>
    </w:div>
    <w:div w:id="891574440">
      <w:bodyDiv w:val="1"/>
      <w:marLeft w:val="0"/>
      <w:marRight w:val="0"/>
      <w:marTop w:val="0"/>
      <w:marBottom w:val="0"/>
      <w:divBdr>
        <w:top w:val="none" w:sz="0" w:space="0" w:color="auto"/>
        <w:left w:val="none" w:sz="0" w:space="0" w:color="auto"/>
        <w:bottom w:val="none" w:sz="0" w:space="0" w:color="auto"/>
        <w:right w:val="none" w:sz="0" w:space="0" w:color="auto"/>
      </w:divBdr>
    </w:div>
    <w:div w:id="988172612">
      <w:bodyDiv w:val="1"/>
      <w:marLeft w:val="0"/>
      <w:marRight w:val="0"/>
      <w:marTop w:val="0"/>
      <w:marBottom w:val="0"/>
      <w:divBdr>
        <w:top w:val="none" w:sz="0" w:space="0" w:color="auto"/>
        <w:left w:val="none" w:sz="0" w:space="0" w:color="auto"/>
        <w:bottom w:val="none" w:sz="0" w:space="0" w:color="auto"/>
        <w:right w:val="none" w:sz="0" w:space="0" w:color="auto"/>
      </w:divBdr>
    </w:div>
    <w:div w:id="1191264297">
      <w:bodyDiv w:val="1"/>
      <w:marLeft w:val="0"/>
      <w:marRight w:val="0"/>
      <w:marTop w:val="0"/>
      <w:marBottom w:val="0"/>
      <w:divBdr>
        <w:top w:val="none" w:sz="0" w:space="0" w:color="auto"/>
        <w:left w:val="none" w:sz="0" w:space="0" w:color="auto"/>
        <w:bottom w:val="none" w:sz="0" w:space="0" w:color="auto"/>
        <w:right w:val="none" w:sz="0" w:space="0" w:color="auto"/>
      </w:divBdr>
    </w:div>
    <w:div w:id="1219052227">
      <w:bodyDiv w:val="1"/>
      <w:marLeft w:val="0"/>
      <w:marRight w:val="0"/>
      <w:marTop w:val="0"/>
      <w:marBottom w:val="0"/>
      <w:divBdr>
        <w:top w:val="none" w:sz="0" w:space="0" w:color="auto"/>
        <w:left w:val="none" w:sz="0" w:space="0" w:color="auto"/>
        <w:bottom w:val="none" w:sz="0" w:space="0" w:color="auto"/>
        <w:right w:val="none" w:sz="0" w:space="0" w:color="auto"/>
      </w:divBdr>
    </w:div>
    <w:div w:id="1225797615">
      <w:bodyDiv w:val="1"/>
      <w:marLeft w:val="0"/>
      <w:marRight w:val="0"/>
      <w:marTop w:val="0"/>
      <w:marBottom w:val="0"/>
      <w:divBdr>
        <w:top w:val="none" w:sz="0" w:space="0" w:color="auto"/>
        <w:left w:val="none" w:sz="0" w:space="0" w:color="auto"/>
        <w:bottom w:val="none" w:sz="0" w:space="0" w:color="auto"/>
        <w:right w:val="none" w:sz="0" w:space="0" w:color="auto"/>
      </w:divBdr>
    </w:div>
    <w:div w:id="1293170301">
      <w:bodyDiv w:val="1"/>
      <w:marLeft w:val="0"/>
      <w:marRight w:val="0"/>
      <w:marTop w:val="0"/>
      <w:marBottom w:val="0"/>
      <w:divBdr>
        <w:top w:val="none" w:sz="0" w:space="0" w:color="auto"/>
        <w:left w:val="none" w:sz="0" w:space="0" w:color="auto"/>
        <w:bottom w:val="none" w:sz="0" w:space="0" w:color="auto"/>
        <w:right w:val="none" w:sz="0" w:space="0" w:color="auto"/>
      </w:divBdr>
    </w:div>
    <w:div w:id="1371148318">
      <w:bodyDiv w:val="1"/>
      <w:marLeft w:val="0"/>
      <w:marRight w:val="0"/>
      <w:marTop w:val="0"/>
      <w:marBottom w:val="0"/>
      <w:divBdr>
        <w:top w:val="none" w:sz="0" w:space="0" w:color="auto"/>
        <w:left w:val="none" w:sz="0" w:space="0" w:color="auto"/>
        <w:bottom w:val="none" w:sz="0" w:space="0" w:color="auto"/>
        <w:right w:val="none" w:sz="0" w:space="0" w:color="auto"/>
      </w:divBdr>
    </w:div>
    <w:div w:id="1401751227">
      <w:bodyDiv w:val="1"/>
      <w:marLeft w:val="0"/>
      <w:marRight w:val="0"/>
      <w:marTop w:val="0"/>
      <w:marBottom w:val="0"/>
      <w:divBdr>
        <w:top w:val="none" w:sz="0" w:space="0" w:color="auto"/>
        <w:left w:val="none" w:sz="0" w:space="0" w:color="auto"/>
        <w:bottom w:val="none" w:sz="0" w:space="0" w:color="auto"/>
        <w:right w:val="none" w:sz="0" w:space="0" w:color="auto"/>
      </w:divBdr>
    </w:div>
    <w:div w:id="1485465973">
      <w:bodyDiv w:val="1"/>
      <w:marLeft w:val="0"/>
      <w:marRight w:val="0"/>
      <w:marTop w:val="0"/>
      <w:marBottom w:val="0"/>
      <w:divBdr>
        <w:top w:val="none" w:sz="0" w:space="0" w:color="auto"/>
        <w:left w:val="none" w:sz="0" w:space="0" w:color="auto"/>
        <w:bottom w:val="none" w:sz="0" w:space="0" w:color="auto"/>
        <w:right w:val="none" w:sz="0" w:space="0" w:color="auto"/>
      </w:divBdr>
    </w:div>
    <w:div w:id="1579559084">
      <w:bodyDiv w:val="1"/>
      <w:marLeft w:val="0"/>
      <w:marRight w:val="0"/>
      <w:marTop w:val="0"/>
      <w:marBottom w:val="0"/>
      <w:divBdr>
        <w:top w:val="none" w:sz="0" w:space="0" w:color="auto"/>
        <w:left w:val="none" w:sz="0" w:space="0" w:color="auto"/>
        <w:bottom w:val="none" w:sz="0" w:space="0" w:color="auto"/>
        <w:right w:val="none" w:sz="0" w:space="0" w:color="auto"/>
      </w:divBdr>
    </w:div>
    <w:div w:id="1705203722">
      <w:bodyDiv w:val="1"/>
      <w:marLeft w:val="0"/>
      <w:marRight w:val="0"/>
      <w:marTop w:val="0"/>
      <w:marBottom w:val="0"/>
      <w:divBdr>
        <w:top w:val="none" w:sz="0" w:space="0" w:color="auto"/>
        <w:left w:val="none" w:sz="0" w:space="0" w:color="auto"/>
        <w:bottom w:val="none" w:sz="0" w:space="0" w:color="auto"/>
        <w:right w:val="none" w:sz="0" w:space="0" w:color="auto"/>
      </w:divBdr>
    </w:div>
    <w:div w:id="1798252607">
      <w:bodyDiv w:val="1"/>
      <w:marLeft w:val="0"/>
      <w:marRight w:val="0"/>
      <w:marTop w:val="0"/>
      <w:marBottom w:val="0"/>
      <w:divBdr>
        <w:top w:val="none" w:sz="0" w:space="0" w:color="auto"/>
        <w:left w:val="none" w:sz="0" w:space="0" w:color="auto"/>
        <w:bottom w:val="none" w:sz="0" w:space="0" w:color="auto"/>
        <w:right w:val="none" w:sz="0" w:space="0" w:color="auto"/>
      </w:divBdr>
    </w:div>
    <w:div w:id="1849827050">
      <w:bodyDiv w:val="1"/>
      <w:marLeft w:val="0"/>
      <w:marRight w:val="0"/>
      <w:marTop w:val="0"/>
      <w:marBottom w:val="0"/>
      <w:divBdr>
        <w:top w:val="none" w:sz="0" w:space="0" w:color="auto"/>
        <w:left w:val="none" w:sz="0" w:space="0" w:color="auto"/>
        <w:bottom w:val="none" w:sz="0" w:space="0" w:color="auto"/>
        <w:right w:val="none" w:sz="0" w:space="0" w:color="auto"/>
      </w:divBdr>
    </w:div>
    <w:div w:id="1865708646">
      <w:bodyDiv w:val="1"/>
      <w:marLeft w:val="0"/>
      <w:marRight w:val="0"/>
      <w:marTop w:val="0"/>
      <w:marBottom w:val="0"/>
      <w:divBdr>
        <w:top w:val="none" w:sz="0" w:space="0" w:color="auto"/>
        <w:left w:val="none" w:sz="0" w:space="0" w:color="auto"/>
        <w:bottom w:val="none" w:sz="0" w:space="0" w:color="auto"/>
        <w:right w:val="none" w:sz="0" w:space="0" w:color="auto"/>
      </w:divBdr>
    </w:div>
    <w:div w:id="1903559847">
      <w:bodyDiv w:val="1"/>
      <w:marLeft w:val="0"/>
      <w:marRight w:val="0"/>
      <w:marTop w:val="0"/>
      <w:marBottom w:val="0"/>
      <w:divBdr>
        <w:top w:val="none" w:sz="0" w:space="0" w:color="auto"/>
        <w:left w:val="none" w:sz="0" w:space="0" w:color="auto"/>
        <w:bottom w:val="none" w:sz="0" w:space="0" w:color="auto"/>
        <w:right w:val="none" w:sz="0" w:space="0" w:color="auto"/>
      </w:divBdr>
      <w:divsChild>
        <w:div w:id="2039576408">
          <w:marLeft w:val="0"/>
          <w:marRight w:val="0"/>
          <w:marTop w:val="0"/>
          <w:marBottom w:val="0"/>
          <w:divBdr>
            <w:top w:val="none" w:sz="0" w:space="0" w:color="auto"/>
            <w:left w:val="none" w:sz="0" w:space="0" w:color="auto"/>
            <w:bottom w:val="none" w:sz="0" w:space="0" w:color="auto"/>
            <w:right w:val="none" w:sz="0" w:space="0" w:color="auto"/>
          </w:divBdr>
          <w:divsChild>
            <w:div w:id="25571463">
              <w:marLeft w:val="0"/>
              <w:marRight w:val="0"/>
              <w:marTop w:val="0"/>
              <w:marBottom w:val="0"/>
              <w:divBdr>
                <w:top w:val="none" w:sz="0" w:space="0" w:color="auto"/>
                <w:left w:val="none" w:sz="0" w:space="0" w:color="auto"/>
                <w:bottom w:val="none" w:sz="0" w:space="0" w:color="auto"/>
                <w:right w:val="none" w:sz="0" w:space="0" w:color="auto"/>
              </w:divBdr>
            </w:div>
          </w:divsChild>
        </w:div>
        <w:div w:id="1068461876">
          <w:marLeft w:val="0"/>
          <w:marRight w:val="0"/>
          <w:marTop w:val="0"/>
          <w:marBottom w:val="0"/>
          <w:divBdr>
            <w:top w:val="none" w:sz="0" w:space="0" w:color="auto"/>
            <w:left w:val="none" w:sz="0" w:space="0" w:color="auto"/>
            <w:bottom w:val="none" w:sz="0" w:space="0" w:color="auto"/>
            <w:right w:val="none" w:sz="0" w:space="0" w:color="auto"/>
          </w:divBdr>
        </w:div>
      </w:divsChild>
    </w:div>
    <w:div w:id="1953125048">
      <w:bodyDiv w:val="1"/>
      <w:marLeft w:val="0"/>
      <w:marRight w:val="0"/>
      <w:marTop w:val="0"/>
      <w:marBottom w:val="0"/>
      <w:divBdr>
        <w:top w:val="none" w:sz="0" w:space="0" w:color="auto"/>
        <w:left w:val="none" w:sz="0" w:space="0" w:color="auto"/>
        <w:bottom w:val="none" w:sz="0" w:space="0" w:color="auto"/>
        <w:right w:val="none" w:sz="0" w:space="0" w:color="auto"/>
      </w:divBdr>
    </w:div>
    <w:div w:id="1958827529">
      <w:bodyDiv w:val="1"/>
      <w:marLeft w:val="0"/>
      <w:marRight w:val="0"/>
      <w:marTop w:val="0"/>
      <w:marBottom w:val="0"/>
      <w:divBdr>
        <w:top w:val="none" w:sz="0" w:space="0" w:color="auto"/>
        <w:left w:val="none" w:sz="0" w:space="0" w:color="auto"/>
        <w:bottom w:val="none" w:sz="0" w:space="0" w:color="auto"/>
        <w:right w:val="none" w:sz="0" w:space="0" w:color="auto"/>
      </w:divBdr>
    </w:div>
    <w:div w:id="1998723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Data" Target="diagrams/data1.xml"/><Relationship Id="rId18" Type="http://schemas.openxmlformats.org/officeDocument/2006/relationships/image" Target="media/image5.jpeg"/><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image" Target="media/image4.png"/><Relationship Id="rId17" Type="http://schemas.microsoft.com/office/2007/relationships/diagramDrawing" Target="diagrams/drawing1.xml"/><Relationship Id="rId25" Type="http://schemas.openxmlformats.org/officeDocument/2006/relationships/image" Target="media/image9.jpeg"/><Relationship Id="rId33"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8.jpeg"/><Relationship Id="rId32"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footer" Target="footer2.xml"/><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diagramLayout" Target="diagrams/layout1.xml"/><Relationship Id="rId22" Type="http://schemas.openxmlformats.org/officeDocument/2006/relationships/header" Target="header1.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CA218D-9CFC-4853-85AE-D7B7FC384606}" type="doc">
      <dgm:prSet loTypeId="urn:microsoft.com/office/officeart/2005/8/layout/architecture" loCatId="list" qsTypeId="urn:microsoft.com/office/officeart/2005/8/quickstyle/simple1" qsCatId="simple" csTypeId="urn:microsoft.com/office/officeart/2005/8/colors/colorful5" csCatId="colorful" phldr="1"/>
      <dgm:spPr/>
      <dgm:t>
        <a:bodyPr/>
        <a:lstStyle/>
        <a:p>
          <a:endParaRPr lang="en-US"/>
        </a:p>
      </dgm:t>
    </dgm:pt>
    <dgm:pt modelId="{19DC97C2-92CC-4C12-A952-32739ACF9C38}">
      <dgm:prSet phldrT="[Text]"/>
      <dgm:spPr/>
      <dgm:t>
        <a:bodyPr/>
        <a:lstStyle/>
        <a:p>
          <a:r>
            <a:rPr lang="en-US"/>
            <a:t>Alimentacion</a:t>
          </a:r>
        </a:p>
      </dgm:t>
    </dgm:pt>
    <dgm:pt modelId="{BB4334F9-F25C-462D-A6F3-4632E774046D}" type="parTrans" cxnId="{EF513D18-F4F1-42A2-AF43-A3A7DBE40E8E}">
      <dgm:prSet/>
      <dgm:spPr/>
      <dgm:t>
        <a:bodyPr/>
        <a:lstStyle/>
        <a:p>
          <a:endParaRPr lang="en-US"/>
        </a:p>
      </dgm:t>
    </dgm:pt>
    <dgm:pt modelId="{E4FA29EC-3FDD-4800-BD3E-805643C078AD}" type="sibTrans" cxnId="{EF513D18-F4F1-42A2-AF43-A3A7DBE40E8E}">
      <dgm:prSet/>
      <dgm:spPr/>
      <dgm:t>
        <a:bodyPr/>
        <a:lstStyle/>
        <a:p>
          <a:endParaRPr lang="en-US"/>
        </a:p>
      </dgm:t>
    </dgm:pt>
    <dgm:pt modelId="{0389BC7E-F3C3-400A-A167-3E0F7A9E303E}">
      <dgm:prSet phldrT="[Text]"/>
      <dgm:spPr/>
      <dgm:t>
        <a:bodyPr/>
        <a:lstStyle/>
        <a:p>
          <a:r>
            <a:rPr lang="en-US"/>
            <a:t>Procesamiento</a:t>
          </a:r>
        </a:p>
      </dgm:t>
    </dgm:pt>
    <dgm:pt modelId="{DDE7EB94-48BA-4D42-A417-A5F67C6F3FEF}" type="parTrans" cxnId="{9418E5C9-29BD-4743-AC55-38C7052EEDF8}">
      <dgm:prSet/>
      <dgm:spPr/>
      <dgm:t>
        <a:bodyPr/>
        <a:lstStyle/>
        <a:p>
          <a:endParaRPr lang="en-US"/>
        </a:p>
      </dgm:t>
    </dgm:pt>
    <dgm:pt modelId="{D8F03CAA-EE66-4C18-B591-86059AC55FE9}" type="sibTrans" cxnId="{9418E5C9-29BD-4743-AC55-38C7052EEDF8}">
      <dgm:prSet/>
      <dgm:spPr/>
      <dgm:t>
        <a:bodyPr/>
        <a:lstStyle/>
        <a:p>
          <a:endParaRPr lang="en-US"/>
        </a:p>
      </dgm:t>
    </dgm:pt>
    <dgm:pt modelId="{2F2B1554-3B2E-4365-84E5-CD146771001A}">
      <dgm:prSet phldrT="[Text]"/>
      <dgm:spPr/>
      <dgm:t>
        <a:bodyPr/>
        <a:lstStyle/>
        <a:p>
          <a:r>
            <a:rPr lang="en-US"/>
            <a:t>Comunicaciones</a:t>
          </a:r>
        </a:p>
      </dgm:t>
    </dgm:pt>
    <dgm:pt modelId="{42F9D7A3-6694-4552-8217-723B966C8633}" type="sibTrans" cxnId="{D02DCFEF-AA0C-4332-BEEF-AD5CE78E22C0}">
      <dgm:prSet/>
      <dgm:spPr/>
      <dgm:t>
        <a:bodyPr/>
        <a:lstStyle/>
        <a:p>
          <a:endParaRPr lang="en-US"/>
        </a:p>
      </dgm:t>
    </dgm:pt>
    <dgm:pt modelId="{228CBC1E-5256-4C0C-A1F7-01E343AC1435}" type="parTrans" cxnId="{D02DCFEF-AA0C-4332-BEEF-AD5CE78E22C0}">
      <dgm:prSet/>
      <dgm:spPr/>
      <dgm:t>
        <a:bodyPr/>
        <a:lstStyle/>
        <a:p>
          <a:endParaRPr lang="en-US"/>
        </a:p>
      </dgm:t>
    </dgm:pt>
    <dgm:pt modelId="{BF5DA01A-4D32-4D87-A62C-BB57AC3C12B6}">
      <dgm:prSet phldrT="[Text]"/>
      <dgm:spPr/>
      <dgm:t>
        <a:bodyPr/>
        <a:lstStyle/>
        <a:p>
          <a:r>
            <a:rPr lang="en-US"/>
            <a:t>Sensor</a:t>
          </a:r>
        </a:p>
      </dgm:t>
    </dgm:pt>
    <dgm:pt modelId="{EF9E1BDF-19D8-4879-B898-A3F03DE95C89}" type="parTrans" cxnId="{91E247FA-C587-4042-8D61-FDEB04379683}">
      <dgm:prSet/>
      <dgm:spPr/>
      <dgm:t>
        <a:bodyPr/>
        <a:lstStyle/>
        <a:p>
          <a:endParaRPr lang="en-US"/>
        </a:p>
      </dgm:t>
    </dgm:pt>
    <dgm:pt modelId="{06C1B749-72C8-4A34-8C80-09F46A1A51EE}" type="sibTrans" cxnId="{91E247FA-C587-4042-8D61-FDEB04379683}">
      <dgm:prSet/>
      <dgm:spPr/>
      <dgm:t>
        <a:bodyPr/>
        <a:lstStyle/>
        <a:p>
          <a:endParaRPr lang="en-US"/>
        </a:p>
      </dgm:t>
    </dgm:pt>
    <dgm:pt modelId="{9ECB9125-5434-4028-BF68-74ECBBDC1E76}" type="pres">
      <dgm:prSet presAssocID="{DBCA218D-9CFC-4853-85AE-D7B7FC384606}" presName="Name0" presStyleCnt="0">
        <dgm:presLayoutVars>
          <dgm:chPref val="1"/>
          <dgm:dir/>
          <dgm:animOne val="branch"/>
          <dgm:animLvl val="lvl"/>
          <dgm:resizeHandles/>
        </dgm:presLayoutVars>
      </dgm:prSet>
      <dgm:spPr/>
    </dgm:pt>
    <dgm:pt modelId="{DAC8D52F-8D1B-49B6-ACDA-872C3D931382}" type="pres">
      <dgm:prSet presAssocID="{19DC97C2-92CC-4C12-A952-32739ACF9C38}" presName="vertOne" presStyleCnt="0"/>
      <dgm:spPr/>
    </dgm:pt>
    <dgm:pt modelId="{2919C28C-5E68-47AC-B009-B6049220A0A0}" type="pres">
      <dgm:prSet presAssocID="{19DC97C2-92CC-4C12-A952-32739ACF9C38}" presName="txOne" presStyleLbl="node0" presStyleIdx="0" presStyleCnt="1">
        <dgm:presLayoutVars>
          <dgm:chPref val="3"/>
        </dgm:presLayoutVars>
      </dgm:prSet>
      <dgm:spPr/>
    </dgm:pt>
    <dgm:pt modelId="{2DD6C547-7DDC-4A7C-85D5-93BA5D7D28CC}" type="pres">
      <dgm:prSet presAssocID="{19DC97C2-92CC-4C12-A952-32739ACF9C38}" presName="parTransOne" presStyleCnt="0"/>
      <dgm:spPr/>
    </dgm:pt>
    <dgm:pt modelId="{64F6535B-1A5B-4466-8FE0-0F9F750E4353}" type="pres">
      <dgm:prSet presAssocID="{19DC97C2-92CC-4C12-A952-32739ACF9C38}" presName="horzOne" presStyleCnt="0"/>
      <dgm:spPr/>
    </dgm:pt>
    <dgm:pt modelId="{4941ABFB-CE5D-4C84-9298-CC5EE67984FA}" type="pres">
      <dgm:prSet presAssocID="{0389BC7E-F3C3-400A-A167-3E0F7A9E303E}" presName="vertTwo" presStyleCnt="0"/>
      <dgm:spPr/>
    </dgm:pt>
    <dgm:pt modelId="{7A517AB2-5C45-49B6-8BEF-53C4665DFE41}" type="pres">
      <dgm:prSet presAssocID="{0389BC7E-F3C3-400A-A167-3E0F7A9E303E}" presName="txTwo" presStyleLbl="node2" presStyleIdx="0" presStyleCnt="1">
        <dgm:presLayoutVars>
          <dgm:chPref val="3"/>
        </dgm:presLayoutVars>
      </dgm:prSet>
      <dgm:spPr/>
    </dgm:pt>
    <dgm:pt modelId="{2AB3A69F-E616-4907-A7DB-12EA02EA9B61}" type="pres">
      <dgm:prSet presAssocID="{0389BC7E-F3C3-400A-A167-3E0F7A9E303E}" presName="parTransTwo" presStyleCnt="0"/>
      <dgm:spPr/>
    </dgm:pt>
    <dgm:pt modelId="{4E92D42B-ADF9-4D2B-A2F2-7254126AA5E6}" type="pres">
      <dgm:prSet presAssocID="{0389BC7E-F3C3-400A-A167-3E0F7A9E303E}" presName="horzTwo" presStyleCnt="0"/>
      <dgm:spPr/>
    </dgm:pt>
    <dgm:pt modelId="{07D24668-2734-41E2-9134-CD79440E81B6}" type="pres">
      <dgm:prSet presAssocID="{2F2B1554-3B2E-4365-84E5-CD146771001A}" presName="vertThree" presStyleCnt="0"/>
      <dgm:spPr/>
    </dgm:pt>
    <dgm:pt modelId="{8316E710-91EC-4E8D-A697-21EC42E38697}" type="pres">
      <dgm:prSet presAssocID="{2F2B1554-3B2E-4365-84E5-CD146771001A}" presName="txThree" presStyleLbl="node3" presStyleIdx="0" presStyleCnt="2">
        <dgm:presLayoutVars>
          <dgm:chPref val="3"/>
        </dgm:presLayoutVars>
      </dgm:prSet>
      <dgm:spPr/>
    </dgm:pt>
    <dgm:pt modelId="{68F71900-49C8-48AD-9AB7-9DD2924DB261}" type="pres">
      <dgm:prSet presAssocID="{2F2B1554-3B2E-4365-84E5-CD146771001A}" presName="horzThree" presStyleCnt="0"/>
      <dgm:spPr/>
    </dgm:pt>
    <dgm:pt modelId="{D70DBFA7-7A0C-44B2-9DFC-64B030D45730}" type="pres">
      <dgm:prSet presAssocID="{42F9D7A3-6694-4552-8217-723B966C8633}" presName="sibSpaceThree" presStyleCnt="0"/>
      <dgm:spPr/>
    </dgm:pt>
    <dgm:pt modelId="{84B6BB5B-06A7-43E4-9890-B95556DE6325}" type="pres">
      <dgm:prSet presAssocID="{BF5DA01A-4D32-4D87-A62C-BB57AC3C12B6}" presName="vertThree" presStyleCnt="0"/>
      <dgm:spPr/>
    </dgm:pt>
    <dgm:pt modelId="{B4F885C8-2AFF-4E8D-B1A5-4ED8EA1F2493}" type="pres">
      <dgm:prSet presAssocID="{BF5DA01A-4D32-4D87-A62C-BB57AC3C12B6}" presName="txThree" presStyleLbl="node3" presStyleIdx="1" presStyleCnt="2">
        <dgm:presLayoutVars>
          <dgm:chPref val="3"/>
        </dgm:presLayoutVars>
      </dgm:prSet>
      <dgm:spPr/>
    </dgm:pt>
    <dgm:pt modelId="{BD0E4DCD-F04C-4C9D-8D37-56A8AA451FBA}" type="pres">
      <dgm:prSet presAssocID="{BF5DA01A-4D32-4D87-A62C-BB57AC3C12B6}" presName="horzThree" presStyleCnt="0"/>
      <dgm:spPr/>
    </dgm:pt>
  </dgm:ptLst>
  <dgm:cxnLst>
    <dgm:cxn modelId="{EF513D18-F4F1-42A2-AF43-A3A7DBE40E8E}" srcId="{DBCA218D-9CFC-4853-85AE-D7B7FC384606}" destId="{19DC97C2-92CC-4C12-A952-32739ACF9C38}" srcOrd="0" destOrd="0" parTransId="{BB4334F9-F25C-462D-A6F3-4632E774046D}" sibTransId="{E4FA29EC-3FDD-4800-BD3E-805643C078AD}"/>
    <dgm:cxn modelId="{A6442D3A-63A8-47AA-B679-BCA6478C1517}" type="presOf" srcId="{BF5DA01A-4D32-4D87-A62C-BB57AC3C12B6}" destId="{B4F885C8-2AFF-4E8D-B1A5-4ED8EA1F2493}" srcOrd="0" destOrd="0" presId="urn:microsoft.com/office/officeart/2005/8/layout/architecture"/>
    <dgm:cxn modelId="{F267F591-F5D2-4EAA-AE4C-CBFCE779F7BE}" type="presOf" srcId="{0389BC7E-F3C3-400A-A167-3E0F7A9E303E}" destId="{7A517AB2-5C45-49B6-8BEF-53C4665DFE41}" srcOrd="0" destOrd="0" presId="urn:microsoft.com/office/officeart/2005/8/layout/architecture"/>
    <dgm:cxn modelId="{9418E5C9-29BD-4743-AC55-38C7052EEDF8}" srcId="{19DC97C2-92CC-4C12-A952-32739ACF9C38}" destId="{0389BC7E-F3C3-400A-A167-3E0F7A9E303E}" srcOrd="0" destOrd="0" parTransId="{DDE7EB94-48BA-4D42-A417-A5F67C6F3FEF}" sibTransId="{D8F03CAA-EE66-4C18-B591-86059AC55FE9}"/>
    <dgm:cxn modelId="{D02DCFEF-AA0C-4332-BEEF-AD5CE78E22C0}" srcId="{0389BC7E-F3C3-400A-A167-3E0F7A9E303E}" destId="{2F2B1554-3B2E-4365-84E5-CD146771001A}" srcOrd="0" destOrd="0" parTransId="{228CBC1E-5256-4C0C-A1F7-01E343AC1435}" sibTransId="{42F9D7A3-6694-4552-8217-723B966C8633}"/>
    <dgm:cxn modelId="{4B1730F0-5FDB-4A52-895E-6AFC1FED51E1}" type="presOf" srcId="{2F2B1554-3B2E-4365-84E5-CD146771001A}" destId="{8316E710-91EC-4E8D-A697-21EC42E38697}" srcOrd="0" destOrd="0" presId="urn:microsoft.com/office/officeart/2005/8/layout/architecture"/>
    <dgm:cxn modelId="{1A50ABF5-772A-4DC9-9EA0-4A05EB6903BA}" type="presOf" srcId="{19DC97C2-92CC-4C12-A952-32739ACF9C38}" destId="{2919C28C-5E68-47AC-B009-B6049220A0A0}" srcOrd="0" destOrd="0" presId="urn:microsoft.com/office/officeart/2005/8/layout/architecture"/>
    <dgm:cxn modelId="{9E9A8FF7-94CF-448F-A9B0-1AEB7D2F54A3}" type="presOf" srcId="{DBCA218D-9CFC-4853-85AE-D7B7FC384606}" destId="{9ECB9125-5434-4028-BF68-74ECBBDC1E76}" srcOrd="0" destOrd="0" presId="urn:microsoft.com/office/officeart/2005/8/layout/architecture"/>
    <dgm:cxn modelId="{91E247FA-C587-4042-8D61-FDEB04379683}" srcId="{0389BC7E-F3C3-400A-A167-3E0F7A9E303E}" destId="{BF5DA01A-4D32-4D87-A62C-BB57AC3C12B6}" srcOrd="1" destOrd="0" parTransId="{EF9E1BDF-19D8-4879-B898-A3F03DE95C89}" sibTransId="{06C1B749-72C8-4A34-8C80-09F46A1A51EE}"/>
    <dgm:cxn modelId="{75A073A8-F87F-4ED1-8CCA-9EFE258132CC}" type="presParOf" srcId="{9ECB9125-5434-4028-BF68-74ECBBDC1E76}" destId="{DAC8D52F-8D1B-49B6-ACDA-872C3D931382}" srcOrd="0" destOrd="0" presId="urn:microsoft.com/office/officeart/2005/8/layout/architecture"/>
    <dgm:cxn modelId="{48036F81-C643-4815-B954-91272FBA51F9}" type="presParOf" srcId="{DAC8D52F-8D1B-49B6-ACDA-872C3D931382}" destId="{2919C28C-5E68-47AC-B009-B6049220A0A0}" srcOrd="0" destOrd="0" presId="urn:microsoft.com/office/officeart/2005/8/layout/architecture"/>
    <dgm:cxn modelId="{CCC2C737-DF96-4EF8-9757-9967BB21EAC9}" type="presParOf" srcId="{DAC8D52F-8D1B-49B6-ACDA-872C3D931382}" destId="{2DD6C547-7DDC-4A7C-85D5-93BA5D7D28CC}" srcOrd="1" destOrd="0" presId="urn:microsoft.com/office/officeart/2005/8/layout/architecture"/>
    <dgm:cxn modelId="{1D9770D5-830D-4A5A-9977-C17DBE2C44B2}" type="presParOf" srcId="{DAC8D52F-8D1B-49B6-ACDA-872C3D931382}" destId="{64F6535B-1A5B-4466-8FE0-0F9F750E4353}" srcOrd="2" destOrd="0" presId="urn:microsoft.com/office/officeart/2005/8/layout/architecture"/>
    <dgm:cxn modelId="{5B9970D0-CACB-40DF-A31A-BF5D0A90F9AE}" type="presParOf" srcId="{64F6535B-1A5B-4466-8FE0-0F9F750E4353}" destId="{4941ABFB-CE5D-4C84-9298-CC5EE67984FA}" srcOrd="0" destOrd="0" presId="urn:microsoft.com/office/officeart/2005/8/layout/architecture"/>
    <dgm:cxn modelId="{BAE1F2E9-9B1E-40CB-8C03-3494FE2236CD}" type="presParOf" srcId="{4941ABFB-CE5D-4C84-9298-CC5EE67984FA}" destId="{7A517AB2-5C45-49B6-8BEF-53C4665DFE41}" srcOrd="0" destOrd="0" presId="urn:microsoft.com/office/officeart/2005/8/layout/architecture"/>
    <dgm:cxn modelId="{CB937EF6-1C81-491C-8355-B1196335342B}" type="presParOf" srcId="{4941ABFB-CE5D-4C84-9298-CC5EE67984FA}" destId="{2AB3A69F-E616-4907-A7DB-12EA02EA9B61}" srcOrd="1" destOrd="0" presId="urn:microsoft.com/office/officeart/2005/8/layout/architecture"/>
    <dgm:cxn modelId="{81F5827F-B27C-4286-9059-CEEAB42E4E74}" type="presParOf" srcId="{4941ABFB-CE5D-4C84-9298-CC5EE67984FA}" destId="{4E92D42B-ADF9-4D2B-A2F2-7254126AA5E6}" srcOrd="2" destOrd="0" presId="urn:microsoft.com/office/officeart/2005/8/layout/architecture"/>
    <dgm:cxn modelId="{DC7BE3F2-E958-4B51-85A7-0DEB4E4E30C7}" type="presParOf" srcId="{4E92D42B-ADF9-4D2B-A2F2-7254126AA5E6}" destId="{07D24668-2734-41E2-9134-CD79440E81B6}" srcOrd="0" destOrd="0" presId="urn:microsoft.com/office/officeart/2005/8/layout/architecture"/>
    <dgm:cxn modelId="{A9CF7CDE-9BE0-45CF-8A69-ACEE27EB03B0}" type="presParOf" srcId="{07D24668-2734-41E2-9134-CD79440E81B6}" destId="{8316E710-91EC-4E8D-A697-21EC42E38697}" srcOrd="0" destOrd="0" presId="urn:microsoft.com/office/officeart/2005/8/layout/architecture"/>
    <dgm:cxn modelId="{47D207B2-78DF-41BF-BCE4-7750C949B3A1}" type="presParOf" srcId="{07D24668-2734-41E2-9134-CD79440E81B6}" destId="{68F71900-49C8-48AD-9AB7-9DD2924DB261}" srcOrd="1" destOrd="0" presId="urn:microsoft.com/office/officeart/2005/8/layout/architecture"/>
    <dgm:cxn modelId="{3DFF6DEB-8D25-49DE-B0E7-D559BEB07E53}" type="presParOf" srcId="{4E92D42B-ADF9-4D2B-A2F2-7254126AA5E6}" destId="{D70DBFA7-7A0C-44B2-9DFC-64B030D45730}" srcOrd="1" destOrd="0" presId="urn:microsoft.com/office/officeart/2005/8/layout/architecture"/>
    <dgm:cxn modelId="{B04A8917-952C-4B3B-BB37-500A1AEED988}" type="presParOf" srcId="{4E92D42B-ADF9-4D2B-A2F2-7254126AA5E6}" destId="{84B6BB5B-06A7-43E4-9890-B95556DE6325}" srcOrd="2" destOrd="0" presId="urn:microsoft.com/office/officeart/2005/8/layout/architecture"/>
    <dgm:cxn modelId="{A38A3DA5-E93E-413F-BE96-C2D33A2592D7}" type="presParOf" srcId="{84B6BB5B-06A7-43E4-9890-B95556DE6325}" destId="{B4F885C8-2AFF-4E8D-B1A5-4ED8EA1F2493}" srcOrd="0" destOrd="0" presId="urn:microsoft.com/office/officeart/2005/8/layout/architecture"/>
    <dgm:cxn modelId="{FD929906-8DE3-4DB7-B6B6-3817EA313C38}" type="presParOf" srcId="{84B6BB5B-06A7-43E4-9890-B95556DE6325}" destId="{BD0E4DCD-F04C-4C9D-8D37-56A8AA451FBA}" srcOrd="1" destOrd="0" presId="urn:microsoft.com/office/officeart/2005/8/layout/architecture"/>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19C28C-5E68-47AC-B009-B6049220A0A0}">
      <dsp:nvSpPr>
        <dsp:cNvPr id="0" name=""/>
        <dsp:cNvSpPr/>
      </dsp:nvSpPr>
      <dsp:spPr>
        <a:xfrm>
          <a:off x="1178" y="1136670"/>
          <a:ext cx="2516967" cy="523787"/>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marL="0" lvl="0" indent="0" algn="ctr" defTabSz="977900">
            <a:lnSpc>
              <a:spcPct val="90000"/>
            </a:lnSpc>
            <a:spcBef>
              <a:spcPct val="0"/>
            </a:spcBef>
            <a:spcAft>
              <a:spcPct val="35000"/>
            </a:spcAft>
            <a:buNone/>
          </a:pPr>
          <a:r>
            <a:rPr lang="en-US" sz="2200" kern="1200"/>
            <a:t>Alimentacion</a:t>
          </a:r>
        </a:p>
      </dsp:txBody>
      <dsp:txXfrm>
        <a:off x="16519" y="1152011"/>
        <a:ext cx="2486285" cy="493105"/>
      </dsp:txXfrm>
    </dsp:sp>
    <dsp:sp modelId="{7A517AB2-5C45-49B6-8BEF-53C4665DFE41}">
      <dsp:nvSpPr>
        <dsp:cNvPr id="0" name=""/>
        <dsp:cNvSpPr/>
      </dsp:nvSpPr>
      <dsp:spPr>
        <a:xfrm>
          <a:off x="1178" y="568381"/>
          <a:ext cx="2516967" cy="523787"/>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marL="0" lvl="0" indent="0" algn="ctr" defTabSz="977900">
            <a:lnSpc>
              <a:spcPct val="90000"/>
            </a:lnSpc>
            <a:spcBef>
              <a:spcPct val="0"/>
            </a:spcBef>
            <a:spcAft>
              <a:spcPct val="35000"/>
            </a:spcAft>
            <a:buNone/>
          </a:pPr>
          <a:r>
            <a:rPr lang="en-US" sz="2200" kern="1200"/>
            <a:t>Procesamiento</a:t>
          </a:r>
        </a:p>
      </dsp:txBody>
      <dsp:txXfrm>
        <a:off x="16519" y="583722"/>
        <a:ext cx="2486285" cy="493105"/>
      </dsp:txXfrm>
    </dsp:sp>
    <dsp:sp modelId="{8316E710-91EC-4E8D-A697-21EC42E38697}">
      <dsp:nvSpPr>
        <dsp:cNvPr id="0" name=""/>
        <dsp:cNvSpPr/>
      </dsp:nvSpPr>
      <dsp:spPr>
        <a:xfrm>
          <a:off x="1178" y="93"/>
          <a:ext cx="1232598" cy="5237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Comunicaciones</a:t>
          </a:r>
        </a:p>
      </dsp:txBody>
      <dsp:txXfrm>
        <a:off x="16519" y="15434"/>
        <a:ext cx="1201916" cy="493105"/>
      </dsp:txXfrm>
    </dsp:sp>
    <dsp:sp modelId="{B4F885C8-2AFF-4E8D-B1A5-4ED8EA1F2493}">
      <dsp:nvSpPr>
        <dsp:cNvPr id="0" name=""/>
        <dsp:cNvSpPr/>
      </dsp:nvSpPr>
      <dsp:spPr>
        <a:xfrm>
          <a:off x="1285546" y="93"/>
          <a:ext cx="1232598" cy="5237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Sensor</a:t>
          </a:r>
        </a:p>
      </dsp:txBody>
      <dsp:txXfrm>
        <a:off x="1300887" y="15434"/>
        <a:ext cx="1201916" cy="493105"/>
      </dsp:txXfrm>
    </dsp:sp>
  </dsp:spTree>
</dsp:drawing>
</file>

<file path=word/diagrams/layout1.xml><?xml version="1.0" encoding="utf-8"?>
<dgm:layoutDef xmlns:dgm="http://schemas.openxmlformats.org/drawingml/2006/diagram" xmlns:a="http://schemas.openxmlformats.org/drawingml/2006/main" uniqueId="urn:microsoft.com/office/officeart/2005/8/layout/architecture">
  <dgm:title val="Architecture Layout"/>
  <dgm:desc val="Use to show hierarchical relationships that build from the bottom up. This layout works well for showing architectural components or objects that build on other objects."/>
  <dgm:catLst>
    <dgm:cat type="hierarchy" pri="4500"/>
    <dgm:cat type="list" pri="24500"/>
    <dgm:cat type="relationship" pri="10500"/>
    <dgm:cat type="officeonline" pri="7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b"/>
        </dgm:alg>
      </dgm:if>
      <dgm:else name="Name3">
        <dgm:alg type="lin">
          <dgm:param type="linDir" val="fromR"/>
          <dgm:param type="nodeVertAlign" val="b"/>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B"/>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b"/>
              </dgm:alg>
            </dgm:if>
            <dgm:else name="Name10">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B"/>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b"/>
                    </dgm:alg>
                  </dgm:if>
                  <dgm:else name="Name17">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B"/>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b"/>
                          </dgm:alg>
                        </dgm:if>
                        <dgm:else name="Name24">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B"/>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b"/>
                                </dgm:alg>
                              </dgm:if>
                              <dgm:else name="Name30">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9A2609-98D5-4F28-9141-C5618EBF8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21</Pages>
  <Words>3883</Words>
  <Characters>22139</Characters>
  <Application>Microsoft Office Word</Application>
  <DocSecurity>0</DocSecurity>
  <Lines>184</Lines>
  <Paragraphs>51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Modulo LPWAN para la georreferenciación de puntos de control terrestre</vt:lpstr>
      <vt:lpstr>AMI Microgrid</vt:lpstr>
    </vt:vector>
  </TitlesOfParts>
  <Company>Grupo Investigación GITUD                                Facultad de Ingeniería</Company>
  <LinksUpToDate>false</LinksUpToDate>
  <CharactersWithSpaces>25971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Modulo LPWAN para la georreferenciación de puntos de control terrestre</dc:title>
  <dc:creator>Autores:                                         Elvis Eduardo Gaona G.                                                      César Leonardo Trujillo R.                                           Francisco Santamaría P.           Docentes Facultad de Ingeniería Grupos de Investigación LIFAE-GCEM - GITUD</dc:creator>
  <cp:lastModifiedBy>Alvaro</cp:lastModifiedBy>
  <cp:revision>38</cp:revision>
  <dcterms:created xsi:type="dcterms:W3CDTF">2020-07-01T17:31:00Z</dcterms:created>
  <dcterms:modified xsi:type="dcterms:W3CDTF">2020-07-02T14:38:00Z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flag">
    <vt:lpwstr>1412079870</vt:lpwstr>
  </property>
  <property fmtid="{D5CDD505-2E9C-101B-9397-08002B2CF9AE}" pid="3" name="Mendeley Document_1">
    <vt:lpwstr>True</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endeley Unique User Id_1">
    <vt:lpwstr>c4d43393-c424-3468-a98b-0ec033903495</vt:lpwstr>
  </property>
</Properties>
</file>