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6F2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Caso De Uso: Agregar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ID: 1</w:t>
            </w:r>
          </w:p>
        </w:tc>
      </w:tr>
      <w:tr w:rsidR="006F220C" w:rsidTr="006F220C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Breve Descripción:</w:t>
            </w:r>
          </w:p>
          <w:p w:rsidR="006F220C" w:rsidRDefault="006F220C" w:rsidP="006F220C">
            <w:r>
              <w:t>Agrega datos de una tabla en la base de datos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Actores Principales:</w:t>
            </w:r>
          </w:p>
          <w:p w:rsidR="006F220C" w:rsidRDefault="006F220C" w:rsidP="006F220C">
            <w:r>
              <w:t>Admin</w:t>
            </w:r>
          </w:p>
        </w:tc>
      </w:tr>
      <w:tr w:rsidR="006F220C" w:rsidTr="006F220C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Precondiciones:</w:t>
            </w:r>
          </w:p>
          <w:p w:rsidR="006F220C" w:rsidRDefault="006F220C" w:rsidP="006F220C">
            <w:r>
              <w:t>El admin debe estar logeado y estar en una tabla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Flujo Principal:</w:t>
            </w:r>
          </w:p>
          <w:p w:rsidR="006F220C" w:rsidRDefault="006F220C" w:rsidP="006F220C">
            <w:pPr>
              <w:pStyle w:val="Prrafodelista"/>
              <w:numPr>
                <w:ilvl w:val="0"/>
                <w:numId w:val="1"/>
              </w:numPr>
            </w:pPr>
            <w:r>
              <w:t>Include (Agregar a la base de datos)</w:t>
            </w:r>
          </w:p>
          <w:p w:rsidR="006F220C" w:rsidRDefault="006F220C" w:rsidP="006F220C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6F220C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Post Condiciones:</w:t>
            </w:r>
          </w:p>
          <w:p w:rsidR="006F220C" w:rsidRDefault="006F220C" w:rsidP="006F220C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Flujos Alternativos:</w:t>
            </w:r>
          </w:p>
          <w:p w:rsidR="006F220C" w:rsidRDefault="006F220C" w:rsidP="006F220C">
            <w:r>
              <w:t>Ninguno</w:t>
            </w:r>
          </w:p>
        </w:tc>
      </w:tr>
    </w:tbl>
    <w:p w:rsidR="00873053" w:rsidRDefault="00873053"/>
    <w:tbl>
      <w:tblPr>
        <w:tblStyle w:val="Tablade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D2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 xml:space="preserve">Caso De Uso: </w:t>
            </w:r>
            <w:r>
              <w:t>Borrar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ID: 1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Breve Descripción:</w:t>
            </w:r>
          </w:p>
          <w:p w:rsidR="006F220C" w:rsidRDefault="006F220C" w:rsidP="00D22F1E">
            <w:r>
              <w:t xml:space="preserve">Borra </w:t>
            </w:r>
            <w:r>
              <w:t>datos de una tabla en la base de datos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Actores Principales:</w:t>
            </w:r>
          </w:p>
          <w:p w:rsidR="006F220C" w:rsidRDefault="006F220C" w:rsidP="00D22F1E">
            <w:r>
              <w:t>Admin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Precondiciones:</w:t>
            </w:r>
          </w:p>
          <w:p w:rsidR="006F220C" w:rsidRDefault="006F220C" w:rsidP="00D22F1E">
            <w:r>
              <w:t>El admin debe estar logeado y estar en una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 Principal: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Include</w:t>
            </w:r>
            <w:r>
              <w:t xml:space="preserve"> </w:t>
            </w:r>
            <w:r>
              <w:t>(Borrar</w:t>
            </w:r>
            <w:r>
              <w:t xml:space="preserve"> </w:t>
            </w:r>
            <w:r>
              <w:t>a la base de datos)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D22F1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Post Condiciones: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Flujos Alternativos:</w:t>
            </w:r>
          </w:p>
          <w:p w:rsidR="006F220C" w:rsidRDefault="006F220C" w:rsidP="00D22F1E">
            <w:r>
              <w:t>Ninguno</w:t>
            </w:r>
          </w:p>
        </w:tc>
      </w:tr>
    </w:tbl>
    <w:p w:rsidR="006F220C" w:rsidRDefault="006F220C"/>
    <w:tbl>
      <w:tblPr>
        <w:tblStyle w:val="Tablade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D2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 xml:space="preserve">Caso De Uso: </w:t>
            </w:r>
            <w:r>
              <w:t>Modificar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ID: 1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Breve Descripción:</w:t>
            </w:r>
          </w:p>
          <w:p w:rsidR="006F220C" w:rsidRDefault="006F220C" w:rsidP="00D22F1E">
            <w:r>
              <w:t xml:space="preserve">Modifica </w:t>
            </w:r>
            <w:r>
              <w:t>datos de una tabla en la base de datos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Actores Principales:</w:t>
            </w:r>
          </w:p>
          <w:p w:rsidR="006F220C" w:rsidRDefault="006F220C" w:rsidP="00D22F1E">
            <w:r>
              <w:t>Admin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Precondiciones:</w:t>
            </w:r>
          </w:p>
          <w:p w:rsidR="006F220C" w:rsidRDefault="006F220C" w:rsidP="00D22F1E">
            <w:r>
              <w:t>El admin debe estar logeado y estar en una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 Principal: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 xml:space="preserve">Include (Modifica </w:t>
            </w:r>
            <w:r>
              <w:t>a la base de datos)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D22F1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Post Condiciones: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Flujos Alternativos:</w:t>
            </w:r>
          </w:p>
          <w:p w:rsidR="006F220C" w:rsidRDefault="006F220C" w:rsidP="00D22F1E">
            <w:r>
              <w:t>Ninguno</w:t>
            </w:r>
          </w:p>
        </w:tc>
      </w:tr>
    </w:tbl>
    <w:p w:rsidR="006F220C" w:rsidRDefault="006F220C"/>
    <w:tbl>
      <w:tblPr>
        <w:tblStyle w:val="Tablade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D2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lastRenderedPageBreak/>
              <w:t xml:space="preserve">Caso De Uso: </w:t>
            </w:r>
            <w:r>
              <w:t>Consultar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ID: 1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Breve Descripción:</w:t>
            </w:r>
          </w:p>
          <w:p w:rsidR="006F220C" w:rsidRDefault="006F220C" w:rsidP="00D22F1E">
            <w:r>
              <w:t xml:space="preserve">Consulta </w:t>
            </w:r>
            <w:r>
              <w:t>datos de una tabla en la base de datos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Actores Principales:</w:t>
            </w:r>
          </w:p>
          <w:p w:rsidR="006F220C" w:rsidRDefault="006F220C" w:rsidP="00D22F1E">
            <w:r>
              <w:t>Admin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Precondiciones:</w:t>
            </w:r>
          </w:p>
          <w:p w:rsidR="006F220C" w:rsidRDefault="006F220C" w:rsidP="00D22F1E">
            <w:r>
              <w:t>El admin debe estar logeado y estar en una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 Principal: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Include(</w:t>
            </w:r>
            <w:r>
              <w:t xml:space="preserve">Consulta </w:t>
            </w:r>
            <w:bookmarkStart w:id="0" w:name="_GoBack"/>
            <w:bookmarkEnd w:id="0"/>
            <w:r>
              <w:t>a la base de datos)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D22F1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Post Condiciones: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Flujos Alternativos:</w:t>
            </w:r>
          </w:p>
          <w:p w:rsidR="006F220C" w:rsidRDefault="006F220C" w:rsidP="00D22F1E">
            <w:r>
              <w:t>Ninguno</w:t>
            </w:r>
          </w:p>
        </w:tc>
      </w:tr>
    </w:tbl>
    <w:p w:rsidR="006F220C" w:rsidRPr="006F220C" w:rsidRDefault="006F220C"/>
    <w:sectPr w:rsidR="006F220C" w:rsidRPr="006F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32BC2"/>
    <w:multiLevelType w:val="hybridMultilevel"/>
    <w:tmpl w:val="E8CEB2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2B9F"/>
    <w:multiLevelType w:val="hybridMultilevel"/>
    <w:tmpl w:val="E3B08B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0C"/>
    <w:rsid w:val="006F220C"/>
    <w:rsid w:val="008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C2FC"/>
  <w15:chartTrackingRefBased/>
  <w15:docId w15:val="{0B41B037-1951-46B4-A40A-EE52651A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20C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6F22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Cañadas Diaz de Mera</dc:creator>
  <cp:keywords/>
  <dc:description/>
  <cp:lastModifiedBy>Andres Cañadas Diaz de Mera</cp:lastModifiedBy>
  <cp:revision>1</cp:revision>
  <dcterms:created xsi:type="dcterms:W3CDTF">2018-06-04T16:52:00Z</dcterms:created>
  <dcterms:modified xsi:type="dcterms:W3CDTF">2018-06-04T17:02:00Z</dcterms:modified>
</cp:coreProperties>
</file>