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F03DF1" w14:textId="13F7D19F" w:rsidR="008B0916" w:rsidRPr="00D435D9" w:rsidRDefault="00206F84" w:rsidP="00273A08">
      <w:pPr>
        <w:pStyle w:val="Title"/>
        <w:rPr>
          <w:lang w:val="es-ES"/>
        </w:rPr>
      </w:pPr>
      <w:r w:rsidRPr="00D435D9">
        <w:rPr>
          <w:lang w:val="es-ES"/>
        </w:rPr>
        <w:t>Servicio ISerialRepository (Local)</w:t>
      </w:r>
    </w:p>
    <w:p w14:paraId="1CFA6EFA" w14:textId="372DA499" w:rsidR="00206F84" w:rsidRDefault="00206F84">
      <w:pPr>
        <w:rPr>
          <w:lang w:val="es-ES"/>
        </w:rPr>
      </w:pPr>
    </w:p>
    <w:p w14:paraId="27C50E5B" w14:textId="7337D4B6" w:rsidR="00206F84" w:rsidRDefault="00D435D9">
      <w:pPr>
        <w:rPr>
          <w:lang w:val="es-ES"/>
        </w:rPr>
      </w:pPr>
      <w:r>
        <w:rPr>
          <w:lang w:val="es-ES"/>
        </w:rPr>
        <mc:AlternateContent>
          <mc:Choice Requires="wps">
            <w:drawing>
              <wp:anchor distT="0" distB="0" distL="114300" distR="114300" simplePos="0" relativeHeight="251643903" behindDoc="0" locked="0" layoutInCell="1" allowOverlap="1" wp14:anchorId="4162EC33" wp14:editId="39D03587">
                <wp:simplePos x="0" y="0"/>
                <wp:positionH relativeFrom="margin">
                  <wp:posOffset>3124200</wp:posOffset>
                </wp:positionH>
                <wp:positionV relativeFrom="paragraph">
                  <wp:posOffset>94615</wp:posOffset>
                </wp:positionV>
                <wp:extent cx="1828800" cy="14192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828800" cy="1419225"/>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EF8DB2A" w14:textId="7C673633" w:rsidR="00206F84" w:rsidRPr="00206F84" w:rsidRDefault="00206F84" w:rsidP="00206F84">
                            <w:pPr>
                              <w:rPr>
                                <w:color w:val="000000" w:themeColor="text1"/>
                                <w:lang w:val="es-ES"/>
                              </w:rPr>
                            </w:pPr>
                            <w:r w:rsidRPr="00206F84">
                              <w:rPr>
                                <w:color w:val="000000" w:themeColor="text1"/>
                                <w:lang w:val="es-ES"/>
                              </w:rPr>
                              <w:t xml:space="preserve">Print </w:t>
                            </w:r>
                            <w:r>
                              <w:rPr>
                                <w:color w:val="000000" w:themeColor="text1"/>
                                <w:lang w:val="es-ES"/>
                              </w:rPr>
                              <w:t>Local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2EC33" id="Rectangle 4" o:spid="_x0000_s1026" style="position:absolute;margin-left:246pt;margin-top:7.45pt;width:2in;height:111.75pt;z-index:2516439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" fillcolor="#b4c6e7 [1300]" strokecolor="#1f3763 [1604]" strokeweight="1pt">
                <v:textbox>
                  <w:txbxContent>
                    <w:p w14:paraId="7EF8DB2A" w14:textId="7C673633" w:rsidR="00206F84" w:rsidRPr="00206F84" w:rsidRDefault="00206F84" w:rsidP="00206F84">
                      <w:pPr>
                        <w:rPr>
                          <w:color w:val="000000" w:themeColor="text1"/>
                          <w:lang w:val="es-ES"/>
                        </w:rPr>
                      </w:pPr>
                      <w:r w:rsidRPr="00206F84">
                        <w:rPr>
                          <w:color w:val="000000" w:themeColor="text1"/>
                          <w:lang w:val="es-ES"/>
                        </w:rPr>
                        <w:t xml:space="preserve">Print </w:t>
                      </w:r>
                      <w:r>
                        <w:rPr>
                          <w:color w:val="000000" w:themeColor="text1"/>
                          <w:lang w:val="es-ES"/>
                        </w:rPr>
                        <w:t>Local</w:t>
                      </w:r>
                    </w:p>
                  </w:txbxContent>
                </v:textbox>
                <w10:wrap anchorx="margin"/>
              </v:rect>
            </w:pict>
          </mc:Fallback>
        </mc:AlternateContent>
      </w:r>
      <w:r w:rsidR="00206F84">
        <w:rPr>
          <w:lang w:val="es-ES"/>
        </w:rPr>
        <mc:AlternateContent>
          <mc:Choice Requires="wps">
            <w:drawing>
              <wp:anchor distT="0" distB="0" distL="114300" distR="114300" simplePos="0" relativeHeight="251644928" behindDoc="0" locked="0" layoutInCell="1" allowOverlap="1" wp14:anchorId="4362A901" wp14:editId="03A24CF8">
                <wp:simplePos x="0" y="0"/>
                <wp:positionH relativeFrom="margin">
                  <wp:align>left</wp:align>
                </wp:positionH>
                <wp:positionV relativeFrom="paragraph">
                  <wp:posOffset>71755</wp:posOffset>
                </wp:positionV>
                <wp:extent cx="1828800" cy="14192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828800" cy="1419225"/>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BD55C7" w14:textId="59FDB005" w:rsidR="00206F84" w:rsidRPr="00206F84" w:rsidRDefault="00206F84" w:rsidP="00206F84">
                            <w:pPr>
                              <w:rPr>
                                <w:color w:val="000000" w:themeColor="text1"/>
                                <w:lang w:val="es-ES"/>
                              </w:rPr>
                            </w:pPr>
                            <w:r w:rsidRPr="00206F84">
                              <w:rPr>
                                <w:color w:val="000000" w:themeColor="text1"/>
                                <w:lang w:val="es-ES"/>
                              </w:rPr>
                              <w:t>Print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2A901" id="Rectangle 1" o:spid="_x0000_s1027" style="position:absolute;margin-left:0;margin-top:5.65pt;width:2in;height:111.75pt;z-index:251644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" fillcolor="#b4c6e7 [1300]" strokecolor="#1f3763 [1604]" strokeweight="1pt">
                <v:textbox>
                  <w:txbxContent>
                    <w:p w14:paraId="72BD55C7" w14:textId="59FDB005" w:rsidR="00206F84" w:rsidRPr="00206F84" w:rsidRDefault="00206F84" w:rsidP="00206F84">
                      <w:pPr>
                        <w:rPr>
                          <w:color w:val="000000" w:themeColor="text1"/>
                          <w:lang w:val="es-ES"/>
                        </w:rPr>
                      </w:pPr>
                      <w:r w:rsidRPr="00206F84">
                        <w:rPr>
                          <w:color w:val="000000" w:themeColor="text1"/>
                          <w:lang w:val="es-ES"/>
                        </w:rPr>
                        <w:t>Print Central</w:t>
                      </w:r>
                    </w:p>
                  </w:txbxContent>
                </v:textbox>
                <w10:wrap anchorx="margin"/>
              </v:rect>
            </w:pict>
          </mc:Fallback>
        </mc:AlternateContent>
      </w:r>
    </w:p>
    <w:p w14:paraId="06F731D4" w14:textId="02BB9338" w:rsidR="00D435D9" w:rsidRDefault="00BF4887">
      <w:pPr>
        <w:rPr>
          <w:lang w:val="es-ES"/>
        </w:rPr>
      </w:pPr>
      <w:r>
        <w:rPr>
          <w:lang w:val="es-ES"/>
        </w:rPr>
        <mc:AlternateContent>
          <mc:Choice Requires="wps">
            <w:drawing>
              <wp:anchor distT="0" distB="0" distL="114300" distR="114300" simplePos="0" relativeHeight="251645952" behindDoc="0" locked="0" layoutInCell="1" allowOverlap="1" wp14:anchorId="6B6E6291" wp14:editId="046F802B">
                <wp:simplePos x="0" y="0"/>
                <wp:positionH relativeFrom="column">
                  <wp:posOffset>187171</wp:posOffset>
                </wp:positionH>
                <wp:positionV relativeFrom="paragraph">
                  <wp:posOffset>174625</wp:posOffset>
                </wp:positionV>
                <wp:extent cx="1428750" cy="321547"/>
                <wp:effectExtent l="0" t="0" r="19050" b="21590"/>
                <wp:wrapNone/>
                <wp:docPr id="2" name="Rectangle 2"/>
                <wp:cNvGraphicFramePr/>
                <a:graphic xmlns:a="http://schemas.openxmlformats.org/drawingml/2006/main">
                  <a:graphicData uri="http://schemas.microsoft.com/office/word/2010/wordprocessingShape">
                    <wps:wsp>
                      <wps:cNvSpPr/>
                      <wps:spPr>
                        <a:xfrm>
                          <a:off x="0" y="0"/>
                          <a:ext cx="1428750" cy="3215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D6F463B" w14:textId="2AA27254" w:rsidR="00206F84" w:rsidRPr="00206F84" w:rsidRDefault="00206F84" w:rsidP="00206F84">
                            <w:pPr>
                              <w:jc w:val="center"/>
                              <w:rPr>
                                <w:lang w:val="es-ES"/>
                              </w:rPr>
                            </w:pPr>
                            <w:r>
                              <w:rPr>
                                <w:lang w:val="es-ES"/>
                              </w:rPr>
                              <w:t>SerialController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6E6291" id="Rectangle 2" o:spid="_x0000_s1028" style="position:absolute;margin-left:14.75pt;margin-top:13.75pt;width:112.5pt;height:25.3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" fillcolor="#4472c4 [3204]" strokecolor="#1f3763 [1604]" strokeweight="1pt">
                <v:textbox>
                  <w:txbxContent>
                    <w:p w14:paraId="6D6F463B" w14:textId="2AA27254" w:rsidR="00206F84" w:rsidRPr="00206F84" w:rsidRDefault="00206F84" w:rsidP="00206F84">
                      <w:pPr>
                        <w:jc w:val="center"/>
                        <w:rPr>
                          <w:lang w:val="es-ES"/>
                        </w:rPr>
                      </w:pPr>
                      <w:r>
                        <w:rPr>
                          <w:lang w:val="es-ES"/>
                        </w:rPr>
                        <w:t>SerialController</w:t>
                      </w:r>
                    </w:p>
                  </w:txbxContent>
                </v:textbox>
              </v:rect>
            </w:pict>
          </mc:Fallback>
        </mc:AlternateContent>
      </w:r>
      <w:r w:rsidR="0093600C">
        <w:rPr>
          <w:lang w:val="es-ES"/>
        </w:rPr>
        <mc:AlternateContent>
          <mc:Choice Requires="wps">
            <w:drawing>
              <wp:anchor distT="0" distB="0" distL="114300" distR="114300" simplePos="0" relativeHeight="251653120" behindDoc="0" locked="0" layoutInCell="1" allowOverlap="1" wp14:anchorId="779AD51C" wp14:editId="44949C55">
                <wp:simplePos x="0" y="0"/>
                <wp:positionH relativeFrom="column">
                  <wp:posOffset>3263265</wp:posOffset>
                </wp:positionH>
                <wp:positionV relativeFrom="paragraph">
                  <wp:posOffset>171450</wp:posOffset>
                </wp:positionV>
                <wp:extent cx="1533525" cy="31432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153352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FFDAA7" w14:textId="31FE70C5" w:rsidR="0093600C" w:rsidRPr="00206F84" w:rsidRDefault="0093600C" w:rsidP="0093600C">
                            <w:pPr>
                              <w:jc w:val="center"/>
                              <w:rPr>
                                <w:lang w:val="es-ES"/>
                              </w:rPr>
                            </w:pPr>
                            <w:r>
                              <w:rPr>
                                <w:lang w:val="es-ES"/>
                              </w:rPr>
                              <w:t>ISerialClient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AD51C" id="Rectangle 8" o:spid="_x0000_s1029" style="position:absolute;margin-left:256.95pt;margin-top:13.5pt;width:120.75pt;height:24.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" fillcolor="#4472c4 [3204]" strokecolor="#1f3763 [1604]" strokeweight="1pt">
                <v:textbox>
                  <w:txbxContent>
                    <w:p w14:paraId="6FFFDAA7" w14:textId="31FE70C5" w:rsidR="0093600C" w:rsidRPr="00206F84" w:rsidRDefault="0093600C" w:rsidP="0093600C">
                      <w:pPr>
                        <w:jc w:val="center"/>
                        <w:rPr>
                          <w:lang w:val="es-ES"/>
                        </w:rPr>
                      </w:pPr>
                      <w:r>
                        <w:rPr>
                          <w:lang w:val="es-ES"/>
                        </w:rPr>
                        <w:t>ISerialClient</w:t>
                      </w:r>
                    </w:p>
                  </w:txbxContent>
                </v:textbox>
              </v:rect>
            </w:pict>
          </mc:Fallback>
        </mc:AlternateContent>
      </w:r>
    </w:p>
    <w:p w14:paraId="1879BA0C" w14:textId="710B89AF" w:rsidR="00D435D9" w:rsidRDefault="00BF4887">
      <w:pPr>
        <w:rPr>
          <w:lang w:val="es-ES"/>
        </w:rPr>
      </w:pPr>
      <w:r>
        <w:rPr>
          <w:lang w:val="es-ES"/>
        </w:rPr>
        <mc:AlternateContent>
          <mc:Choice Requires="wps">
            <w:drawing>
              <wp:anchor distT="0" distB="0" distL="114300" distR="114300" simplePos="0" relativeHeight="251651072" behindDoc="0" locked="0" layoutInCell="1" allowOverlap="1" wp14:anchorId="1C65EA34" wp14:editId="143E30E3">
                <wp:simplePos x="0" y="0"/>
                <wp:positionH relativeFrom="column">
                  <wp:posOffset>1614170</wp:posOffset>
                </wp:positionH>
                <wp:positionV relativeFrom="paragraph">
                  <wp:posOffset>48148</wp:posOffset>
                </wp:positionV>
                <wp:extent cx="1636395" cy="0"/>
                <wp:effectExtent l="38100" t="76200" r="20955" b="95250"/>
                <wp:wrapNone/>
                <wp:docPr id="7" name="Straight Arrow Connector 7"/>
                <wp:cNvGraphicFramePr/>
                <a:graphic xmlns:a="http://schemas.openxmlformats.org/drawingml/2006/main">
                  <a:graphicData uri="http://schemas.microsoft.com/office/word/2010/wordprocessingShape">
                    <wps:wsp>
                      <wps:cNvCnPr/>
                      <wps:spPr>
                        <a:xfrm>
                          <a:off x="0" y="0"/>
                          <a:ext cx="163639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F0C4ED" id="_x0000_t32" coordsize="21600,21600" o:spt="32" o:oned="t" path="m,l21600,21600e" filled="f">
                <v:path arrowok="t" fillok="f" o:connecttype="none"/>
                <o:lock v:ext="edit" shapetype="t"/>
              </v:shapetype>
              <v:shape id="Straight Arrow Connector 7" o:spid="_x0000_s1026" type="#_x0000_t32" style="position:absolute;margin-left:127.1pt;margin-top:3.8pt;width:128.85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" strokecolor="#4472c4 [3204]" strokeweight=".5pt">
                <v:stroke startarrow="block" endarrow="block" joinstyle="miter"/>
              </v:shape>
            </w:pict>
          </mc:Fallback>
        </mc:AlternateContent>
      </w:r>
      <w:r w:rsidR="0093600C">
        <w:rPr>
          <w:lang w:val="es-ES"/>
        </w:rPr>
        <mc:AlternateContent>
          <mc:Choice Requires="wps">
            <w:drawing>
              <wp:anchor distT="0" distB="0" distL="114300" distR="114300" simplePos="0" relativeHeight="251655168" behindDoc="0" locked="0" layoutInCell="1" allowOverlap="1" wp14:anchorId="2FB744B5" wp14:editId="30E63D4C">
                <wp:simplePos x="0" y="0"/>
                <wp:positionH relativeFrom="column">
                  <wp:posOffset>4037452</wp:posOffset>
                </wp:positionH>
                <wp:positionV relativeFrom="paragraph">
                  <wp:posOffset>201504</wp:posOffset>
                </wp:positionV>
                <wp:extent cx="0" cy="283464"/>
                <wp:effectExtent l="76200" t="38100" r="57150" b="59690"/>
                <wp:wrapNone/>
                <wp:docPr id="9" name="Straight Arrow Connector 9"/>
                <wp:cNvGraphicFramePr/>
                <a:graphic xmlns:a="http://schemas.openxmlformats.org/drawingml/2006/main">
                  <a:graphicData uri="http://schemas.microsoft.com/office/word/2010/wordprocessingShape">
                    <wps:wsp>
                      <wps:cNvCnPr/>
                      <wps:spPr>
                        <a:xfrm>
                          <a:off x="0" y="0"/>
                          <a:ext cx="0" cy="28346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3B08CC" id="Straight Arrow Connector 9" o:spid="_x0000_s1026" type="#_x0000_t32" style="position:absolute;margin-left:317.9pt;margin-top:15.85pt;width:0;height:22.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" strokecolor="#4472c4 [3204]" strokeweight=".5pt">
                <v:stroke startarrow="block" endarrow="block" joinstyle="miter"/>
              </v:shape>
            </w:pict>
          </mc:Fallback>
        </mc:AlternateContent>
      </w:r>
    </w:p>
    <w:p w14:paraId="71C5B532" w14:textId="5C4C2E94" w:rsidR="00D435D9" w:rsidRDefault="0093600C">
      <w:pPr>
        <w:rPr>
          <w:lang w:val="es-ES"/>
        </w:rPr>
      </w:pPr>
      <w:r>
        <w:rPr>
          <w:lang w:val="es-ES"/>
        </w:rPr>
        <mc:AlternateContent>
          <mc:Choice Requires="wps">
            <w:drawing>
              <wp:anchor distT="0" distB="0" distL="114300" distR="114300" simplePos="0" relativeHeight="251648000" behindDoc="0" locked="0" layoutInCell="1" allowOverlap="1" wp14:anchorId="4703013C" wp14:editId="0BCA555E">
                <wp:simplePos x="0" y="0"/>
                <wp:positionH relativeFrom="rightMargin">
                  <wp:posOffset>0</wp:posOffset>
                </wp:positionH>
                <wp:positionV relativeFrom="paragraph">
                  <wp:posOffset>52705</wp:posOffset>
                </wp:positionV>
                <wp:extent cx="561975" cy="619125"/>
                <wp:effectExtent l="0" t="0" r="28575" b="28575"/>
                <wp:wrapNone/>
                <wp:docPr id="5" name="Cylinder 5"/>
                <wp:cNvGraphicFramePr/>
                <a:graphic xmlns:a="http://schemas.openxmlformats.org/drawingml/2006/main">
                  <a:graphicData uri="http://schemas.microsoft.com/office/word/2010/wordprocessingShape">
                    <wps:wsp>
                      <wps:cNvSpPr/>
                      <wps:spPr>
                        <a:xfrm>
                          <a:off x="0" y="0"/>
                          <a:ext cx="561975" cy="6191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C2F43E" w14:textId="5EC58D51" w:rsidR="00D435D9" w:rsidRPr="00D435D9" w:rsidRDefault="00D435D9" w:rsidP="00D435D9">
                            <w:pPr>
                              <w:spacing w:after="0"/>
                              <w:jc w:val="center"/>
                              <w:rPr>
                                <w:sz w:val="18"/>
                                <w:szCs w:val="18"/>
                                <w:lang w:val="es-ES"/>
                              </w:rPr>
                            </w:pPr>
                            <w:r w:rsidRPr="00D435D9">
                              <w:rPr>
                                <w:sz w:val="18"/>
                                <w:szCs w:val="18"/>
                                <w:lang w:val="es-ES"/>
                              </w:rPr>
                              <w:t>DB</w:t>
                            </w:r>
                          </w:p>
                          <w:p w14:paraId="5BCB3E95" w14:textId="1EE62493" w:rsidR="00D435D9" w:rsidRPr="00D435D9" w:rsidRDefault="00D435D9" w:rsidP="00D435D9">
                            <w:pPr>
                              <w:spacing w:after="0"/>
                              <w:jc w:val="center"/>
                              <w:rPr>
                                <w:sz w:val="18"/>
                                <w:szCs w:val="18"/>
                                <w:lang w:val="es-ES"/>
                              </w:rPr>
                            </w:pPr>
                            <w:r w:rsidRPr="00D435D9">
                              <w:rPr>
                                <w:sz w:val="18"/>
                                <w:szCs w:val="18"/>
                                <w:lang w:val="es-ES"/>
                              </w:rPr>
                              <w:t>Local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03013C"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5" o:spid="_x0000_s1030" type="#_x0000_t22" style="position:absolute;margin-left:0;margin-top:4.15pt;width:44.25pt;height:48.75pt;z-index:2516480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" adj="4902" fillcolor="#4472c4 [3204]" strokecolor="#1f3763 [1604]" strokeweight="1pt">
                <v:stroke joinstyle="miter"/>
                <v:textbox>
                  <w:txbxContent>
                    <w:p w14:paraId="73C2F43E" w14:textId="5EC58D51" w:rsidR="00D435D9" w:rsidRPr="00D435D9" w:rsidRDefault="00D435D9" w:rsidP="00D435D9">
                      <w:pPr>
                        <w:spacing w:after="0"/>
                        <w:jc w:val="center"/>
                        <w:rPr>
                          <w:sz w:val="18"/>
                          <w:szCs w:val="18"/>
                          <w:lang w:val="es-ES"/>
                        </w:rPr>
                      </w:pPr>
                      <w:r w:rsidRPr="00D435D9">
                        <w:rPr>
                          <w:sz w:val="18"/>
                          <w:szCs w:val="18"/>
                          <w:lang w:val="es-ES"/>
                        </w:rPr>
                        <w:t>DB</w:t>
                      </w:r>
                    </w:p>
                    <w:p w14:paraId="5BCB3E95" w14:textId="1EE62493" w:rsidR="00D435D9" w:rsidRPr="00D435D9" w:rsidRDefault="00D435D9" w:rsidP="00D435D9">
                      <w:pPr>
                        <w:spacing w:after="0"/>
                        <w:jc w:val="center"/>
                        <w:rPr>
                          <w:sz w:val="18"/>
                          <w:szCs w:val="18"/>
                          <w:lang w:val="es-ES"/>
                        </w:rPr>
                      </w:pPr>
                      <w:r w:rsidRPr="00D435D9">
                        <w:rPr>
                          <w:sz w:val="18"/>
                          <w:szCs w:val="18"/>
                          <w:lang w:val="es-ES"/>
                        </w:rPr>
                        <w:t>Local</w:t>
                      </w:r>
                    </w:p>
                  </w:txbxContent>
                </v:textbox>
                <w10:wrap anchorx="margin"/>
              </v:shape>
            </w:pict>
          </mc:Fallback>
        </mc:AlternateContent>
      </w:r>
      <w:r>
        <w:rPr>
          <w:lang w:val="es-ES"/>
        </w:rPr>
        <mc:AlternateContent>
          <mc:Choice Requires="wps">
            <w:drawing>
              <wp:anchor distT="0" distB="0" distL="114300" distR="114300" simplePos="0" relativeHeight="251646976" behindDoc="0" locked="0" layoutInCell="1" allowOverlap="1" wp14:anchorId="28DA1E02" wp14:editId="6C39B8EF">
                <wp:simplePos x="0" y="0"/>
                <wp:positionH relativeFrom="column">
                  <wp:posOffset>3272790</wp:posOffset>
                </wp:positionH>
                <wp:positionV relativeFrom="paragraph">
                  <wp:posOffset>209550</wp:posOffset>
                </wp:positionV>
                <wp:extent cx="1533525" cy="3238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1533525"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45907B" w14:textId="7CFFBB91" w:rsidR="00206F84" w:rsidRPr="00206F84" w:rsidRDefault="00206F84" w:rsidP="00206F84">
                            <w:pPr>
                              <w:jc w:val="center"/>
                              <w:rPr>
                                <w:lang w:val="es-ES"/>
                              </w:rPr>
                            </w:pPr>
                            <w:r>
                              <w:rPr>
                                <w:lang w:val="es-ES"/>
                              </w:rPr>
                              <w:t>ISerialRepository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DA1E02" id="Rectangle 3" o:spid="_x0000_s1031" style="position:absolute;margin-left:257.7pt;margin-top:16.5pt;width:120.75pt;height: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" fillcolor="#4472c4 [3204]" strokecolor="#1f3763 [1604]" strokeweight="1pt">
                <v:textbox>
                  <w:txbxContent>
                    <w:p w14:paraId="0445907B" w14:textId="7CFFBB91" w:rsidR="00206F84" w:rsidRPr="00206F84" w:rsidRDefault="00206F84" w:rsidP="00206F84">
                      <w:pPr>
                        <w:jc w:val="center"/>
                        <w:rPr>
                          <w:lang w:val="es-ES"/>
                        </w:rPr>
                      </w:pPr>
                      <w:r>
                        <w:rPr>
                          <w:lang w:val="es-ES"/>
                        </w:rPr>
                        <w:t>ISerialRepository</w:t>
                      </w:r>
                    </w:p>
                  </w:txbxContent>
                </v:textbox>
              </v:rect>
            </w:pict>
          </mc:Fallback>
        </mc:AlternateContent>
      </w:r>
    </w:p>
    <w:p w14:paraId="51E62D47" w14:textId="71A3DB33" w:rsidR="00D435D9" w:rsidRDefault="00BF4887">
      <w:pPr>
        <w:rPr>
          <w:lang w:val="es-ES"/>
        </w:rPr>
      </w:pPr>
      <w:r>
        <w:rPr>
          <w:lang w:val="es-ES"/>
        </w:rPr>
        <mc:AlternateContent>
          <mc:Choice Requires="wps">
            <w:drawing>
              <wp:anchor distT="0" distB="0" distL="114300" distR="114300" simplePos="0" relativeHeight="251649024" behindDoc="0" locked="0" layoutInCell="1" allowOverlap="1" wp14:anchorId="1A43C0BC" wp14:editId="7D789518">
                <wp:simplePos x="0" y="0"/>
                <wp:positionH relativeFrom="column">
                  <wp:posOffset>4807585</wp:posOffset>
                </wp:positionH>
                <wp:positionV relativeFrom="paragraph">
                  <wp:posOffset>91182</wp:posOffset>
                </wp:positionV>
                <wp:extent cx="594360" cy="0"/>
                <wp:effectExtent l="38100" t="76200" r="15240" b="95250"/>
                <wp:wrapNone/>
                <wp:docPr id="6" name="Straight Arrow Connector 6"/>
                <wp:cNvGraphicFramePr/>
                <a:graphic xmlns:a="http://schemas.openxmlformats.org/drawingml/2006/main">
                  <a:graphicData uri="http://schemas.microsoft.com/office/word/2010/wordprocessingShape">
                    <wps:wsp>
                      <wps:cNvCnPr/>
                      <wps:spPr>
                        <a:xfrm flipV="1">
                          <a:off x="0" y="0"/>
                          <a:ext cx="59436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C71765" id="Straight Arrow Connector 6" o:spid="_x0000_s1026" type="#_x0000_t32" style="position:absolute;margin-left:378.55pt;margin-top:7.2pt;width:46.8pt;height:0;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" strokecolor="#4472c4 [3204]" strokeweight=".5pt">
                <v:stroke startarrow="block" endarrow="block" joinstyle="miter"/>
              </v:shape>
            </w:pict>
          </mc:Fallback>
        </mc:AlternateContent>
      </w:r>
    </w:p>
    <w:p w14:paraId="3F58F495" w14:textId="66E3EEAA" w:rsidR="00D435D9" w:rsidRDefault="00D435D9">
      <w:pPr>
        <w:rPr>
          <w:lang w:val="es-ES"/>
        </w:rPr>
      </w:pPr>
    </w:p>
    <w:p w14:paraId="26CDAFCF" w14:textId="2B4B1553" w:rsidR="00D435D9" w:rsidRDefault="00D435D9">
      <w:pPr>
        <w:rPr>
          <w:lang w:val="es-ES"/>
        </w:rPr>
      </w:pPr>
    </w:p>
    <w:p w14:paraId="5B828C94" w14:textId="685A5D79" w:rsidR="00D435D9" w:rsidRDefault="00D435D9">
      <w:pPr>
        <w:rPr>
          <w:b/>
          <w:bCs/>
          <w:lang w:val="es-ES"/>
        </w:rPr>
      </w:pPr>
      <w:r w:rsidRPr="00273A08">
        <w:rPr>
          <w:b/>
          <w:bCs/>
          <w:sz w:val="28"/>
          <w:szCs w:val="28"/>
          <w:lang w:val="es-ES"/>
        </w:rPr>
        <w:t>Definición</w:t>
      </w:r>
      <w:r w:rsidRPr="00D435D9">
        <w:rPr>
          <w:b/>
          <w:bCs/>
          <w:lang w:val="es-ES"/>
        </w:rPr>
        <w:t>:</w:t>
      </w:r>
    </w:p>
    <w:p w14:paraId="6DC0D966" w14:textId="14AB57D5" w:rsidR="00D435D9" w:rsidRDefault="00D435D9" w:rsidP="00D435D9">
      <w:pPr>
        <w:pStyle w:val="ListParagraph"/>
        <w:numPr>
          <w:ilvl w:val="0"/>
          <w:numId w:val="2"/>
        </w:numPr>
        <w:rPr>
          <w:lang w:val="es-ES"/>
        </w:rPr>
      </w:pPr>
      <w:r w:rsidRPr="00D435D9">
        <w:rPr>
          <w:lang w:val="es-ES"/>
        </w:rPr>
        <w:t>Es un</w:t>
      </w:r>
      <w:r>
        <w:rPr>
          <w:lang w:val="es-ES"/>
        </w:rPr>
        <w:t xml:space="preserve"> servicio singleton, está encargado de administrar un cach</w:t>
      </w:r>
      <w:r w:rsidR="00527384">
        <w:rPr>
          <w:lang w:val="es-ES"/>
        </w:rPr>
        <w:t>é</w:t>
      </w:r>
      <w:r>
        <w:rPr>
          <w:lang w:val="es-ES"/>
        </w:rPr>
        <w:t xml:space="preserve"> de serial</w:t>
      </w:r>
      <w:r w:rsidR="008C47B1">
        <w:rPr>
          <w:lang w:val="es-ES"/>
        </w:rPr>
        <w:t>e</w:t>
      </w:r>
      <w:r>
        <w:rPr>
          <w:lang w:val="es-ES"/>
        </w:rPr>
        <w:t>s que se almacena</w:t>
      </w:r>
      <w:r w:rsidR="008C47B1">
        <w:rPr>
          <w:lang w:val="es-ES"/>
        </w:rPr>
        <w:t>n</w:t>
      </w:r>
      <w:r>
        <w:rPr>
          <w:lang w:val="es-ES"/>
        </w:rPr>
        <w:t xml:space="preserve"> en la base de datos </w:t>
      </w:r>
      <w:r w:rsidR="00527384">
        <w:rPr>
          <w:lang w:val="es-ES"/>
        </w:rPr>
        <w:t xml:space="preserve">del print </w:t>
      </w:r>
      <w:r>
        <w:rPr>
          <w:lang w:val="es-ES"/>
        </w:rPr>
        <w:t>local.</w:t>
      </w:r>
    </w:p>
    <w:p w14:paraId="582F4CA6" w14:textId="2EEC3434" w:rsidR="00D435D9" w:rsidRDefault="00D435D9" w:rsidP="00D435D9">
      <w:pPr>
        <w:pStyle w:val="ListParagraph"/>
        <w:numPr>
          <w:ilvl w:val="0"/>
          <w:numId w:val="2"/>
        </w:numPr>
        <w:rPr>
          <w:lang w:val="es-ES"/>
        </w:rPr>
      </w:pPr>
      <w:r>
        <w:rPr>
          <w:lang w:val="es-ES"/>
        </w:rPr>
        <w:t>Estre sus principales características estan:</w:t>
      </w:r>
    </w:p>
    <w:p w14:paraId="369B8702" w14:textId="3405D66E" w:rsidR="00D435D9" w:rsidRDefault="00D435D9" w:rsidP="00D435D9">
      <w:pPr>
        <w:pStyle w:val="ListParagraph"/>
        <w:numPr>
          <w:ilvl w:val="1"/>
          <w:numId w:val="2"/>
        </w:numPr>
        <w:rPr>
          <w:lang w:val="es-ES"/>
        </w:rPr>
      </w:pPr>
      <w:r>
        <w:rPr>
          <w:lang w:val="es-ES"/>
        </w:rPr>
        <w:t>El mantener un “cach</w:t>
      </w:r>
      <w:r w:rsidR="000C766B">
        <w:rPr>
          <w:lang w:val="es-ES"/>
        </w:rPr>
        <w:t>é</w:t>
      </w:r>
      <w:r>
        <w:rPr>
          <w:lang w:val="es-ES"/>
        </w:rPr>
        <w:t>” de como mínimo 10000 seriales p</w:t>
      </w:r>
      <w:r w:rsidR="00BF4887">
        <w:rPr>
          <w:lang w:val="es-ES"/>
        </w:rPr>
        <w:t>a</w:t>
      </w:r>
      <w:r>
        <w:rPr>
          <w:lang w:val="es-ES"/>
        </w:rPr>
        <w:t>r</w:t>
      </w:r>
      <w:r w:rsidR="00BF4887">
        <w:rPr>
          <w:lang w:val="es-ES"/>
        </w:rPr>
        <w:t>a una</w:t>
      </w:r>
      <w:r>
        <w:rPr>
          <w:lang w:val="es-ES"/>
        </w:rPr>
        <w:t xml:space="preserve"> secuencia/filtro </w:t>
      </w:r>
      <w:r w:rsidR="00BF4887">
        <w:rPr>
          <w:lang w:val="es-ES"/>
        </w:rPr>
        <w:t xml:space="preserve">dados </w:t>
      </w:r>
      <w:r>
        <w:rPr>
          <w:lang w:val="es-ES"/>
        </w:rPr>
        <w:t xml:space="preserve">(aunque </w:t>
      </w:r>
      <w:r w:rsidR="008C47B1">
        <w:rPr>
          <w:lang w:val="es-ES"/>
        </w:rPr>
        <w:t>el tamaño del caché es</w:t>
      </w:r>
      <w:r>
        <w:rPr>
          <w:lang w:val="es-ES"/>
        </w:rPr>
        <w:t xml:space="preserve"> configurable)</w:t>
      </w:r>
      <w:r w:rsidR="008C47B1">
        <w:rPr>
          <w:lang w:val="es-ES"/>
        </w:rPr>
        <w:t>.</w:t>
      </w:r>
    </w:p>
    <w:p w14:paraId="10C420F9" w14:textId="6239F307" w:rsidR="000C766B" w:rsidRDefault="000C766B" w:rsidP="00D435D9">
      <w:pPr>
        <w:pStyle w:val="ListParagraph"/>
        <w:numPr>
          <w:ilvl w:val="1"/>
          <w:numId w:val="2"/>
        </w:numPr>
        <w:rPr>
          <w:lang w:val="es-ES"/>
        </w:rPr>
      </w:pPr>
      <w:r>
        <w:rPr>
          <w:lang w:val="es-ES"/>
        </w:rPr>
        <w:t>El servicio debe ser capaz de manejar rangos de seriales discontinuos para una secuencia/filtro dad</w:t>
      </w:r>
      <w:r w:rsidR="00BF4887">
        <w:rPr>
          <w:lang w:val="es-ES"/>
        </w:rPr>
        <w:t>os</w:t>
      </w:r>
      <w:r>
        <w:rPr>
          <w:lang w:val="es-ES"/>
        </w:rPr>
        <w:t>.</w:t>
      </w:r>
    </w:p>
    <w:p w14:paraId="125EB9CA" w14:textId="3D73F309" w:rsidR="008C47B1" w:rsidRDefault="000C766B" w:rsidP="00D435D9">
      <w:pPr>
        <w:pStyle w:val="ListParagraph"/>
        <w:numPr>
          <w:ilvl w:val="1"/>
          <w:numId w:val="2"/>
        </w:numPr>
        <w:rPr>
          <w:lang w:val="es-ES"/>
        </w:rPr>
      </w:pPr>
      <w:r>
        <w:rPr>
          <w:lang w:val="es-ES"/>
        </w:rPr>
        <w:t xml:space="preserve">El servicio contará </w:t>
      </w:r>
      <w:r w:rsidR="008C47B1">
        <w:rPr>
          <w:lang w:val="es-ES"/>
        </w:rPr>
        <w:t xml:space="preserve">con </w:t>
      </w:r>
      <w:r w:rsidR="00AC078B">
        <w:rPr>
          <w:lang w:val="es-ES"/>
        </w:rPr>
        <w:t>2</w:t>
      </w:r>
      <w:r w:rsidR="008C47B1">
        <w:rPr>
          <w:lang w:val="es-ES"/>
        </w:rPr>
        <w:t xml:space="preserve"> métodos principales:</w:t>
      </w:r>
    </w:p>
    <w:p w14:paraId="10B80ABB" w14:textId="5D5E6A27" w:rsidR="008C47B1" w:rsidRDefault="008C47B1" w:rsidP="008C47B1">
      <w:pPr>
        <w:pStyle w:val="ListParagraph"/>
        <w:numPr>
          <w:ilvl w:val="2"/>
          <w:numId w:val="2"/>
        </w:numPr>
        <w:rPr>
          <w:lang w:val="es-ES"/>
        </w:rPr>
      </w:pPr>
      <w:r>
        <w:rPr>
          <w:lang w:val="es-ES"/>
        </w:rPr>
        <w:t>long GetSerial(sequence, filter)</w:t>
      </w:r>
    </w:p>
    <w:p w14:paraId="0A1B4CF6" w14:textId="795D703B" w:rsidR="008C47B1" w:rsidRDefault="008C47B1" w:rsidP="008C47B1">
      <w:pPr>
        <w:pStyle w:val="ListParagraph"/>
        <w:numPr>
          <w:ilvl w:val="2"/>
          <w:numId w:val="2"/>
        </w:numPr>
        <w:rPr>
          <w:lang w:val="es-ES"/>
        </w:rPr>
      </w:pPr>
      <w:r>
        <w:rPr>
          <w:lang w:val="es-ES"/>
        </w:rPr>
        <w:t>long[] GetMultiple(sequence, filter, quantity)</w:t>
      </w:r>
    </w:p>
    <w:p w14:paraId="7948B23B" w14:textId="241D2CAF" w:rsidR="00AC078B" w:rsidRDefault="00AC078B" w:rsidP="008C47B1">
      <w:pPr>
        <w:pStyle w:val="ListParagraph"/>
        <w:numPr>
          <w:ilvl w:val="1"/>
          <w:numId w:val="2"/>
        </w:numPr>
        <w:rPr>
          <w:lang w:val="es-ES"/>
        </w:rPr>
      </w:pPr>
      <w:r>
        <w:rPr>
          <w:lang w:val="es-ES"/>
        </w:rPr>
        <w:t>GetSerial regresa un solo serial por llamada</w:t>
      </w:r>
    </w:p>
    <w:p w14:paraId="10A77967" w14:textId="5E417C1D" w:rsidR="008C47B1" w:rsidRPr="00D435D9" w:rsidRDefault="00AC078B" w:rsidP="008C47B1">
      <w:pPr>
        <w:pStyle w:val="ListParagraph"/>
        <w:numPr>
          <w:ilvl w:val="1"/>
          <w:numId w:val="2"/>
        </w:numPr>
        <w:rPr>
          <w:lang w:val="es-ES"/>
        </w:rPr>
      </w:pPr>
      <w:r>
        <w:rPr>
          <w:lang w:val="es-ES"/>
        </w:rPr>
        <w:t xml:space="preserve">GetMultiple regresa quantity seriales por llamada. </w:t>
      </w:r>
      <w:r w:rsidR="008C47B1">
        <w:rPr>
          <w:lang w:val="es-ES"/>
        </w:rPr>
        <w:t>Notar que GetMultiple regresa un arreglo</w:t>
      </w:r>
      <w:r>
        <w:rPr>
          <w:lang w:val="es-ES"/>
        </w:rPr>
        <w:t xml:space="preserve"> de seriales cuya longitud será quantity</w:t>
      </w:r>
      <w:r w:rsidR="008C47B1">
        <w:rPr>
          <w:lang w:val="es-ES"/>
        </w:rPr>
        <w:t xml:space="preserve">, </w:t>
      </w:r>
      <w:r>
        <w:rPr>
          <w:lang w:val="es-ES"/>
        </w:rPr>
        <w:t xml:space="preserve">esto </w:t>
      </w:r>
      <w:r w:rsidR="00BF4887">
        <w:rPr>
          <w:lang w:val="es-ES"/>
        </w:rPr>
        <w:t xml:space="preserve">debido a que </w:t>
      </w:r>
      <w:r w:rsidR="008C47B1">
        <w:rPr>
          <w:lang w:val="es-ES"/>
        </w:rPr>
        <w:t>no existe garant</w:t>
      </w:r>
      <w:r w:rsidR="00BF4887">
        <w:rPr>
          <w:lang w:val="es-ES"/>
        </w:rPr>
        <w:t>í</w:t>
      </w:r>
      <w:r w:rsidR="008C47B1">
        <w:rPr>
          <w:lang w:val="es-ES"/>
        </w:rPr>
        <w:t xml:space="preserve">a de que los seriales </w:t>
      </w:r>
      <w:r>
        <w:rPr>
          <w:lang w:val="es-ES"/>
        </w:rPr>
        <w:t xml:space="preserve">asignados </w:t>
      </w:r>
      <w:r w:rsidR="008C47B1">
        <w:rPr>
          <w:lang w:val="es-ES"/>
        </w:rPr>
        <w:t>serán continuos.</w:t>
      </w:r>
    </w:p>
    <w:p w14:paraId="5847E88A" w14:textId="36D4EF19" w:rsidR="00D435D9" w:rsidRPr="00D435D9" w:rsidRDefault="006F3FB0">
      <w:pPr>
        <w:rPr>
          <w:b/>
          <w:bCs/>
          <w:lang w:val="es-ES"/>
        </w:rPr>
      </w:pPr>
      <w:r w:rsidRPr="00273A08">
        <w:rPr>
          <w:b/>
          <w:bCs/>
          <w:sz w:val="28"/>
          <w:szCs w:val="28"/>
          <w:lang w:val="es-ES"/>
        </w:rPr>
        <w:t>Consideraciones</w:t>
      </w:r>
      <w:r w:rsidR="00D435D9" w:rsidRPr="00D435D9">
        <w:rPr>
          <w:b/>
          <w:bCs/>
          <w:lang w:val="es-ES"/>
        </w:rPr>
        <w:t>:</w:t>
      </w:r>
    </w:p>
    <w:p w14:paraId="09E76638" w14:textId="71F923EE" w:rsidR="00D435D9" w:rsidRDefault="00D435D9" w:rsidP="00D435D9">
      <w:pPr>
        <w:pStyle w:val="ListParagraph"/>
        <w:numPr>
          <w:ilvl w:val="0"/>
          <w:numId w:val="1"/>
        </w:numPr>
        <w:rPr>
          <w:lang w:val="es-ES"/>
        </w:rPr>
      </w:pPr>
      <w:r>
        <w:rPr>
          <w:lang w:val="es-ES"/>
        </w:rPr>
        <w:t>Un proceso ejecutandose en el print local puede obtener una referencia a ISerialRepository (local)</w:t>
      </w:r>
      <w:r w:rsidR="008C47B1">
        <w:rPr>
          <w:lang w:val="es-ES"/>
        </w:rPr>
        <w:t xml:space="preserve"> mediante dependency injection</w:t>
      </w:r>
      <w:r w:rsidR="000C766B">
        <w:rPr>
          <w:lang w:val="es-ES"/>
        </w:rPr>
        <w:t>,</w:t>
      </w:r>
      <w:r w:rsidR="008C47B1">
        <w:rPr>
          <w:lang w:val="es-ES"/>
        </w:rPr>
        <w:t xml:space="preserve"> luego solicitar los seriales que le hagan falta.</w:t>
      </w:r>
    </w:p>
    <w:p w14:paraId="4582D425" w14:textId="70C77E3D" w:rsidR="008C47B1" w:rsidRDefault="008C47B1" w:rsidP="00D435D9">
      <w:pPr>
        <w:pStyle w:val="ListParagraph"/>
        <w:numPr>
          <w:ilvl w:val="0"/>
          <w:numId w:val="1"/>
        </w:numPr>
        <w:rPr>
          <w:lang w:val="es-ES"/>
        </w:rPr>
      </w:pPr>
      <w:r>
        <w:rPr>
          <w:lang w:val="es-ES"/>
        </w:rPr>
        <w:t xml:space="preserve">Por su parte la implementación de </w:t>
      </w:r>
      <w:r w:rsidR="000C766B">
        <w:rPr>
          <w:lang w:val="es-ES"/>
        </w:rPr>
        <w:t>I</w:t>
      </w:r>
      <w:r>
        <w:rPr>
          <w:lang w:val="es-ES"/>
        </w:rPr>
        <w:t xml:space="preserve">SerialRepository (local), deberá revisar primero si le es posible satisfacer una petición de seriales con los rangos almacenados en la base de datos local, si es así, entonces </w:t>
      </w:r>
      <w:r w:rsidR="000C766B">
        <w:rPr>
          <w:lang w:val="es-ES"/>
        </w:rPr>
        <w:t>regresará el resultado inmediatamente. Si no es el caso, entonces deberá hacer una llamad</w:t>
      </w:r>
      <w:r w:rsidR="00BF4887">
        <w:rPr>
          <w:lang w:val="es-ES"/>
        </w:rPr>
        <w:t>a</w:t>
      </w:r>
      <w:r w:rsidR="000C766B">
        <w:rPr>
          <w:lang w:val="es-ES"/>
        </w:rPr>
        <w:t xml:space="preserve"> al SerialController del print central </w:t>
      </w:r>
      <w:r w:rsidR="00BF4887">
        <w:rPr>
          <w:lang w:val="es-ES"/>
        </w:rPr>
        <w:t xml:space="preserve">por HTTP </w:t>
      </w:r>
      <w:r w:rsidR="000C766B">
        <w:rPr>
          <w:lang w:val="es-ES"/>
        </w:rPr>
        <w:t xml:space="preserve">para solicitar los seriales que hagan falta. </w:t>
      </w:r>
    </w:p>
    <w:p w14:paraId="43F96B81" w14:textId="0BBE01F9" w:rsidR="000C766B" w:rsidRDefault="000C766B" w:rsidP="00D435D9">
      <w:pPr>
        <w:pStyle w:val="ListParagraph"/>
        <w:numPr>
          <w:ilvl w:val="0"/>
          <w:numId w:val="1"/>
        </w:numPr>
        <w:rPr>
          <w:lang w:val="es-ES"/>
        </w:rPr>
      </w:pPr>
      <w:r w:rsidRPr="006F3FB0">
        <w:rPr>
          <w:b/>
          <w:bCs/>
          <w:sz w:val="28"/>
          <w:szCs w:val="28"/>
          <w:lang w:val="es-ES"/>
        </w:rPr>
        <w:t>Thresholds</w:t>
      </w:r>
      <w:r>
        <w:rPr>
          <w:lang w:val="es-ES"/>
        </w:rPr>
        <w:t>, en cada oportunidad en la que sea necesario hacer una llamada al print central para solicitar m</w:t>
      </w:r>
      <w:r w:rsidR="00451FC3">
        <w:rPr>
          <w:lang w:val="es-ES"/>
        </w:rPr>
        <w:t>á</w:t>
      </w:r>
      <w:r>
        <w:rPr>
          <w:lang w:val="es-ES"/>
        </w:rPr>
        <w:t>s seriales se deberán revisar los thresholds del cach</w:t>
      </w:r>
      <w:r w:rsidR="00451FC3">
        <w:rPr>
          <w:lang w:val="es-ES"/>
        </w:rPr>
        <w:t>é</w:t>
      </w:r>
      <w:r>
        <w:rPr>
          <w:lang w:val="es-ES"/>
        </w:rPr>
        <w:t xml:space="preserve"> local.</w:t>
      </w:r>
      <w:r w:rsidR="00451FC3">
        <w:rPr>
          <w:lang w:val="es-ES"/>
        </w:rPr>
        <w:t xml:space="preserve"> Estos tresholds deberán ser proporcionados como parte de la configuración</w:t>
      </w:r>
      <w:r>
        <w:rPr>
          <w:lang w:val="es-ES"/>
        </w:rPr>
        <w:t>:</w:t>
      </w:r>
    </w:p>
    <w:p w14:paraId="7111ACBE" w14:textId="135E54F3" w:rsidR="00033DFE" w:rsidRDefault="00033DFE" w:rsidP="00033DFE">
      <w:pPr>
        <w:pStyle w:val="ListParagraph"/>
        <w:numPr>
          <w:ilvl w:val="1"/>
          <w:numId w:val="1"/>
        </w:numPr>
        <w:rPr>
          <w:lang w:val="es-ES"/>
        </w:rPr>
      </w:pPr>
      <w:r w:rsidRPr="00976CBC">
        <w:rPr>
          <w:b/>
          <w:bCs/>
          <w:sz w:val="24"/>
          <w:szCs w:val="24"/>
          <w:lang w:val="es-ES"/>
        </w:rPr>
        <w:t>CacheSize</w:t>
      </w:r>
      <w:r>
        <w:rPr>
          <w:lang w:val="es-ES"/>
        </w:rPr>
        <w:t>. Determina el número de seriales que deberíamos poner en el cache local cada vez que se haga una solicitud al print central para una secuencias/filtro dados.</w:t>
      </w:r>
    </w:p>
    <w:p w14:paraId="1AC27F65" w14:textId="24ED9731" w:rsidR="00033DFE" w:rsidRDefault="00033DFE" w:rsidP="00033DFE">
      <w:pPr>
        <w:pStyle w:val="ListParagraph"/>
        <w:numPr>
          <w:ilvl w:val="1"/>
          <w:numId w:val="1"/>
        </w:numPr>
        <w:rPr>
          <w:lang w:val="es-ES"/>
        </w:rPr>
      </w:pPr>
      <w:r w:rsidRPr="00976CBC">
        <w:rPr>
          <w:b/>
          <w:bCs/>
          <w:sz w:val="24"/>
          <w:szCs w:val="24"/>
          <w:lang w:val="es-ES"/>
        </w:rPr>
        <w:lastRenderedPageBreak/>
        <w:t>AcquireTreshold</w:t>
      </w:r>
      <w:r>
        <w:rPr>
          <w:lang w:val="es-ES"/>
        </w:rPr>
        <w:t xml:space="preserve">. Es un porcentaje aplicado sobre </w:t>
      </w:r>
      <w:r w:rsidRPr="00433EBF">
        <w:rPr>
          <w:b/>
          <w:bCs/>
          <w:i/>
          <w:iCs/>
          <w:lang w:val="es-ES"/>
        </w:rPr>
        <w:t>CacheSize</w:t>
      </w:r>
      <w:r>
        <w:rPr>
          <w:lang w:val="es-ES"/>
        </w:rPr>
        <w:t>,  mismo que indica la cantidad mínima de seriales que deberían quedarnos en el caché local antes de tener que ir a solicitar más al print central.</w:t>
      </w:r>
    </w:p>
    <w:p w14:paraId="7EBE21BE" w14:textId="0A2A2C4A" w:rsidR="00AC078B" w:rsidRDefault="00017981" w:rsidP="000C766B">
      <w:pPr>
        <w:pStyle w:val="ListParagraph"/>
        <w:numPr>
          <w:ilvl w:val="1"/>
          <w:numId w:val="1"/>
        </w:numPr>
        <w:rPr>
          <w:lang w:val="es-ES"/>
        </w:rPr>
      </w:pPr>
      <w:r>
        <w:rPr>
          <w:lang w:val="es-ES"/>
        </w:rPr>
        <w:t>Al resolver una llamada a GetSerial o GetMultiple, se verificarán los treshold y si el número de seriales que queden disponibles en el caché es inferior a AcquireTreshold, se solicita</w:t>
      </w:r>
      <w:r w:rsidR="006A1F6D">
        <w:rPr>
          <w:lang w:val="es-ES"/>
        </w:rPr>
        <w:t>rán</w:t>
      </w:r>
      <w:r>
        <w:rPr>
          <w:lang w:val="es-ES"/>
        </w:rPr>
        <w:t xml:space="preserve"> </w:t>
      </w:r>
      <w:r w:rsidR="006A1F6D">
        <w:rPr>
          <w:lang w:val="es-ES"/>
        </w:rPr>
        <w:t>“</w:t>
      </w:r>
      <w:r w:rsidR="00AC078B" w:rsidRPr="00433EBF">
        <w:rPr>
          <w:b/>
          <w:bCs/>
          <w:i/>
          <w:iCs/>
          <w:lang w:val="es-ES"/>
        </w:rPr>
        <w:t>CacheSize</w:t>
      </w:r>
      <w:r w:rsidR="00AC078B">
        <w:rPr>
          <w:b/>
          <w:bCs/>
          <w:i/>
          <w:iCs/>
          <w:lang w:val="es-ES"/>
        </w:rPr>
        <w:t xml:space="preserve"> </w:t>
      </w:r>
      <w:r w:rsidR="00AC078B" w:rsidRPr="00433EBF">
        <w:rPr>
          <w:b/>
          <w:bCs/>
          <w:i/>
          <w:iCs/>
          <w:lang w:val="es-ES"/>
        </w:rPr>
        <w:t>+</w:t>
      </w:r>
      <w:r w:rsidR="00AC078B">
        <w:rPr>
          <w:b/>
          <w:bCs/>
          <w:i/>
          <w:iCs/>
          <w:lang w:val="es-ES"/>
        </w:rPr>
        <w:t xml:space="preserve"> </w:t>
      </w:r>
      <w:r w:rsidR="00AC078B" w:rsidRPr="00433EBF">
        <w:rPr>
          <w:b/>
          <w:bCs/>
          <w:i/>
          <w:iCs/>
          <w:lang w:val="es-ES"/>
        </w:rPr>
        <w:t>Quantity</w:t>
      </w:r>
      <w:r w:rsidR="00AC078B" w:rsidRPr="00273A08">
        <w:rPr>
          <w:b/>
          <w:bCs/>
          <w:i/>
          <w:iCs/>
          <w:lang w:val="es-ES"/>
        </w:rPr>
        <w:t xml:space="preserve"> </w:t>
      </w:r>
      <w:r w:rsidR="00AC078B">
        <w:rPr>
          <w:b/>
          <w:bCs/>
          <w:i/>
          <w:iCs/>
          <w:lang w:val="es-ES"/>
        </w:rPr>
        <w:t>–</w:t>
      </w:r>
      <w:r w:rsidR="00AC078B" w:rsidRPr="00273A08">
        <w:rPr>
          <w:b/>
          <w:bCs/>
          <w:i/>
          <w:iCs/>
          <w:lang w:val="es-ES"/>
        </w:rPr>
        <w:t xml:space="preserve"> ExistingSerials</w:t>
      </w:r>
      <w:r w:rsidR="006A1F6D">
        <w:rPr>
          <w:b/>
          <w:bCs/>
          <w:i/>
          <w:iCs/>
          <w:lang w:val="es-ES"/>
        </w:rPr>
        <w:t xml:space="preserve">” </w:t>
      </w:r>
      <w:r w:rsidR="006A1F6D">
        <w:rPr>
          <w:lang w:val="es-ES"/>
        </w:rPr>
        <w:t>seriales a</w:t>
      </w:r>
      <w:r w:rsidR="006A1F6D" w:rsidRPr="006A1F6D">
        <w:rPr>
          <w:lang w:val="es-ES"/>
        </w:rPr>
        <w:t>l print central</w:t>
      </w:r>
      <w:r w:rsidR="00AC078B" w:rsidRPr="006A1F6D">
        <w:rPr>
          <w:lang w:val="es-ES"/>
        </w:rPr>
        <w:t xml:space="preserve">, </w:t>
      </w:r>
      <w:r w:rsidR="00AC078B">
        <w:rPr>
          <w:lang w:val="es-ES"/>
        </w:rPr>
        <w:t xml:space="preserve">donde </w:t>
      </w:r>
      <w:r>
        <w:rPr>
          <w:lang w:val="es-ES"/>
        </w:rPr>
        <w:t xml:space="preserve">Quantity es el número de seriales que se solicitaron </w:t>
      </w:r>
      <w:r w:rsidR="006A1F6D">
        <w:rPr>
          <w:lang w:val="es-ES"/>
        </w:rPr>
        <w:t xml:space="preserve">a GetMultiple </w:t>
      </w:r>
      <w:r>
        <w:rPr>
          <w:lang w:val="es-ES"/>
        </w:rPr>
        <w:t>y E</w:t>
      </w:r>
      <w:r w:rsidR="00AC078B">
        <w:rPr>
          <w:lang w:val="es-ES"/>
        </w:rPr>
        <w:t>xisting</w:t>
      </w:r>
      <w:r>
        <w:rPr>
          <w:lang w:val="es-ES"/>
        </w:rPr>
        <w:t>S</w:t>
      </w:r>
      <w:r w:rsidR="00AC078B">
        <w:rPr>
          <w:lang w:val="es-ES"/>
        </w:rPr>
        <w:t xml:space="preserve">erials es el número de seriales que </w:t>
      </w:r>
      <w:r w:rsidR="006A1F6D">
        <w:rPr>
          <w:lang w:val="es-ES"/>
        </w:rPr>
        <w:t>quedaron en el cache local. La idea general es mantener el caché local lleno para suplir futuras peticiones, a la vez que se reduce la necesidad de tener que ir a solicitar seriales directo del sistema print lo mas posible.</w:t>
      </w:r>
    </w:p>
    <w:p w14:paraId="3C443BCE" w14:textId="25761330" w:rsidR="00FE4462" w:rsidRDefault="00FE4462" w:rsidP="000C766B">
      <w:pPr>
        <w:pStyle w:val="ListParagraph"/>
        <w:numPr>
          <w:ilvl w:val="1"/>
          <w:numId w:val="1"/>
        </w:numPr>
        <w:rPr>
          <w:lang w:val="es-ES"/>
        </w:rPr>
      </w:pPr>
      <w:r>
        <w:rPr>
          <w:lang w:val="es-ES"/>
        </w:rPr>
        <w:t xml:space="preserve">Ejemplo: Digamos que </w:t>
      </w:r>
      <w:r w:rsidRPr="00433EBF">
        <w:rPr>
          <w:b/>
          <w:bCs/>
          <w:i/>
          <w:iCs/>
          <w:lang w:val="es-ES"/>
        </w:rPr>
        <w:t>CacheSize</w:t>
      </w:r>
      <w:r>
        <w:rPr>
          <w:lang w:val="es-ES"/>
        </w:rPr>
        <w:t xml:space="preserve"> es establecido a 10000</w:t>
      </w:r>
      <w:r w:rsidR="00AC078B">
        <w:rPr>
          <w:lang w:val="es-ES"/>
        </w:rPr>
        <w:t>,</w:t>
      </w:r>
      <w:r>
        <w:rPr>
          <w:lang w:val="es-ES"/>
        </w:rPr>
        <w:t xml:space="preserve"> </w:t>
      </w:r>
      <w:r w:rsidRPr="00433EBF">
        <w:rPr>
          <w:b/>
          <w:bCs/>
          <w:i/>
          <w:iCs/>
          <w:lang w:val="es-ES"/>
        </w:rPr>
        <w:t>AcquireTreshold</w:t>
      </w:r>
      <w:r>
        <w:rPr>
          <w:lang w:val="es-ES"/>
        </w:rPr>
        <w:t xml:space="preserve"> es establecido a 10% y que por otro lado en la DB local no tenemos ningún serial disponible para una secuencia dada: “SQ/Filter”. Entonces, la próxima vez que llamemos a GetSerial/GetMultiple</w:t>
      </w:r>
      <w:r w:rsidR="00273A08">
        <w:rPr>
          <w:lang w:val="es-ES"/>
        </w:rPr>
        <w:t xml:space="preserve"> para obtener seriales de dicha secuencia</w:t>
      </w:r>
      <w:r>
        <w:rPr>
          <w:lang w:val="es-ES"/>
        </w:rPr>
        <w:t xml:space="preserve"> se deberán solicitar al print central 10000+1 seriales para el caso de GetSerial, o bien, 10000+</w:t>
      </w:r>
      <w:r w:rsidRPr="00FE4462">
        <w:rPr>
          <w:b/>
          <w:bCs/>
          <w:i/>
          <w:iCs/>
          <w:lang w:val="es-ES"/>
        </w:rPr>
        <w:t>Quantity</w:t>
      </w:r>
      <w:r>
        <w:rPr>
          <w:lang w:val="es-ES"/>
        </w:rPr>
        <w:t xml:space="preserve"> seriales para el caso de GetMultiple. De forma que en el caché local nos queden </w:t>
      </w:r>
      <w:r w:rsidRPr="00FE4462">
        <w:rPr>
          <w:b/>
          <w:bCs/>
          <w:i/>
          <w:iCs/>
          <w:lang w:val="es-ES"/>
        </w:rPr>
        <w:t>CacheSize</w:t>
      </w:r>
      <w:r>
        <w:rPr>
          <w:lang w:val="es-ES"/>
        </w:rPr>
        <w:t xml:space="preserve"> seriales disponibles para satisfacer futuras llamadas a GetSerial/GetMultiple. Por </w:t>
      </w:r>
      <w:r w:rsidR="00433EBF">
        <w:rPr>
          <w:lang w:val="es-ES"/>
        </w:rPr>
        <w:t>otro lado</w:t>
      </w:r>
      <w:r>
        <w:rPr>
          <w:lang w:val="es-ES"/>
        </w:rPr>
        <w:t xml:space="preserve">, ISerialRepository no deberá solicitar seriales adicionales al print central sino hasta que </w:t>
      </w:r>
      <w:r w:rsidR="00433EBF">
        <w:rPr>
          <w:lang w:val="es-ES"/>
        </w:rPr>
        <w:t xml:space="preserve">queden 1000 seriales </w:t>
      </w:r>
      <w:r w:rsidR="00AC078B">
        <w:rPr>
          <w:lang w:val="es-ES"/>
        </w:rPr>
        <w:t>(</w:t>
      </w:r>
      <w:r w:rsidR="00433EBF">
        <w:rPr>
          <w:lang w:val="es-ES"/>
        </w:rPr>
        <w:t>o menos</w:t>
      </w:r>
      <w:r w:rsidR="00AC078B">
        <w:rPr>
          <w:lang w:val="es-ES"/>
        </w:rPr>
        <w:t>)</w:t>
      </w:r>
      <w:r w:rsidR="00976CBC">
        <w:rPr>
          <w:lang w:val="es-ES"/>
        </w:rPr>
        <w:t xml:space="preserve"> </w:t>
      </w:r>
      <w:r w:rsidR="00433EBF">
        <w:rPr>
          <w:lang w:val="es-ES"/>
        </w:rPr>
        <w:t xml:space="preserve">en la DB local </w:t>
      </w:r>
      <w:r w:rsidR="00976CBC">
        <w:rPr>
          <w:lang w:val="es-ES"/>
        </w:rPr>
        <w:t xml:space="preserve">(el 10% de </w:t>
      </w:r>
      <w:r w:rsidR="00976CBC" w:rsidRPr="00976CBC">
        <w:rPr>
          <w:b/>
          <w:bCs/>
          <w:i/>
          <w:iCs/>
          <w:lang w:val="es-ES"/>
        </w:rPr>
        <w:t>CacheSize</w:t>
      </w:r>
      <w:r w:rsidR="00976CBC">
        <w:rPr>
          <w:lang w:val="es-ES"/>
        </w:rPr>
        <w:t>)</w:t>
      </w:r>
      <w:r w:rsidR="006A1F6D">
        <w:rPr>
          <w:lang w:val="es-ES"/>
        </w:rPr>
        <w:t xml:space="preserve"> obien si hay una llamada a GetMultiple que no se pueda satisfacer con la cantidad de seriales en el caché local.</w:t>
      </w:r>
    </w:p>
    <w:p w14:paraId="37FDA041" w14:textId="02A295E8" w:rsidR="006F3FB0" w:rsidRDefault="00A52562" w:rsidP="006F3FB0">
      <w:pPr>
        <w:pStyle w:val="ListParagraph"/>
        <w:numPr>
          <w:ilvl w:val="0"/>
          <w:numId w:val="1"/>
        </w:numPr>
        <w:rPr>
          <w:lang w:val="es-ES"/>
        </w:rPr>
      </w:pPr>
      <w:r w:rsidRPr="00A52562">
        <w:rPr>
          <w:b/>
          <w:bCs/>
          <w:sz w:val="28"/>
          <w:szCs w:val="28"/>
          <w:lang w:val="es-ES"/>
        </w:rPr>
        <w:t>Manejo de condiciones excepcionales</w:t>
      </w:r>
      <w:r w:rsidR="006F3FB0">
        <w:rPr>
          <w:lang w:val="es-ES"/>
        </w:rPr>
        <w:t xml:space="preserve">, cuando ISerialRepository encuentre un error en la comunicación con el print central </w:t>
      </w:r>
      <w:r>
        <w:rPr>
          <w:lang w:val="es-ES"/>
        </w:rPr>
        <w:t xml:space="preserve">este </w:t>
      </w:r>
      <w:r w:rsidR="006F3FB0">
        <w:rPr>
          <w:lang w:val="es-ES"/>
        </w:rPr>
        <w:t>deberá:</w:t>
      </w:r>
    </w:p>
    <w:p w14:paraId="755C5D17" w14:textId="3DFBA16B" w:rsidR="006F3FB0" w:rsidRPr="006F3FB0" w:rsidRDefault="006F3FB0" w:rsidP="006F3FB0">
      <w:pPr>
        <w:pStyle w:val="ListParagraph"/>
        <w:numPr>
          <w:ilvl w:val="1"/>
          <w:numId w:val="1"/>
        </w:numPr>
        <w:rPr>
          <w:lang w:val="es-ES"/>
        </w:rPr>
      </w:pPr>
      <w:r>
        <w:rPr>
          <w:lang w:val="es-ES"/>
        </w:rPr>
        <w:t xml:space="preserve">Si la solicitud de seriales (GetSerial/GetMultiple) se puede satisfacer usando la data en la base de datos local, </w:t>
      </w:r>
      <w:r w:rsidR="006A1F6D">
        <w:rPr>
          <w:lang w:val="es-ES"/>
        </w:rPr>
        <w:t xml:space="preserve">y </w:t>
      </w:r>
      <w:r>
        <w:rPr>
          <w:lang w:val="es-ES"/>
        </w:rPr>
        <w:t xml:space="preserve">la excepción </w:t>
      </w:r>
      <w:r w:rsidR="006A1F6D">
        <w:rPr>
          <w:lang w:val="es-ES"/>
        </w:rPr>
        <w:t xml:space="preserve">ocurre al tratar de “rellenar” el cache, entonces </w:t>
      </w:r>
      <w:r>
        <w:rPr>
          <w:lang w:val="es-ES"/>
        </w:rPr>
        <w:t xml:space="preserve">no deberá propagar </w:t>
      </w:r>
      <w:r w:rsidR="006A1F6D">
        <w:rPr>
          <w:lang w:val="es-ES"/>
        </w:rPr>
        <w:t>la excepción</w:t>
      </w:r>
      <w:r>
        <w:rPr>
          <w:lang w:val="es-ES"/>
        </w:rPr>
        <w:t xml:space="preserve">, es decir, en este escenario GetSerial/GetMultiple regresará el resultado esperado, sin que la ejecución del programa se vea afectada. </w:t>
      </w:r>
      <w:r w:rsidR="00A52562">
        <w:rPr>
          <w:lang w:val="es-ES"/>
        </w:rPr>
        <w:t>Nota: En este caso solo deberá logearse la excepcion</w:t>
      </w:r>
      <w:r w:rsidRPr="006F3FB0">
        <w:rPr>
          <w:lang w:val="es-ES"/>
        </w:rPr>
        <w:t>.</w:t>
      </w:r>
    </w:p>
    <w:p w14:paraId="44F56643" w14:textId="63AF8849" w:rsidR="006F3FB0" w:rsidRDefault="006F3FB0" w:rsidP="006F3FB0">
      <w:pPr>
        <w:pStyle w:val="ListParagraph"/>
        <w:numPr>
          <w:ilvl w:val="1"/>
          <w:numId w:val="1"/>
        </w:numPr>
        <w:rPr>
          <w:lang w:val="es-ES"/>
        </w:rPr>
      </w:pPr>
      <w:r>
        <w:rPr>
          <w:lang w:val="es-ES"/>
        </w:rPr>
        <w:t xml:space="preserve">Por otro lado, si la data en la DB local no alcanza para satisfacer </w:t>
      </w:r>
      <w:r w:rsidR="00A52562">
        <w:rPr>
          <w:lang w:val="es-ES"/>
        </w:rPr>
        <w:t>una</w:t>
      </w:r>
      <w:r>
        <w:rPr>
          <w:lang w:val="es-ES"/>
        </w:rPr>
        <w:t xml:space="preserve"> llamada a GetSerial/GetMultiple, y la comunicación con el print central </w:t>
      </w:r>
      <w:r w:rsidR="006A1F6D">
        <w:rPr>
          <w:lang w:val="es-ES"/>
        </w:rPr>
        <w:t xml:space="preserve">para obtener más seriales </w:t>
      </w:r>
      <w:r>
        <w:rPr>
          <w:lang w:val="es-ES"/>
        </w:rPr>
        <w:t xml:space="preserve">genera un error, entonces la excepción si deberá propagarse para evitar que el proceso que solicita </w:t>
      </w:r>
      <w:r w:rsidR="00451FC3">
        <w:rPr>
          <w:lang w:val="es-ES"/>
        </w:rPr>
        <w:t xml:space="preserve">los </w:t>
      </w:r>
      <w:r>
        <w:rPr>
          <w:lang w:val="es-ES"/>
        </w:rPr>
        <w:t>seriales continue</w:t>
      </w:r>
      <w:r w:rsidR="00A52562">
        <w:rPr>
          <w:lang w:val="es-ES"/>
        </w:rPr>
        <w:t xml:space="preserve">. </w:t>
      </w:r>
      <w:r>
        <w:rPr>
          <w:lang w:val="es-ES"/>
        </w:rPr>
        <w:t>Nota: en este caso la excepción no se debe logear, pues es responsabilidad de quien recive la excepción decidir que hacer con ella.</w:t>
      </w:r>
    </w:p>
    <w:p w14:paraId="5D70B75B" w14:textId="77777777" w:rsidR="00451FC3" w:rsidRDefault="006F3FB0" w:rsidP="006F3FB0">
      <w:pPr>
        <w:pStyle w:val="ListParagraph"/>
        <w:numPr>
          <w:ilvl w:val="1"/>
          <w:numId w:val="1"/>
        </w:numPr>
        <w:rPr>
          <w:lang w:val="es-ES"/>
        </w:rPr>
      </w:pPr>
      <w:r>
        <w:rPr>
          <w:lang w:val="es-ES"/>
        </w:rPr>
        <w:t>Para los casos en que la comunicación con el print central est</w:t>
      </w:r>
      <w:r w:rsidR="00451FC3">
        <w:rPr>
          <w:lang w:val="es-ES"/>
        </w:rPr>
        <w:t>é</w:t>
      </w:r>
      <w:r>
        <w:rPr>
          <w:lang w:val="es-ES"/>
        </w:rPr>
        <w:t xml:space="preserve"> caida y </w:t>
      </w:r>
      <w:r w:rsidR="00DF544D">
        <w:rPr>
          <w:lang w:val="es-ES"/>
        </w:rPr>
        <w:t>sea</w:t>
      </w:r>
      <w:r>
        <w:rPr>
          <w:lang w:val="es-ES"/>
        </w:rPr>
        <w:t xml:space="preserve"> urgente que el proceso de producción continue en la fábrica, entonces se podrá registrar un rango de seriales usando una pantalla administrativa del print local</w:t>
      </w:r>
      <w:r w:rsidR="00DF544D">
        <w:rPr>
          <w:lang w:val="es-ES"/>
        </w:rPr>
        <w:t>, lo que permitirá que ISerialRepository (local) reanude su operación en apariencia “normal”</w:t>
      </w:r>
      <w:r w:rsidR="00451FC3">
        <w:rPr>
          <w:lang w:val="es-ES"/>
        </w:rPr>
        <w:t xml:space="preserve"> aún si la fábrica está offline</w:t>
      </w:r>
      <w:r w:rsidR="00DF544D">
        <w:rPr>
          <w:lang w:val="es-ES"/>
        </w:rPr>
        <w:t xml:space="preserve">. Esto en el entendido que los seriales que se registren manualmente en el print local deberán ser descontados </w:t>
      </w:r>
      <w:r w:rsidR="00451FC3">
        <w:rPr>
          <w:lang w:val="es-ES"/>
        </w:rPr>
        <w:t xml:space="preserve">previamente </w:t>
      </w:r>
      <w:r w:rsidR="00DF544D">
        <w:rPr>
          <w:lang w:val="es-ES"/>
        </w:rPr>
        <w:t xml:space="preserve">del print central para evitar que los seriales puedan ser duplicados. </w:t>
      </w:r>
    </w:p>
    <w:p w14:paraId="11FE2EEE" w14:textId="29CD12AD" w:rsidR="00DF544D" w:rsidRDefault="00451FC3" w:rsidP="006F3FB0">
      <w:pPr>
        <w:pStyle w:val="ListParagraph"/>
        <w:numPr>
          <w:ilvl w:val="1"/>
          <w:numId w:val="1"/>
        </w:numPr>
        <w:rPr>
          <w:lang w:val="es-ES"/>
        </w:rPr>
      </w:pPr>
      <w:r>
        <w:rPr>
          <w:lang w:val="es-ES"/>
        </w:rPr>
        <w:t xml:space="preserve">La pantalla de registro manual de seriales </w:t>
      </w:r>
      <w:r w:rsidR="00DF544D">
        <w:rPr>
          <w:lang w:val="es-ES"/>
        </w:rPr>
        <w:t>deberá contar con un mecani</w:t>
      </w:r>
      <w:r w:rsidR="00A52562">
        <w:rPr>
          <w:lang w:val="es-ES"/>
        </w:rPr>
        <w:t>s</w:t>
      </w:r>
      <w:r w:rsidR="00DF544D">
        <w:rPr>
          <w:lang w:val="es-ES"/>
        </w:rPr>
        <w:t xml:space="preserve">mo de protección que impida que los usuarios </w:t>
      </w:r>
      <w:r>
        <w:rPr>
          <w:lang w:val="es-ES"/>
        </w:rPr>
        <w:t xml:space="preserve">de la fábrica </w:t>
      </w:r>
      <w:r w:rsidR="00DF544D">
        <w:rPr>
          <w:lang w:val="es-ES"/>
        </w:rPr>
        <w:t>registren rangos de seriales manualmente sin supervición</w:t>
      </w:r>
      <w:r>
        <w:rPr>
          <w:lang w:val="es-ES"/>
        </w:rPr>
        <w:t xml:space="preserve"> o con datos erroneos</w:t>
      </w:r>
      <w:r w:rsidR="00DF544D">
        <w:rPr>
          <w:lang w:val="es-ES"/>
        </w:rPr>
        <w:t>.</w:t>
      </w:r>
    </w:p>
    <w:p w14:paraId="0C079F38" w14:textId="3724342E" w:rsidR="00451FC3" w:rsidRDefault="00DF544D" w:rsidP="006F3FB0">
      <w:pPr>
        <w:pStyle w:val="ListParagraph"/>
        <w:numPr>
          <w:ilvl w:val="1"/>
          <w:numId w:val="1"/>
        </w:numPr>
        <w:rPr>
          <w:lang w:val="es-ES"/>
        </w:rPr>
      </w:pPr>
      <w:r w:rsidRPr="00033DFE">
        <w:rPr>
          <w:b/>
          <w:bCs/>
          <w:lang w:val="es-ES"/>
        </w:rPr>
        <w:lastRenderedPageBreak/>
        <w:t xml:space="preserve">Sugerencia para evitar el registro manual indebido </w:t>
      </w:r>
      <w:r w:rsidR="00451FC3" w:rsidRPr="00033DFE">
        <w:rPr>
          <w:b/>
          <w:bCs/>
          <w:lang w:val="es-ES"/>
        </w:rPr>
        <w:t xml:space="preserve">(o erroneo) </w:t>
      </w:r>
      <w:r w:rsidRPr="00033DFE">
        <w:rPr>
          <w:b/>
          <w:bCs/>
          <w:lang w:val="es-ES"/>
        </w:rPr>
        <w:t>de seriales</w:t>
      </w:r>
      <w:r>
        <w:rPr>
          <w:lang w:val="es-ES"/>
        </w:rPr>
        <w:t>: Concatenar el nombre de la secuencia y filtro con el serial inicial y final del rango a registrar</w:t>
      </w:r>
      <w:r w:rsidR="00A52562">
        <w:rPr>
          <w:lang w:val="es-ES"/>
        </w:rPr>
        <w:t>,</w:t>
      </w:r>
      <w:r>
        <w:rPr>
          <w:lang w:val="es-ES"/>
        </w:rPr>
        <w:t xml:space="preserve"> generar un hash MD5 y pasarlo a base64, este hash será utilizado como “cl</w:t>
      </w:r>
      <w:r w:rsidR="00451FC3">
        <w:rPr>
          <w:lang w:val="es-ES"/>
        </w:rPr>
        <w:t>a</w:t>
      </w:r>
      <w:r>
        <w:rPr>
          <w:lang w:val="es-ES"/>
        </w:rPr>
        <w:t xml:space="preserve">ve de registro”. Luego en la pantalla de captura manual de seriales, solicitar que el usuario capture </w:t>
      </w:r>
      <w:r w:rsidR="00451FC3">
        <w:rPr>
          <w:lang w:val="es-ES"/>
        </w:rPr>
        <w:t>esta clave junto con los demas datos del rango de seriales a registrar</w:t>
      </w:r>
      <w:r>
        <w:rPr>
          <w:lang w:val="es-ES"/>
        </w:rPr>
        <w:t xml:space="preserve">. De esta forma </w:t>
      </w:r>
      <w:r w:rsidR="00451FC3">
        <w:rPr>
          <w:lang w:val="es-ES"/>
        </w:rPr>
        <w:t>el print local</w:t>
      </w:r>
      <w:r>
        <w:rPr>
          <w:lang w:val="es-ES"/>
        </w:rPr>
        <w:t xml:space="preserve"> </w:t>
      </w:r>
      <w:r w:rsidR="00451FC3">
        <w:rPr>
          <w:lang w:val="es-ES"/>
        </w:rPr>
        <w:t>puede</w:t>
      </w:r>
      <w:r>
        <w:rPr>
          <w:lang w:val="es-ES"/>
        </w:rPr>
        <w:t xml:space="preserve"> calcular la “clave” </w:t>
      </w:r>
      <w:r w:rsidR="00451FC3">
        <w:rPr>
          <w:lang w:val="es-ES"/>
        </w:rPr>
        <w:t>localmente y estando offline y compararla con la clave suministrada</w:t>
      </w:r>
      <w:r w:rsidR="002549B1">
        <w:rPr>
          <w:lang w:val="es-ES"/>
        </w:rPr>
        <w:t xml:space="preserve"> en el formulario</w:t>
      </w:r>
      <w:r w:rsidR="00451FC3">
        <w:rPr>
          <w:lang w:val="es-ES"/>
        </w:rPr>
        <w:t xml:space="preserve">. </w:t>
      </w:r>
      <w:r w:rsidR="00A52562">
        <w:rPr>
          <w:lang w:val="es-ES"/>
        </w:rPr>
        <w:t xml:space="preserve">Básicamente tratamos de crear un proceso </w:t>
      </w:r>
      <w:r w:rsidR="00451FC3">
        <w:rPr>
          <w:lang w:val="es-ES"/>
        </w:rPr>
        <w:t xml:space="preserve">en el </w:t>
      </w:r>
      <w:r w:rsidR="00A52562">
        <w:rPr>
          <w:lang w:val="es-ES"/>
        </w:rPr>
        <w:t xml:space="preserve">que sea imposible que </w:t>
      </w:r>
      <w:r w:rsidR="00451FC3">
        <w:rPr>
          <w:lang w:val="es-ES"/>
        </w:rPr>
        <w:t xml:space="preserve">los operadores </w:t>
      </w:r>
      <w:r w:rsidR="00A52562">
        <w:rPr>
          <w:lang w:val="es-ES"/>
        </w:rPr>
        <w:t xml:space="preserve">lleven a cabo </w:t>
      </w:r>
      <w:r w:rsidR="00451FC3">
        <w:rPr>
          <w:lang w:val="es-ES"/>
        </w:rPr>
        <w:t>un registro erroneo o no autorizado de seriales.</w:t>
      </w:r>
    </w:p>
    <w:p w14:paraId="498B2F40" w14:textId="26D87FE6" w:rsidR="006F3FB0" w:rsidRDefault="00A52562" w:rsidP="006F3FB0">
      <w:pPr>
        <w:pStyle w:val="ListParagraph"/>
        <w:numPr>
          <w:ilvl w:val="1"/>
          <w:numId w:val="1"/>
        </w:numPr>
        <w:rPr>
          <w:lang w:val="es-ES"/>
        </w:rPr>
      </w:pPr>
      <w:r>
        <w:rPr>
          <w:lang w:val="es-ES"/>
        </w:rPr>
        <w:t>Lo ideal es que en el print central cre</w:t>
      </w:r>
      <w:r w:rsidR="00451FC3">
        <w:rPr>
          <w:lang w:val="es-ES"/>
        </w:rPr>
        <w:t>e</w:t>
      </w:r>
      <w:r>
        <w:rPr>
          <w:lang w:val="es-ES"/>
        </w:rPr>
        <w:t xml:space="preserve">mos tambien una pantalla para realizar este proceso, de forma que no tengamos que ser directamente nosotros los que </w:t>
      </w:r>
      <w:r w:rsidR="00451FC3">
        <w:rPr>
          <w:lang w:val="es-ES"/>
        </w:rPr>
        <w:t xml:space="preserve">generemos la información con la que registrar seriales en modo offline. Así </w:t>
      </w:r>
      <w:r w:rsidR="002549B1">
        <w:rPr>
          <w:lang w:val="es-ES"/>
        </w:rPr>
        <w:t>será</w:t>
      </w:r>
      <w:r w:rsidR="00451FC3">
        <w:rPr>
          <w:lang w:val="es-ES"/>
        </w:rPr>
        <w:t xml:space="preserve"> </w:t>
      </w:r>
      <w:r>
        <w:rPr>
          <w:lang w:val="es-ES"/>
        </w:rPr>
        <w:t xml:space="preserve">posible realizar el registro de seriales por cualquier persona que sepa operar </w:t>
      </w:r>
      <w:r w:rsidR="00451FC3">
        <w:rPr>
          <w:lang w:val="es-ES"/>
        </w:rPr>
        <w:t xml:space="preserve">el sistema </w:t>
      </w:r>
      <w:r>
        <w:rPr>
          <w:lang w:val="es-ES"/>
        </w:rPr>
        <w:t>y tenga los roles necesarios.</w:t>
      </w:r>
    </w:p>
    <w:p w14:paraId="03575875" w14:textId="75057A92" w:rsidR="00273A08" w:rsidRPr="0093600C" w:rsidRDefault="00273A08" w:rsidP="00273A08">
      <w:pPr>
        <w:pStyle w:val="ListParagraph"/>
        <w:numPr>
          <w:ilvl w:val="0"/>
          <w:numId w:val="1"/>
        </w:numPr>
        <w:rPr>
          <w:b/>
          <w:bCs/>
          <w:sz w:val="28"/>
          <w:szCs w:val="28"/>
          <w:lang w:val="es-ES"/>
        </w:rPr>
      </w:pPr>
      <w:r w:rsidRPr="00273A08">
        <w:rPr>
          <w:b/>
          <w:bCs/>
          <w:sz w:val="28"/>
          <w:szCs w:val="28"/>
          <w:lang w:val="es-ES"/>
        </w:rPr>
        <w:t>Manejo de concurrencia</w:t>
      </w:r>
      <w:r w:rsidRPr="00273A08">
        <w:rPr>
          <w:lang w:val="es-ES"/>
        </w:rPr>
        <w:t xml:space="preserve">, </w:t>
      </w:r>
      <w:r>
        <w:rPr>
          <w:lang w:val="es-ES"/>
        </w:rPr>
        <w:t xml:space="preserve">Es sumamente importante que la implementación de </w:t>
      </w:r>
      <w:r w:rsidRPr="00273A08">
        <w:rPr>
          <w:lang w:val="es-ES"/>
        </w:rPr>
        <w:t>I</w:t>
      </w:r>
      <w:r>
        <w:rPr>
          <w:lang w:val="es-ES"/>
        </w:rPr>
        <w:t>SerialRepository maneje correctamente la posibilidad de dos o más procesos concurrentes solicitando seriales de la misma secuencia/filtro</w:t>
      </w:r>
      <w:r w:rsidR="002549B1">
        <w:rPr>
          <w:lang w:val="es-ES"/>
        </w:rPr>
        <w:t>. Por otro lado, el performance para los casos en que procesos concurrentes soliciten seriales de secuencias distintas no deberá verse afectado negativamente</w:t>
      </w:r>
      <w:r>
        <w:rPr>
          <w:lang w:val="es-ES"/>
        </w:rPr>
        <w:t>.</w:t>
      </w:r>
    </w:p>
    <w:p w14:paraId="0E51846C" w14:textId="77777777" w:rsidR="002549B1" w:rsidRDefault="0093600C" w:rsidP="002549B1">
      <w:pPr>
        <w:ind w:left="360"/>
        <w:rPr>
          <w:lang w:val="es-ES"/>
        </w:rPr>
      </w:pPr>
      <w:r w:rsidRPr="002549B1">
        <w:rPr>
          <w:b/>
          <w:bCs/>
          <w:sz w:val="28"/>
          <w:szCs w:val="28"/>
          <w:lang w:val="es-ES"/>
        </w:rPr>
        <w:t>Unit Test</w:t>
      </w:r>
      <w:r w:rsidR="002549B1">
        <w:rPr>
          <w:b/>
          <w:bCs/>
          <w:sz w:val="28"/>
          <w:szCs w:val="28"/>
          <w:lang w:val="es-ES"/>
        </w:rPr>
        <w:t>s</w:t>
      </w:r>
      <w:r w:rsidRPr="002549B1">
        <w:rPr>
          <w:lang w:val="es-ES"/>
        </w:rPr>
        <w:t xml:space="preserve"> </w:t>
      </w:r>
    </w:p>
    <w:p w14:paraId="265D3008" w14:textId="27DA67F4" w:rsidR="002549B1" w:rsidRPr="002549B1" w:rsidRDefault="002549B1" w:rsidP="002549B1">
      <w:pPr>
        <w:ind w:left="360"/>
        <w:rPr>
          <w:b/>
          <w:bCs/>
          <w:sz w:val="28"/>
          <w:szCs w:val="28"/>
          <w:lang w:val="es-ES"/>
        </w:rPr>
      </w:pPr>
      <w:r>
        <w:rPr>
          <w:lang w:val="es-ES"/>
        </w:rPr>
        <w:t>D</w:t>
      </w:r>
      <w:r w:rsidR="0093600C" w:rsidRPr="002549B1">
        <w:rPr>
          <w:lang w:val="es-ES"/>
        </w:rPr>
        <w:t>ebido a su importancia, ISerialRepository (local) deberá ser probado usando unit tests</w:t>
      </w:r>
      <w:r w:rsidRPr="002549B1">
        <w:rPr>
          <w:lang w:val="es-ES"/>
        </w:rPr>
        <w:t xml:space="preserve"> (incluyendo los escenarios de paticiones concurrentes)</w:t>
      </w:r>
      <w:r w:rsidR="0093600C" w:rsidRPr="002549B1">
        <w:rPr>
          <w:lang w:val="es-ES"/>
        </w:rPr>
        <w:t>.</w:t>
      </w:r>
    </w:p>
    <w:p w14:paraId="5CC99CE8" w14:textId="77777777" w:rsidR="002549B1" w:rsidRDefault="0093600C" w:rsidP="002549B1">
      <w:pPr>
        <w:ind w:left="360"/>
        <w:rPr>
          <w:lang w:val="es-ES"/>
        </w:rPr>
      </w:pPr>
      <w:r w:rsidRPr="002549B1">
        <w:rPr>
          <w:lang w:val="es-ES"/>
        </w:rPr>
        <w:t>Con el objetivo de que dichas pruebas unitarias sean manejables e independientes de la mayor cantidad de dependencias posibles, se suministrará un Fake de la interface ISerialClient (que es el componente encargado de realizar la comunicación con el print central por HTTP), de forma que el unit test se ejecuté correctamente sin que esta dependencia externa impacte en el resultado de las pruebas.</w:t>
      </w:r>
    </w:p>
    <w:p w14:paraId="63F9A16D" w14:textId="0860176A" w:rsidR="0093600C" w:rsidRPr="002549B1" w:rsidRDefault="0093600C" w:rsidP="002549B1">
      <w:pPr>
        <w:ind w:left="360"/>
        <w:rPr>
          <w:b/>
          <w:bCs/>
          <w:sz w:val="28"/>
          <w:szCs w:val="28"/>
          <w:lang w:val="es-ES"/>
        </w:rPr>
      </w:pPr>
      <w:r w:rsidRPr="002549B1">
        <w:rPr>
          <w:lang w:val="es-ES"/>
        </w:rPr>
        <w:t>La única otra dependencia que tendriamos que manejar ser</w:t>
      </w:r>
      <w:r w:rsidR="002549B1">
        <w:rPr>
          <w:lang w:val="es-ES"/>
        </w:rPr>
        <w:t>í</w:t>
      </w:r>
      <w:r w:rsidRPr="002549B1">
        <w:rPr>
          <w:lang w:val="es-ES"/>
        </w:rPr>
        <w:t>a la conexión a base de datos</w:t>
      </w:r>
      <w:r w:rsidR="002549B1">
        <w:rPr>
          <w:lang w:val="es-ES"/>
        </w:rPr>
        <w:t xml:space="preserve">, para la cual se recomienda que el unit test “resetee” el estado de la base de datos antes de ejecuterse, esto con el objetivo de obtener resultados </w:t>
      </w:r>
      <w:r w:rsidR="00B32FB1">
        <w:rPr>
          <w:lang w:val="es-ES"/>
        </w:rPr>
        <w:t>replicables</w:t>
      </w:r>
      <w:r w:rsidR="002549B1">
        <w:rPr>
          <w:lang w:val="es-ES"/>
        </w:rPr>
        <w:t>.</w:t>
      </w:r>
      <w:r w:rsidRPr="002549B1">
        <w:rPr>
          <w:sz w:val="20"/>
          <w:szCs w:val="20"/>
          <w:lang w:val="es-ES"/>
        </w:rPr>
        <w:t xml:space="preserve"> </w:t>
      </w:r>
    </w:p>
    <w:p w14:paraId="788A74F1" w14:textId="45B3FD57" w:rsidR="00451FC3" w:rsidRDefault="00451FC3" w:rsidP="00451FC3">
      <w:pPr>
        <w:rPr>
          <w:lang w:val="es-ES"/>
        </w:rPr>
      </w:pPr>
    </w:p>
    <w:p w14:paraId="250AC21B" w14:textId="28C554EF" w:rsidR="00A12E4F" w:rsidRDefault="00A12E4F" w:rsidP="00451FC3">
      <w:pPr>
        <w:rPr>
          <w:lang w:val="es-ES"/>
        </w:rPr>
      </w:pPr>
    </w:p>
    <w:p w14:paraId="35582779" w14:textId="11EF0DD9" w:rsidR="00A12E4F" w:rsidRDefault="00A12E4F" w:rsidP="00451FC3">
      <w:pPr>
        <w:rPr>
          <w:lang w:val="es-ES"/>
        </w:rPr>
      </w:pPr>
    </w:p>
    <w:p w14:paraId="1AF2FCD9" w14:textId="76DAE174" w:rsidR="00A12E4F" w:rsidRDefault="00A12E4F" w:rsidP="00451FC3">
      <w:pPr>
        <w:rPr>
          <w:lang w:val="es-ES"/>
        </w:rPr>
      </w:pPr>
    </w:p>
    <w:p w14:paraId="46080A10" w14:textId="3D76E972" w:rsidR="00A12E4F" w:rsidRDefault="00A12E4F" w:rsidP="00451FC3">
      <w:pPr>
        <w:rPr>
          <w:lang w:val="es-ES"/>
        </w:rPr>
      </w:pPr>
    </w:p>
    <w:p w14:paraId="15E687E5" w14:textId="47F808A0" w:rsidR="00A12E4F" w:rsidRDefault="00A12E4F" w:rsidP="00451FC3">
      <w:pPr>
        <w:rPr>
          <w:lang w:val="es-ES"/>
        </w:rPr>
      </w:pPr>
    </w:p>
    <w:p w14:paraId="116FB0F4" w14:textId="04E4376B" w:rsidR="00A12E4F" w:rsidRDefault="00A12E4F" w:rsidP="00451FC3">
      <w:pPr>
        <w:rPr>
          <w:lang w:val="es-ES"/>
        </w:rPr>
      </w:pPr>
    </w:p>
    <w:p w14:paraId="422EAEE1" w14:textId="77777777" w:rsidR="00A12E4F" w:rsidRDefault="00A12E4F" w:rsidP="00451FC3">
      <w:pPr>
        <w:rPr>
          <w:lang w:val="es-ES"/>
        </w:rPr>
      </w:pPr>
    </w:p>
    <w:p w14:paraId="1566F14B" w14:textId="67FC4118" w:rsidR="00EA044D" w:rsidRDefault="00A12E4F" w:rsidP="00A12E4F">
      <w:pPr>
        <w:pStyle w:val="Title"/>
        <w:rPr>
          <w:lang w:val="es-ES"/>
        </w:rPr>
      </w:pPr>
      <w:r>
        <w:rPr>
          <w:lang w:val="es-ES"/>
        </w:rPr>
        <w:lastRenderedPageBreak/>
        <w:t>Sincronización de Eventos</w:t>
      </w:r>
    </w:p>
    <w:p w14:paraId="535A2E6D" w14:textId="2531791C" w:rsidR="00A12E4F" w:rsidRDefault="00A12E4F" w:rsidP="00A12E4F">
      <w:pPr>
        <w:rPr>
          <w:lang w:val="es-ES"/>
        </w:rPr>
      </w:pPr>
    </w:p>
    <w:p w14:paraId="1A3C117D" w14:textId="77777777" w:rsidR="00A924B3" w:rsidRPr="00A924B3" w:rsidRDefault="00A924B3" w:rsidP="00A12E4F">
      <w:pPr>
        <w:rPr>
          <w:b/>
          <w:bCs/>
          <w:sz w:val="28"/>
          <w:szCs w:val="28"/>
          <w:lang w:val="es-ES"/>
        </w:rPr>
      </w:pPr>
      <w:r w:rsidRPr="00A924B3">
        <w:rPr>
          <w:b/>
          <w:bCs/>
          <w:sz w:val="28"/>
          <w:szCs w:val="28"/>
          <w:lang w:val="es-ES"/>
        </w:rPr>
        <w:t>Intra-proceso</w:t>
      </w:r>
    </w:p>
    <w:p w14:paraId="723D4FF8" w14:textId="48D7CF64" w:rsidR="00A12E4F" w:rsidRDefault="00A12E4F" w:rsidP="00A12E4F">
      <w:pPr>
        <w:rPr>
          <w:lang w:val="es-ES"/>
        </w:rPr>
      </w:pPr>
      <w:r>
        <w:rPr>
          <w:lang w:val="es-ES"/>
        </w:rPr>
        <w:t xml:space="preserve">El servicio IEventQueue permite la propagación de eventos de la aplicación dentro de un mismo proceso (Print Central, Print Local, etc). </w:t>
      </w:r>
    </w:p>
    <w:p w14:paraId="55231D02" w14:textId="32DB4386" w:rsidR="00A12E4F" w:rsidRDefault="00A12E4F" w:rsidP="00A12E4F">
      <w:pPr>
        <w:rPr>
          <w:lang w:val="es-ES"/>
        </w:rPr>
      </w:pPr>
      <w:r>
        <w:rPr>
          <w:lang w:val="es-ES"/>
        </w:rPr>
        <w:t>IEventQueue posee tres métodos principales:</w:t>
      </w:r>
    </w:p>
    <w:p w14:paraId="680ED80A" w14:textId="65BA05AB" w:rsidR="00A12E4F" w:rsidRDefault="00A12E4F" w:rsidP="00A12E4F">
      <w:pPr>
        <w:pStyle w:val="ListParagraph"/>
        <w:numPr>
          <w:ilvl w:val="0"/>
          <w:numId w:val="3"/>
        </w:numPr>
        <w:rPr>
          <w:lang w:val="es-ES"/>
        </w:rPr>
      </w:pPr>
      <w:r>
        <w:rPr>
          <w:lang w:val="es-ES"/>
        </w:rPr>
        <w:t>Subscribe&lt;T&gt;(callback)</w:t>
      </w:r>
    </w:p>
    <w:p w14:paraId="2C7857B3" w14:textId="37DD46A3" w:rsidR="00A12E4F" w:rsidRDefault="00A12E4F" w:rsidP="00A12E4F">
      <w:pPr>
        <w:pStyle w:val="ListParagraph"/>
        <w:numPr>
          <w:ilvl w:val="0"/>
          <w:numId w:val="3"/>
        </w:numPr>
        <w:rPr>
          <w:lang w:val="es-ES"/>
        </w:rPr>
      </w:pPr>
      <w:r>
        <w:rPr>
          <w:lang w:val="es-ES"/>
        </w:rPr>
        <w:t>Unsubscribe&lt;T&gt;(token)</w:t>
      </w:r>
    </w:p>
    <w:p w14:paraId="57C44076" w14:textId="0F3E8E1B" w:rsidR="00A12E4F" w:rsidRPr="00A12E4F" w:rsidRDefault="00A12E4F" w:rsidP="00A12E4F">
      <w:pPr>
        <w:pStyle w:val="ListParagraph"/>
        <w:numPr>
          <w:ilvl w:val="0"/>
          <w:numId w:val="3"/>
        </w:numPr>
        <w:rPr>
          <w:lang w:val="es-ES"/>
        </w:rPr>
      </w:pPr>
      <w:r>
        <w:rPr>
          <w:lang w:val="es-ES"/>
        </w:rPr>
        <w:t>Send&lt;T&gt;(evtData)</w:t>
      </w:r>
    </w:p>
    <w:p w14:paraId="07C7E8AF" w14:textId="0794CD73" w:rsidR="00A12E4F" w:rsidRDefault="00A12E4F" w:rsidP="00A12E4F">
      <w:pPr>
        <w:rPr>
          <w:lang w:val="es-ES"/>
        </w:rPr>
      </w:pPr>
      <w:r>
        <w:rPr>
          <w:lang w:val="es-ES"/>
        </w:rPr>
        <w:t xml:space="preserve">Subscribe&lt;T&gt; permite a cualquier </w:t>
      </w:r>
      <w:r w:rsidR="00A4483C">
        <w:rPr>
          <w:lang w:val="es-ES"/>
        </w:rPr>
        <w:t>componente</w:t>
      </w:r>
      <w:r>
        <w:rPr>
          <w:lang w:val="es-ES"/>
        </w:rPr>
        <w:t xml:space="preserve"> que esté interesado en recibir y procesar un evento</w:t>
      </w:r>
      <w:r w:rsidR="00A4483C">
        <w:rPr>
          <w:lang w:val="es-ES"/>
        </w:rPr>
        <w:t>,</w:t>
      </w:r>
      <w:r>
        <w:rPr>
          <w:lang w:val="es-ES"/>
        </w:rPr>
        <w:t xml:space="preserve"> registrar un callback que será invocado cuando dicho evento ocurra.</w:t>
      </w:r>
    </w:p>
    <w:p w14:paraId="23326633" w14:textId="3838E193" w:rsidR="00A12E4F" w:rsidRDefault="00A12E4F" w:rsidP="00A12E4F">
      <w:pPr>
        <w:rPr>
          <w:lang w:val="es-ES"/>
        </w:rPr>
      </w:pPr>
      <w:r>
        <w:rPr>
          <w:lang w:val="es-ES"/>
        </w:rPr>
        <w:t>Unsubscribe remueve un callback de la lista de subscriptores.</w:t>
      </w:r>
    </w:p>
    <w:p w14:paraId="45A06DDD" w14:textId="77AA9FF6" w:rsidR="00A12E4F" w:rsidRDefault="00A12E4F" w:rsidP="00A12E4F">
      <w:pPr>
        <w:rPr>
          <w:lang w:val="es-ES"/>
        </w:rPr>
      </w:pPr>
      <w:r>
        <w:rPr>
          <w:lang w:val="es-ES"/>
        </w:rPr>
        <w:t>Finalmente, Send&lt;T&gt; permite a un proceso notificar que un evento ha ocurrido.</w:t>
      </w:r>
    </w:p>
    <w:p w14:paraId="75FFF16C" w14:textId="10E960C8" w:rsidR="00A12E4F" w:rsidRDefault="00A12E4F" w:rsidP="00A12E4F">
      <w:pPr>
        <w:rPr>
          <w:lang w:val="es-ES"/>
        </w:rPr>
      </w:pPr>
      <w:r>
        <w:rPr>
          <w:lang w:val="es-ES"/>
        </w:rPr>
        <w:t>Por ejemplo</w:t>
      </w:r>
      <w:r w:rsidR="00A4483C">
        <w:rPr>
          <w:lang w:val="es-ES"/>
        </w:rPr>
        <w:t>,</w:t>
      </w:r>
      <w:r>
        <w:rPr>
          <w:lang w:val="es-ES"/>
        </w:rPr>
        <w:t xml:space="preserve"> cada vez que </w:t>
      </w:r>
      <w:r w:rsidR="00A4483C">
        <w:rPr>
          <w:lang w:val="es-ES"/>
        </w:rPr>
        <w:t xml:space="preserve">se inserta, actualiza o elimina </w:t>
      </w:r>
      <w:r>
        <w:rPr>
          <w:lang w:val="es-ES"/>
        </w:rPr>
        <w:t>un registro de alguno de los catálogos del sistema, existe un event</w:t>
      </w:r>
      <w:r w:rsidR="00F44969">
        <w:rPr>
          <w:lang w:val="es-ES"/>
        </w:rPr>
        <w:t>o</w:t>
      </w:r>
      <w:r>
        <w:rPr>
          <w:lang w:val="es-ES"/>
        </w:rPr>
        <w:t xml:space="preserve"> de tipo EntityEvent que es </w:t>
      </w:r>
      <w:r w:rsidR="00F44969">
        <w:rPr>
          <w:lang w:val="es-ES"/>
        </w:rPr>
        <w:t xml:space="preserve">generado </w:t>
      </w:r>
      <w:r>
        <w:rPr>
          <w:lang w:val="es-ES"/>
        </w:rPr>
        <w:t>por el repositorio</w:t>
      </w:r>
      <w:r w:rsidR="00A4483C">
        <w:rPr>
          <w:lang w:val="es-ES"/>
        </w:rPr>
        <w:t xml:space="preserve"> </w:t>
      </w:r>
      <w:r>
        <w:rPr>
          <w:lang w:val="es-ES"/>
        </w:rPr>
        <w:t>responsable de la entidad en cuestion. Este evento es luego transmitido a todos los interesados que se hallan suscrito</w:t>
      </w:r>
      <w:r w:rsidR="00F44969">
        <w:rPr>
          <w:lang w:val="es-ES"/>
        </w:rPr>
        <w:t>.</w:t>
      </w:r>
    </w:p>
    <w:p w14:paraId="465CA0FB" w14:textId="40640235" w:rsidR="00F44969" w:rsidRDefault="00F44969" w:rsidP="00A12E4F">
      <w:pPr>
        <w:rPr>
          <w:lang w:val="es-ES"/>
        </w:rPr>
      </w:pPr>
      <w:r>
        <w:rPr>
          <w:lang w:val="es-ES"/>
        </w:rPr>
        <w:t>El catálogo de eventos de aplicación del sistema print central está disponible en: WebLink.Contracts/Services/SystemEvents.cs</w:t>
      </w:r>
    </w:p>
    <w:p w14:paraId="4850312B" w14:textId="67B6EB0E" w:rsidR="00F44969" w:rsidRDefault="00F44969" w:rsidP="00A12E4F">
      <w:pPr>
        <w:rPr>
          <w:lang w:val="es-ES"/>
        </w:rPr>
      </w:pPr>
      <w:r>
        <w:rPr>
          <w:lang w:val="es-ES"/>
        </w:rPr>
        <w:t>Mientras que para el print local, los eventos de aplicación están definidos en: PrintLocal/Proces</w:t>
      </w:r>
      <w:r w:rsidR="00A924B3">
        <w:rPr>
          <w:lang w:val="es-ES"/>
        </w:rPr>
        <w:t>s</w:t>
      </w:r>
      <w:r>
        <w:rPr>
          <w:lang w:val="es-ES"/>
        </w:rPr>
        <w:t>ing/SystemEvents.cs</w:t>
      </w:r>
    </w:p>
    <w:p w14:paraId="6F647151" w14:textId="18AEB428" w:rsidR="00A924B3" w:rsidRDefault="00A4483C" w:rsidP="00A12E4F">
      <w:pPr>
        <w:rPr>
          <w:lang w:val="es-ES"/>
        </w:rPr>
      </w:pPr>
      <w:r>
        <w:rPr>
          <w:lang w:val="es-ES"/>
        </w:rPr>
        <w:t xml:space="preserve">En intra-proceso, los eventos se generan y transmiten instantaneamente y no existe posibilidad de desconexión o no disponibilidad, por lo que no </w:t>
      </w:r>
      <w:r w:rsidR="00B50DC7">
        <w:rPr>
          <w:lang w:val="es-ES"/>
        </w:rPr>
        <w:t>hay</w:t>
      </w:r>
      <w:r>
        <w:rPr>
          <w:lang w:val="es-ES"/>
        </w:rPr>
        <w:t xml:space="preserve"> necesidad de contar con un registro persistente de los eventos pendientes de transmitir y la implementación de IEventQueue, en consecuencia, </w:t>
      </w:r>
      <w:r w:rsidR="00B50DC7">
        <w:rPr>
          <w:lang w:val="es-ES"/>
        </w:rPr>
        <w:t xml:space="preserve">es </w:t>
      </w:r>
      <w:r>
        <w:rPr>
          <w:lang w:val="es-ES"/>
        </w:rPr>
        <w:t>simple y al grano.</w:t>
      </w:r>
    </w:p>
    <w:p w14:paraId="1A272939" w14:textId="038DDC70" w:rsidR="00A924B3" w:rsidRDefault="00A4483C" w:rsidP="00A12E4F">
      <w:pPr>
        <w:rPr>
          <w:b/>
          <w:bCs/>
          <w:sz w:val="28"/>
          <w:szCs w:val="28"/>
          <w:lang w:val="es-ES"/>
        </w:rPr>
      </w:pPr>
      <w:r w:rsidRPr="00A4483C">
        <w:rPr>
          <w:b/>
          <w:bCs/>
          <w:sz w:val="28"/>
          <w:szCs w:val="28"/>
          <w:lang w:val="es-ES"/>
        </w:rPr>
        <w:t>Inter-proceso</w:t>
      </w:r>
    </w:p>
    <w:p w14:paraId="4AB12554" w14:textId="615DF9A3" w:rsidR="00A42CC1" w:rsidRDefault="00A4483C" w:rsidP="00A12E4F">
      <w:pPr>
        <w:rPr>
          <w:lang w:val="es-ES"/>
        </w:rPr>
      </w:pPr>
      <w:r>
        <w:rPr>
          <w:lang w:val="es-ES"/>
        </w:rPr>
        <w:t>IEvent</w:t>
      </w:r>
      <w:r w:rsidR="00E10E0F">
        <w:rPr>
          <w:lang w:val="es-ES"/>
        </w:rPr>
        <w:t>Sync</w:t>
      </w:r>
      <w:r>
        <w:rPr>
          <w:lang w:val="es-ES"/>
        </w:rPr>
        <w:t xml:space="preserve">Client extiende la funcionalidad de IEventQueue para que los eventos de aplicación puedan ser transmitidos entre procesos ejecutandose en ubicaciones </w:t>
      </w:r>
      <w:r w:rsidR="00332C3F">
        <w:rPr>
          <w:lang w:val="es-ES"/>
        </w:rPr>
        <w:t>separadas. Esto</w:t>
      </w:r>
      <w:r>
        <w:rPr>
          <w:lang w:val="es-ES"/>
        </w:rPr>
        <w:t xml:space="preserve"> tomando </w:t>
      </w:r>
      <w:r w:rsidR="00332C3F">
        <w:rPr>
          <w:lang w:val="es-ES"/>
        </w:rPr>
        <w:t xml:space="preserve">en cuenta </w:t>
      </w:r>
      <w:r w:rsidR="00A42CC1">
        <w:rPr>
          <w:lang w:val="es-ES"/>
        </w:rPr>
        <w:t xml:space="preserve">las siguientes </w:t>
      </w:r>
      <w:r>
        <w:rPr>
          <w:lang w:val="es-ES"/>
        </w:rPr>
        <w:t>previsiones</w:t>
      </w:r>
      <w:r w:rsidR="00A42CC1">
        <w:rPr>
          <w:lang w:val="es-ES"/>
        </w:rPr>
        <w:t>:</w:t>
      </w:r>
    </w:p>
    <w:p w14:paraId="249CD64E" w14:textId="2604A83B" w:rsidR="00A42CC1" w:rsidRDefault="00A42CC1" w:rsidP="00A42CC1">
      <w:pPr>
        <w:pStyle w:val="ListParagraph"/>
        <w:numPr>
          <w:ilvl w:val="0"/>
          <w:numId w:val="4"/>
        </w:numPr>
        <w:rPr>
          <w:lang w:val="es-ES"/>
        </w:rPr>
      </w:pPr>
      <w:r w:rsidRPr="00332C3F">
        <w:rPr>
          <w:b/>
          <w:bCs/>
          <w:lang w:val="es-ES"/>
        </w:rPr>
        <w:t>Persistencia</w:t>
      </w:r>
      <w:r>
        <w:rPr>
          <w:lang w:val="es-ES"/>
        </w:rPr>
        <w:t xml:space="preserve">. </w:t>
      </w:r>
      <w:r w:rsidR="00332C3F">
        <w:rPr>
          <w:lang w:val="es-ES"/>
        </w:rPr>
        <w:t>Siempre que un evento califique para ser entregado mediante este canal, dicho</w:t>
      </w:r>
      <w:r>
        <w:rPr>
          <w:lang w:val="es-ES"/>
        </w:rPr>
        <w:t xml:space="preserve"> evento se guarda</w:t>
      </w:r>
      <w:r w:rsidR="00332C3F">
        <w:rPr>
          <w:lang w:val="es-ES"/>
        </w:rPr>
        <w:t>rá</w:t>
      </w:r>
      <w:r>
        <w:rPr>
          <w:lang w:val="es-ES"/>
        </w:rPr>
        <w:t xml:space="preserve"> en la base de datos del sistema</w:t>
      </w:r>
      <w:r w:rsidR="00332C3F">
        <w:rPr>
          <w:lang w:val="es-ES"/>
        </w:rPr>
        <w:t xml:space="preserve"> en tanto no sea entregado.</w:t>
      </w:r>
      <w:r>
        <w:rPr>
          <w:lang w:val="es-ES"/>
        </w:rPr>
        <w:t xml:space="preserve"> </w:t>
      </w:r>
    </w:p>
    <w:p w14:paraId="744E55CE" w14:textId="5E73083D" w:rsidR="00A4483C" w:rsidRDefault="00A42CC1" w:rsidP="00A42CC1">
      <w:pPr>
        <w:pStyle w:val="ListParagraph"/>
        <w:numPr>
          <w:ilvl w:val="0"/>
          <w:numId w:val="4"/>
        </w:numPr>
        <w:rPr>
          <w:lang w:val="es-ES"/>
        </w:rPr>
      </w:pPr>
      <w:r w:rsidRPr="00332C3F">
        <w:rPr>
          <w:b/>
          <w:bCs/>
          <w:lang w:val="es-ES"/>
        </w:rPr>
        <w:t>Garantía de entrega</w:t>
      </w:r>
      <w:r>
        <w:rPr>
          <w:lang w:val="es-ES"/>
        </w:rPr>
        <w:t xml:space="preserve">. </w:t>
      </w:r>
      <w:r w:rsidR="00332C3F">
        <w:rPr>
          <w:lang w:val="es-ES"/>
        </w:rPr>
        <w:t>El sistema reintentará la entrega de l</w:t>
      </w:r>
      <w:r>
        <w:rPr>
          <w:lang w:val="es-ES"/>
        </w:rPr>
        <w:t xml:space="preserve">os eventos </w:t>
      </w:r>
      <w:r w:rsidR="00332C3F">
        <w:rPr>
          <w:lang w:val="es-ES"/>
        </w:rPr>
        <w:t>pendientes tantas veces como sea necesario</w:t>
      </w:r>
      <w:r>
        <w:rPr>
          <w:lang w:val="es-ES"/>
        </w:rPr>
        <w:t>. Esto es importante ante la posibilidad de un error de conexión o falta de disponibilidad de un subscriptor</w:t>
      </w:r>
      <w:r w:rsidR="00332C3F">
        <w:rPr>
          <w:lang w:val="es-ES"/>
        </w:rPr>
        <w:t xml:space="preserve"> debido a una falla prolongada</w:t>
      </w:r>
      <w:r w:rsidR="00A4483C" w:rsidRPr="00A42CC1">
        <w:rPr>
          <w:lang w:val="es-ES"/>
        </w:rPr>
        <w:t>.</w:t>
      </w:r>
    </w:p>
    <w:p w14:paraId="17D829D1" w14:textId="75C87655" w:rsidR="00A42CC1" w:rsidRPr="00A42CC1" w:rsidRDefault="00A42CC1" w:rsidP="00A42CC1">
      <w:pPr>
        <w:pStyle w:val="ListParagraph"/>
        <w:numPr>
          <w:ilvl w:val="0"/>
          <w:numId w:val="4"/>
        </w:numPr>
        <w:rPr>
          <w:lang w:val="es-ES"/>
        </w:rPr>
      </w:pPr>
      <w:r w:rsidRPr="00332C3F">
        <w:rPr>
          <w:b/>
          <w:bCs/>
          <w:lang w:val="es-ES"/>
        </w:rPr>
        <w:t>Notificaciones</w:t>
      </w:r>
      <w:r w:rsidR="00332C3F" w:rsidRPr="00332C3F">
        <w:rPr>
          <w:b/>
          <w:bCs/>
          <w:lang w:val="es-ES"/>
        </w:rPr>
        <w:t xml:space="preserve"> por eventos no entregados</w:t>
      </w:r>
      <w:r>
        <w:rPr>
          <w:lang w:val="es-ES"/>
        </w:rPr>
        <w:t xml:space="preserve">. </w:t>
      </w:r>
      <w:r w:rsidR="00332C3F">
        <w:rPr>
          <w:lang w:val="es-ES"/>
        </w:rPr>
        <w:t>Se asume que los sistemas que serán conectados mediante este mecanismo deberían estar en comunicación permanente; por lo que e</w:t>
      </w:r>
      <w:r>
        <w:rPr>
          <w:lang w:val="es-ES"/>
        </w:rPr>
        <w:t xml:space="preserve">n caso de eventos no entregados en un período de tiempo aceptable (por </w:t>
      </w:r>
      <w:r>
        <w:rPr>
          <w:lang w:val="es-ES"/>
        </w:rPr>
        <w:lastRenderedPageBreak/>
        <w:t xml:space="preserve">ejemplo </w:t>
      </w:r>
      <w:r w:rsidR="00332C3F">
        <w:rPr>
          <w:lang w:val="es-ES"/>
        </w:rPr>
        <w:t>1</w:t>
      </w:r>
      <w:r>
        <w:rPr>
          <w:lang w:val="es-ES"/>
        </w:rPr>
        <w:t xml:space="preserve"> hora), el sistema generará una notificación para llamar la atención de un administrador del sistema ante la anomalía</w:t>
      </w:r>
      <w:r w:rsidR="00332C3F">
        <w:rPr>
          <w:lang w:val="es-ES"/>
        </w:rPr>
        <w:t>.</w:t>
      </w:r>
    </w:p>
    <w:p w14:paraId="0A3E00B7" w14:textId="07AE32B1" w:rsidR="00A4483C" w:rsidRDefault="00A4483C" w:rsidP="00A12E4F">
      <w:pPr>
        <w:rPr>
          <w:lang w:val="es-ES"/>
        </w:rPr>
      </w:pPr>
    </w:p>
    <w:p w14:paraId="40DB6B58" w14:textId="28DCB73D" w:rsidR="00A4483C" w:rsidRDefault="00672A0A" w:rsidP="00A12E4F">
      <w:pPr>
        <w:rPr>
          <w:lang w:val="es-ES"/>
        </w:rPr>
      </w:pPr>
      <w:r w:rsidRPr="00F41BAD">
        <w:rPr>
          <w:lang w:val="es-ES"/>
        </w:rPr>
        <mc:AlternateContent>
          <mc:Choice Requires="wps">
            <w:drawing>
              <wp:anchor distT="0" distB="0" distL="114300" distR="114300" simplePos="0" relativeHeight="251657216" behindDoc="0" locked="0" layoutInCell="1" allowOverlap="1" wp14:anchorId="315A5A59" wp14:editId="15FCA5B1">
                <wp:simplePos x="0" y="0"/>
                <wp:positionH relativeFrom="margin">
                  <wp:posOffset>3652639</wp:posOffset>
                </wp:positionH>
                <wp:positionV relativeFrom="paragraph">
                  <wp:posOffset>163942</wp:posOffset>
                </wp:positionV>
                <wp:extent cx="2089785" cy="2230734"/>
                <wp:effectExtent l="0" t="0" r="24765" b="17780"/>
                <wp:wrapNone/>
                <wp:docPr id="10" name="Rectangle 10"/>
                <wp:cNvGraphicFramePr/>
                <a:graphic xmlns:a="http://schemas.openxmlformats.org/drawingml/2006/main">
                  <a:graphicData uri="http://schemas.microsoft.com/office/word/2010/wordprocessingShape">
                    <wps:wsp>
                      <wps:cNvSpPr/>
                      <wps:spPr>
                        <a:xfrm>
                          <a:off x="0" y="0"/>
                          <a:ext cx="2089785" cy="2230734"/>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FAAD04" w14:textId="77777777" w:rsidR="00F41BAD" w:rsidRPr="00206F84" w:rsidRDefault="00F41BAD" w:rsidP="00F41BAD">
                            <w:pPr>
                              <w:rPr>
                                <w:color w:val="000000" w:themeColor="text1"/>
                                <w:lang w:val="es-ES"/>
                              </w:rPr>
                            </w:pPr>
                            <w:r w:rsidRPr="00206F84">
                              <w:rPr>
                                <w:color w:val="000000" w:themeColor="text1"/>
                                <w:lang w:val="es-ES"/>
                              </w:rPr>
                              <w:t xml:space="preserve">Print </w:t>
                            </w:r>
                            <w:r>
                              <w:rPr>
                                <w:color w:val="000000" w:themeColor="text1"/>
                                <w:lang w:val="es-ES"/>
                              </w:rPr>
                              <w:t>Local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A5A59" id="Rectangle 10" o:spid="_x0000_s1032" style="position:absolute;margin-left:287.6pt;margin-top:12.9pt;width:164.55pt;height:175.6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" fillcolor="#b4c6e7 [1300]" strokecolor="#1f3763 [1604]" strokeweight="1pt">
                <v:textbox>
                  <w:txbxContent>
                    <w:p w14:paraId="53FAAD04" w14:textId="77777777" w:rsidR="00F41BAD" w:rsidRPr="00206F84" w:rsidRDefault="00F41BAD" w:rsidP="00F41BAD">
                      <w:pPr>
                        <w:rPr>
                          <w:color w:val="000000" w:themeColor="text1"/>
                          <w:lang w:val="es-ES"/>
                        </w:rPr>
                      </w:pPr>
                      <w:r w:rsidRPr="00206F84">
                        <w:rPr>
                          <w:color w:val="000000" w:themeColor="text1"/>
                          <w:lang w:val="es-ES"/>
                        </w:rPr>
                        <w:t xml:space="preserve">Print </w:t>
                      </w:r>
                      <w:r>
                        <w:rPr>
                          <w:color w:val="000000" w:themeColor="text1"/>
                          <w:lang w:val="es-ES"/>
                        </w:rPr>
                        <w:t>Local</w:t>
                      </w:r>
                    </w:p>
                  </w:txbxContent>
                </v:textbox>
                <w10:wrap anchorx="margin"/>
              </v:rect>
            </w:pict>
          </mc:Fallback>
        </mc:AlternateContent>
      </w:r>
      <w:r w:rsidRPr="00F41BAD">
        <w:rPr>
          <w:lang w:val="es-ES"/>
        </w:rPr>
        <mc:AlternateContent>
          <mc:Choice Requires="wps">
            <w:drawing>
              <wp:anchor distT="0" distB="0" distL="114300" distR="114300" simplePos="0" relativeHeight="251658240" behindDoc="0" locked="0" layoutInCell="1" allowOverlap="1" wp14:anchorId="6FFA1096" wp14:editId="186D4767">
                <wp:simplePos x="0" y="0"/>
                <wp:positionH relativeFrom="margin">
                  <wp:posOffset>336683</wp:posOffset>
                </wp:positionH>
                <wp:positionV relativeFrom="paragraph">
                  <wp:posOffset>163942</wp:posOffset>
                </wp:positionV>
                <wp:extent cx="2009140" cy="2823586"/>
                <wp:effectExtent l="0" t="0" r="10160" b="15240"/>
                <wp:wrapNone/>
                <wp:docPr id="11" name="Rectangle 11"/>
                <wp:cNvGraphicFramePr/>
                <a:graphic xmlns:a="http://schemas.openxmlformats.org/drawingml/2006/main">
                  <a:graphicData uri="http://schemas.microsoft.com/office/word/2010/wordprocessingShape">
                    <wps:wsp>
                      <wps:cNvSpPr/>
                      <wps:spPr>
                        <a:xfrm>
                          <a:off x="0" y="0"/>
                          <a:ext cx="2009140" cy="2823586"/>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10B083C" w14:textId="137B1459" w:rsidR="00F41BAD" w:rsidRPr="00206F84" w:rsidRDefault="00F41BAD" w:rsidP="00F41BAD">
                            <w:pPr>
                              <w:rPr>
                                <w:color w:val="000000" w:themeColor="text1"/>
                                <w:lang w:val="es-ES"/>
                              </w:rPr>
                            </w:pPr>
                            <w:r>
                              <w:rPr>
                                <w:color w:val="000000" w:themeColor="text1"/>
                                <w:lang w:val="es-ES"/>
                              </w:rPr>
                              <w:t>Print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A1096" id="Rectangle 11" o:spid="_x0000_s1033" style="position:absolute;margin-left:26.5pt;margin-top:12.9pt;width:158.2pt;height:222.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" fillcolor="#b4c6e7 [1300]" strokecolor="#1f3763 [1604]" strokeweight="1pt">
                <v:textbox>
                  <w:txbxContent>
                    <w:p w14:paraId="010B083C" w14:textId="137B1459" w:rsidR="00F41BAD" w:rsidRPr="00206F84" w:rsidRDefault="00F41BAD" w:rsidP="00F41BAD">
                      <w:pPr>
                        <w:rPr>
                          <w:color w:val="000000" w:themeColor="text1"/>
                          <w:lang w:val="es-ES"/>
                        </w:rPr>
                      </w:pPr>
                      <w:r>
                        <w:rPr>
                          <w:color w:val="000000" w:themeColor="text1"/>
                          <w:lang w:val="es-ES"/>
                        </w:rPr>
                        <w:t>Print Central</w:t>
                      </w:r>
                    </w:p>
                  </w:txbxContent>
                </v:textbox>
                <w10:wrap anchorx="margin"/>
              </v:rect>
            </w:pict>
          </mc:Fallback>
        </mc:AlternateContent>
      </w:r>
    </w:p>
    <w:p w14:paraId="11009615" w14:textId="07C5656D" w:rsidR="00A4483C" w:rsidRDefault="00CA22E7" w:rsidP="00A12E4F">
      <w:pPr>
        <w:rPr>
          <w:lang w:val="es-ES"/>
        </w:rPr>
      </w:pPr>
      <w:r>
        <w:rPr>
          <w:lang w:val="es-ES"/>
        </w:rPr>
        <mc:AlternateContent>
          <mc:Choice Requires="wps">
            <w:drawing>
              <wp:anchor distT="0" distB="0" distL="114300" distR="114300" simplePos="0" relativeHeight="251695104" behindDoc="0" locked="0" layoutInCell="1" allowOverlap="1" wp14:anchorId="4CA153C7" wp14:editId="3C1F507C">
                <wp:simplePos x="0" y="0"/>
                <wp:positionH relativeFrom="column">
                  <wp:posOffset>3783267</wp:posOffset>
                </wp:positionH>
                <wp:positionV relativeFrom="paragraph">
                  <wp:posOffset>169594</wp:posOffset>
                </wp:positionV>
                <wp:extent cx="1818640" cy="834013"/>
                <wp:effectExtent l="0" t="0" r="10160" b="23495"/>
                <wp:wrapNone/>
                <wp:docPr id="35" name="Rectangle 35"/>
                <wp:cNvGraphicFramePr/>
                <a:graphic xmlns:a="http://schemas.openxmlformats.org/drawingml/2006/main">
                  <a:graphicData uri="http://schemas.microsoft.com/office/word/2010/wordprocessingShape">
                    <wps:wsp>
                      <wps:cNvSpPr/>
                      <wps:spPr>
                        <a:xfrm>
                          <a:off x="0" y="0"/>
                          <a:ext cx="1818640" cy="83401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25CE19" w14:textId="7DCB37ED" w:rsidR="00672A0A" w:rsidRPr="00206F84" w:rsidRDefault="00E10E0F" w:rsidP="00672A0A">
                            <w:pPr>
                              <w:jc w:val="center"/>
                              <w:rPr>
                                <w:lang w:val="es-ES"/>
                              </w:rPr>
                            </w:pPr>
                            <w:r>
                              <w:rPr>
                                <w:lang w:val="es-ES"/>
                              </w:rPr>
                              <w:t>IEventSyncClient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4CA153C7" id="Rectangle 35" o:spid="_x0000_s1034" style="position:absolute;margin-left:297.9pt;margin-top:13.35pt;width:143.2pt;height:65.6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" fillcolor="#4472c4 [3204]" strokecolor="#1f3763 [1604]" strokeweight="1pt">
                <v:textbox>
                  <w:txbxContent>
                    <w:p w14:paraId="3725CE19" w14:textId="7DCB37ED" w:rsidR="00672A0A" w:rsidRPr="00206F84" w:rsidRDefault="00E10E0F" w:rsidP="00672A0A">
                      <w:pPr>
                        <w:jc w:val="center"/>
                        <w:rPr>
                          <w:lang w:val="es-ES"/>
                        </w:rPr>
                      </w:pPr>
                      <w:r>
                        <w:rPr>
                          <w:lang w:val="es-ES"/>
                        </w:rPr>
                        <w:t>IEventSyncClient</w:t>
                      </w:r>
                    </w:p>
                  </w:txbxContent>
                </v:textbox>
              </v:rect>
            </w:pict>
          </mc:Fallback>
        </mc:AlternateContent>
      </w:r>
      <w:r w:rsidR="00672A0A">
        <w:rPr>
          <w:lang w:val="es-ES"/>
        </w:rPr>
        <mc:AlternateContent>
          <mc:Choice Requires="wps">
            <w:drawing>
              <wp:anchor distT="0" distB="0" distL="114300" distR="114300" simplePos="0" relativeHeight="251706368" behindDoc="0" locked="0" layoutInCell="1" allowOverlap="1" wp14:anchorId="5AAFEB27" wp14:editId="76AB105A">
                <wp:simplePos x="0" y="0"/>
                <wp:positionH relativeFrom="column">
                  <wp:posOffset>2476500</wp:posOffset>
                </wp:positionH>
                <wp:positionV relativeFrom="paragraph">
                  <wp:posOffset>123302</wp:posOffset>
                </wp:positionV>
                <wp:extent cx="1034415" cy="23050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034415" cy="230505"/>
                        </a:xfrm>
                        <a:prstGeom prst="rect">
                          <a:avLst/>
                        </a:prstGeom>
                        <a:noFill/>
                        <a:ln w="6350">
                          <a:noFill/>
                        </a:ln>
                      </wps:spPr>
                      <wps:txbx>
                        <w:txbxContent>
                          <w:p w14:paraId="303A1126" w14:textId="4C2FC75D" w:rsidR="00672A0A" w:rsidRPr="00672A0A" w:rsidRDefault="00672A0A" w:rsidP="00672A0A">
                            <w:pPr>
                              <w:jc w:val="center"/>
                              <w:rPr>
                                <w:color w:val="4472C4" w:themeColor="accent1"/>
                                <w:lang w:val="es-ES"/>
                              </w:rPr>
                            </w:pPr>
                            <w:r w:rsidRPr="00672A0A">
                              <w:rPr>
                                <w:color w:val="4472C4" w:themeColor="accent1"/>
                                <w:sz w:val="18"/>
                                <w:szCs w:val="18"/>
                                <w:lang w:val="es-ES"/>
                              </w:rPr>
                              <w:t>WebSocket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AFEB27" id="_x0000_t202" coordsize="21600,21600" o:spt="202" path="m,l,21600r21600,l21600,xe">
                <v:stroke joinstyle="miter"/>
                <v:path gradientshapeok="t" o:connecttype="rect"/>
              </v:shapetype>
              <v:shape id="Text Box 44" o:spid="_x0000_s1035" type="#_x0000_t202" style="position:absolute;margin-left:195pt;margin-top:9.7pt;width:81.45pt;height:18.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" filled="f" stroked="f" strokeweight=".5pt">
                <v:textbox>
                  <w:txbxContent>
                    <w:p w14:paraId="303A1126" w14:textId="4C2FC75D" w:rsidR="00672A0A" w:rsidRPr="00672A0A" w:rsidRDefault="00672A0A" w:rsidP="00672A0A">
                      <w:pPr>
                        <w:jc w:val="center"/>
                        <w:rPr>
                          <w:color w:val="4472C4" w:themeColor="accent1"/>
                          <w:lang w:val="es-ES"/>
                        </w:rPr>
                      </w:pPr>
                      <w:r w:rsidRPr="00672A0A">
                        <w:rPr>
                          <w:color w:val="4472C4" w:themeColor="accent1"/>
                          <w:sz w:val="18"/>
                          <w:szCs w:val="18"/>
                          <w:lang w:val="es-ES"/>
                        </w:rPr>
                        <w:t>WebSocket</w:t>
                      </w:r>
                    </w:p>
                  </w:txbxContent>
                </v:textbox>
              </v:shape>
            </w:pict>
          </mc:Fallback>
        </mc:AlternateContent>
      </w:r>
      <w:r w:rsidR="00672A0A">
        <w:rPr>
          <w:lang w:val="es-ES"/>
        </w:rPr>
        <mc:AlternateContent>
          <mc:Choice Requires="wps">
            <w:drawing>
              <wp:anchor distT="0" distB="0" distL="114300" distR="114300" simplePos="0" relativeHeight="251705344" behindDoc="0" locked="0" layoutInCell="1" allowOverlap="1" wp14:anchorId="089152CE" wp14:editId="1B9F36F2">
                <wp:simplePos x="0" y="0"/>
                <wp:positionH relativeFrom="column">
                  <wp:posOffset>2034854</wp:posOffset>
                </wp:positionH>
                <wp:positionV relativeFrom="paragraph">
                  <wp:posOffset>320319</wp:posOffset>
                </wp:positionV>
                <wp:extent cx="1737360" cy="0"/>
                <wp:effectExtent l="38100" t="76200" r="15240" b="95250"/>
                <wp:wrapNone/>
                <wp:docPr id="43" name="Straight Arrow Connector 43"/>
                <wp:cNvGraphicFramePr/>
                <a:graphic xmlns:a="http://schemas.openxmlformats.org/drawingml/2006/main">
                  <a:graphicData uri="http://schemas.microsoft.com/office/word/2010/wordprocessingShape">
                    <wps:wsp>
                      <wps:cNvCnPr/>
                      <wps:spPr>
                        <a:xfrm flipH="1">
                          <a:off x="0" y="0"/>
                          <a:ext cx="173736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C158E1" id="Straight Arrow Connector 43" o:spid="_x0000_s1026" type="#_x0000_t32" style="position:absolute;margin-left:160.2pt;margin-top:25.2pt;width:136.8pt;height:0;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" strokecolor="#4472c4 [3204]" strokeweight=".5pt">
                <v:stroke startarrow="block" endarrow="block" joinstyle="miter"/>
              </v:shape>
            </w:pict>
          </mc:Fallback>
        </mc:AlternateContent>
      </w:r>
      <w:r w:rsidR="00672A0A">
        <w:rPr>
          <w:lang w:val="es-ES"/>
        </w:rPr>
        <mc:AlternateContent>
          <mc:Choice Requires="wps">
            <w:drawing>
              <wp:anchor distT="0" distB="0" distL="114300" distR="114300" simplePos="0" relativeHeight="251681792" behindDoc="0" locked="0" layoutInCell="1" allowOverlap="1" wp14:anchorId="10244EF3" wp14:editId="460BAB45">
                <wp:simplePos x="0" y="0"/>
                <wp:positionH relativeFrom="column">
                  <wp:posOffset>1285052</wp:posOffset>
                </wp:positionH>
                <wp:positionV relativeFrom="paragraph">
                  <wp:posOffset>520065</wp:posOffset>
                </wp:positionV>
                <wp:extent cx="0" cy="246380"/>
                <wp:effectExtent l="76200" t="38100" r="57150" b="58420"/>
                <wp:wrapNone/>
                <wp:docPr id="25" name="Straight Arrow Connector 25"/>
                <wp:cNvGraphicFramePr/>
                <a:graphic xmlns:a="http://schemas.openxmlformats.org/drawingml/2006/main">
                  <a:graphicData uri="http://schemas.microsoft.com/office/word/2010/wordprocessingShape">
                    <wps:wsp>
                      <wps:cNvCnPr/>
                      <wps:spPr>
                        <a:xfrm>
                          <a:off x="0" y="0"/>
                          <a:ext cx="0" cy="246380"/>
                        </a:xfrm>
                        <a:prstGeom prst="straightConnector1">
                          <a:avLst/>
                        </a:prstGeom>
                        <a:ln w="1270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21E45F" id="Straight Arrow Connector 25" o:spid="_x0000_s1026" type="#_x0000_t32" style="position:absolute;margin-left:101.2pt;margin-top:40.95pt;width:0;height:19.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" strokecolor="#4472c4 [3204]" strokeweight="1pt">
                <v:stroke startarrow="block" endarrow="block" joinstyle="miter"/>
              </v:shape>
            </w:pict>
          </mc:Fallback>
        </mc:AlternateContent>
      </w:r>
      <w:r w:rsidR="00672A0A" w:rsidRPr="00F41BAD">
        <w:rPr>
          <w:lang w:val="es-ES"/>
        </w:rPr>
        <mc:AlternateContent>
          <mc:Choice Requires="wps">
            <w:drawing>
              <wp:anchor distT="0" distB="0" distL="114300" distR="114300" simplePos="0" relativeHeight="251659264" behindDoc="0" locked="0" layoutInCell="1" allowOverlap="1" wp14:anchorId="32C67200" wp14:editId="2FB47086">
                <wp:simplePos x="0" y="0"/>
                <wp:positionH relativeFrom="column">
                  <wp:posOffset>621665</wp:posOffset>
                </wp:positionH>
                <wp:positionV relativeFrom="paragraph">
                  <wp:posOffset>208280</wp:posOffset>
                </wp:positionV>
                <wp:extent cx="1428750" cy="321310"/>
                <wp:effectExtent l="0" t="0" r="19050" b="21590"/>
                <wp:wrapNone/>
                <wp:docPr id="12" name="Rectangle 12"/>
                <wp:cNvGraphicFramePr/>
                <a:graphic xmlns:a="http://schemas.openxmlformats.org/drawingml/2006/main">
                  <a:graphicData uri="http://schemas.microsoft.com/office/word/2010/wordprocessingShape">
                    <wps:wsp>
                      <wps:cNvSpPr/>
                      <wps:spPr>
                        <a:xfrm>
                          <a:off x="0" y="0"/>
                          <a:ext cx="1428750" cy="3213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885E5C" w14:textId="7283E6AE" w:rsidR="00F41BAD" w:rsidRPr="00206F84" w:rsidRDefault="00F41BAD" w:rsidP="00F41BAD">
                            <w:pPr>
                              <w:jc w:val="center"/>
                              <w:rPr>
                                <w:lang w:val="es-ES"/>
                              </w:rPr>
                            </w:pPr>
                            <w:r>
                              <w:rPr>
                                <w:lang w:val="es-ES"/>
                              </w:rPr>
                              <w:t>Event</w:t>
                            </w:r>
                            <w:r w:rsidR="00E10E0F">
                              <w:rPr>
                                <w:lang w:val="es-ES"/>
                              </w:rPr>
                              <w:t>Sync</w:t>
                            </w:r>
                            <w:r>
                              <w:rPr>
                                <w:lang w:val="es-ES"/>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C67200" id="Rectangle 12" o:spid="_x0000_s1036" style="position:absolute;margin-left:48.95pt;margin-top:16.4pt;width:112.5pt;height:25.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" fillcolor="#4472c4 [3204]" strokecolor="#1f3763 [1604]" strokeweight="1pt">
                <v:textbox>
                  <w:txbxContent>
                    <w:p w14:paraId="16885E5C" w14:textId="7283E6AE" w:rsidR="00F41BAD" w:rsidRPr="00206F84" w:rsidRDefault="00F41BAD" w:rsidP="00F41BAD">
                      <w:pPr>
                        <w:jc w:val="center"/>
                        <w:rPr>
                          <w:lang w:val="es-ES"/>
                        </w:rPr>
                      </w:pPr>
                      <w:r>
                        <w:rPr>
                          <w:lang w:val="es-ES"/>
                        </w:rPr>
                        <w:t>Event</w:t>
                      </w:r>
                      <w:r w:rsidR="00E10E0F">
                        <w:rPr>
                          <w:lang w:val="es-ES"/>
                        </w:rPr>
                        <w:t>Sync</w:t>
                      </w:r>
                      <w:r>
                        <w:rPr>
                          <w:lang w:val="es-ES"/>
                        </w:rPr>
                        <w:t>Controller</w:t>
                      </w:r>
                    </w:p>
                  </w:txbxContent>
                </v:textbox>
              </v:rect>
            </w:pict>
          </mc:Fallback>
        </mc:AlternateContent>
      </w:r>
    </w:p>
    <w:p w14:paraId="58EF2386" w14:textId="78821D0B" w:rsidR="00672A0A" w:rsidRPr="00672A0A" w:rsidRDefault="00CA22E7" w:rsidP="00672A0A">
      <w:pPr>
        <w:rPr>
          <w:lang w:val="es-ES"/>
        </w:rPr>
      </w:pPr>
      <w:r>
        <w:rPr>
          <w:lang w:val="es-ES"/>
        </w:rPr>
        <mc:AlternateContent>
          <mc:Choice Requires="wps">
            <w:drawing>
              <wp:anchor distT="0" distB="0" distL="114300" distR="114300" simplePos="0" relativeHeight="251698176" behindDoc="0" locked="0" layoutInCell="1" allowOverlap="1" wp14:anchorId="32A1284E" wp14:editId="263AEF91">
                <wp:simplePos x="0" y="0"/>
                <wp:positionH relativeFrom="column">
                  <wp:posOffset>3853605</wp:posOffset>
                </wp:positionH>
                <wp:positionV relativeFrom="paragraph">
                  <wp:posOffset>185208</wp:posOffset>
                </wp:positionV>
                <wp:extent cx="1687830" cy="220282"/>
                <wp:effectExtent l="0" t="0" r="26670" b="27940"/>
                <wp:wrapNone/>
                <wp:docPr id="39" name="Rectangle 39"/>
                <wp:cNvGraphicFramePr/>
                <a:graphic xmlns:a="http://schemas.openxmlformats.org/drawingml/2006/main">
                  <a:graphicData uri="http://schemas.microsoft.com/office/word/2010/wordprocessingShape">
                    <wps:wsp>
                      <wps:cNvSpPr/>
                      <wps:spPr>
                        <a:xfrm>
                          <a:off x="0" y="0"/>
                          <a:ext cx="1687830" cy="220282"/>
                        </a:xfrm>
                        <a:prstGeom prst="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0A99322" w14:textId="77777777" w:rsidR="00672A0A" w:rsidRPr="00F41BAD" w:rsidRDefault="00672A0A" w:rsidP="00672A0A">
                            <w:pPr>
                              <w:spacing w:after="0" w:line="240" w:lineRule="auto"/>
                              <w:jc w:val="center"/>
                              <w:rPr>
                                <w:sz w:val="20"/>
                                <w:szCs w:val="20"/>
                                <w:lang w:val="es-ES"/>
                              </w:rPr>
                            </w:pPr>
                            <w:r>
                              <w:rPr>
                                <w:sz w:val="20"/>
                                <w:szCs w:val="20"/>
                                <w:lang w:val="es-ES"/>
                              </w:rPr>
                              <w:t>WebSocket (send/recv)</w:t>
                            </w:r>
                          </w:p>
                        </w:txbxContent>
                      </wps:txbx>
                      <wps:bodyPr rot="0" spcFirstLastPara="0" vertOverflow="overflow" horzOverflow="overflow" vert="horz" wrap="square" lIns="91440" tIns="9144" rIns="91440" bIns="0" numCol="1" spcCol="0" rtlCol="0" fromWordArt="0" anchor="t" anchorCtr="0" forceAA="0" compatLnSpc="1">
                        <a:prstTxWarp prst="textNoShape">
                          <a:avLst/>
                        </a:prstTxWarp>
                        <a:noAutofit/>
                      </wps:bodyPr>
                    </wps:wsp>
                  </a:graphicData>
                </a:graphic>
              </wp:anchor>
            </w:drawing>
          </mc:Choice>
          <mc:Fallback>
            <w:pict>
              <v:rect w14:anchorId="32A1284E" id="Rectangle 39" o:spid="_x0000_s1037" style="position:absolute;margin-left:303.45pt;margin-top:14.6pt;width:132.9pt;height:17.3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" fillcolor="#8eaadb [1940]" strokecolor="#1f3763 [1604]" strokeweight="1pt">
                <v:textbox inset=",.72pt,,0">
                  <w:txbxContent>
                    <w:p w14:paraId="30A99322" w14:textId="77777777" w:rsidR="00672A0A" w:rsidRPr="00F41BAD" w:rsidRDefault="00672A0A" w:rsidP="00672A0A">
                      <w:pPr>
                        <w:spacing w:after="0" w:line="240" w:lineRule="auto"/>
                        <w:jc w:val="center"/>
                        <w:rPr>
                          <w:sz w:val="20"/>
                          <w:szCs w:val="20"/>
                          <w:lang w:val="es-ES"/>
                        </w:rPr>
                      </w:pPr>
                      <w:r>
                        <w:rPr>
                          <w:sz w:val="20"/>
                          <w:szCs w:val="20"/>
                          <w:lang w:val="es-ES"/>
                        </w:rPr>
                        <w:t>WebSocket (send/recv)</w:t>
                      </w:r>
                    </w:p>
                  </w:txbxContent>
                </v:textbox>
              </v:rect>
            </w:pict>
          </mc:Fallback>
        </mc:AlternateContent>
      </w:r>
    </w:p>
    <w:p w14:paraId="5A3ACC00" w14:textId="1F42072C" w:rsidR="00672A0A" w:rsidRPr="00672A0A" w:rsidRDefault="00CA22E7" w:rsidP="00672A0A">
      <w:pPr>
        <w:rPr>
          <w:lang w:val="es-ES"/>
        </w:rPr>
      </w:pPr>
      <w:r>
        <w:rPr>
          <w:lang w:val="es-ES"/>
        </w:rPr>
        <mc:AlternateContent>
          <mc:Choice Requires="wps">
            <w:drawing>
              <wp:anchor distT="0" distB="0" distL="114300" distR="114300" simplePos="0" relativeHeight="251698176" behindDoc="0" locked="0" layoutInCell="1" allowOverlap="1" wp14:anchorId="7AD859B6" wp14:editId="51BDF91B">
                <wp:simplePos x="0" y="0"/>
                <wp:positionH relativeFrom="column">
                  <wp:posOffset>3853605</wp:posOffset>
                </wp:positionH>
                <wp:positionV relativeFrom="paragraph">
                  <wp:posOffset>150596</wp:posOffset>
                </wp:positionV>
                <wp:extent cx="1687830" cy="220282"/>
                <wp:effectExtent l="0" t="0" r="26670" b="27940"/>
                <wp:wrapNone/>
                <wp:docPr id="37" name="Rectangle 37"/>
                <wp:cNvGraphicFramePr/>
                <a:graphic xmlns:a="http://schemas.openxmlformats.org/drawingml/2006/main">
                  <a:graphicData uri="http://schemas.microsoft.com/office/word/2010/wordprocessingShape">
                    <wps:wsp>
                      <wps:cNvSpPr/>
                      <wps:spPr>
                        <a:xfrm>
                          <a:off x="0" y="0"/>
                          <a:ext cx="1687830" cy="220282"/>
                        </a:xfrm>
                        <a:prstGeom prst="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9ADBC7" w14:textId="77777777" w:rsidR="00672A0A" w:rsidRPr="00F41BAD" w:rsidRDefault="00672A0A" w:rsidP="00672A0A">
                            <w:pPr>
                              <w:spacing w:after="0" w:line="240" w:lineRule="auto"/>
                              <w:jc w:val="center"/>
                              <w:rPr>
                                <w:sz w:val="20"/>
                                <w:szCs w:val="20"/>
                                <w:lang w:val="es-ES"/>
                              </w:rPr>
                            </w:pPr>
                            <w:r>
                              <w:rPr>
                                <w:sz w:val="20"/>
                                <w:szCs w:val="20"/>
                                <w:lang w:val="es-ES"/>
                              </w:rPr>
                              <w:t>Retry Logic</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rect w14:anchorId="7AD859B6" id="Rectangle 37" o:spid="_x0000_s1038" style="position:absolute;margin-left:303.45pt;margin-top:11.85pt;width:132.9pt;height:17.3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" fillcolor="#8eaadb [1940]" strokecolor="#1f3763 [1604]" strokeweight="1pt">
                <v:textbox inset=",0,,0">
                  <w:txbxContent>
                    <w:p w14:paraId="4C9ADBC7" w14:textId="77777777" w:rsidR="00672A0A" w:rsidRPr="00F41BAD" w:rsidRDefault="00672A0A" w:rsidP="00672A0A">
                      <w:pPr>
                        <w:spacing w:after="0" w:line="240" w:lineRule="auto"/>
                        <w:jc w:val="center"/>
                        <w:rPr>
                          <w:sz w:val="20"/>
                          <w:szCs w:val="20"/>
                          <w:lang w:val="es-ES"/>
                        </w:rPr>
                      </w:pPr>
                      <w:r>
                        <w:rPr>
                          <w:sz w:val="20"/>
                          <w:szCs w:val="20"/>
                          <w:lang w:val="es-ES"/>
                        </w:rPr>
                        <w:t>Retry Logic</w:t>
                      </w:r>
                    </w:p>
                  </w:txbxContent>
                </v:textbox>
              </v:rect>
            </w:pict>
          </mc:Fallback>
        </mc:AlternateContent>
      </w:r>
      <w:r>
        <w:rPr>
          <w:lang w:val="es-ES"/>
        </w:rPr>
        <mc:AlternateContent>
          <mc:Choice Requires="wps">
            <w:drawing>
              <wp:anchor distT="0" distB="0" distL="114300" distR="114300" simplePos="0" relativeHeight="251687936" behindDoc="0" locked="0" layoutInCell="1" allowOverlap="1" wp14:anchorId="2F0468DE" wp14:editId="6BE0587B">
                <wp:simplePos x="0" y="0"/>
                <wp:positionH relativeFrom="column">
                  <wp:posOffset>427118</wp:posOffset>
                </wp:positionH>
                <wp:positionV relativeFrom="paragraph">
                  <wp:posOffset>190947</wp:posOffset>
                </wp:positionV>
                <wp:extent cx="1818640" cy="854109"/>
                <wp:effectExtent l="0" t="0" r="10160" b="22225"/>
                <wp:wrapNone/>
                <wp:docPr id="17" name="Rectangle 17"/>
                <wp:cNvGraphicFramePr/>
                <a:graphic xmlns:a="http://schemas.openxmlformats.org/drawingml/2006/main">
                  <a:graphicData uri="http://schemas.microsoft.com/office/word/2010/wordprocessingShape">
                    <wps:wsp>
                      <wps:cNvSpPr/>
                      <wps:spPr>
                        <a:xfrm>
                          <a:off x="0" y="0"/>
                          <a:ext cx="1818640" cy="8541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BC0519" w14:textId="782D6DEA" w:rsidR="00F41BAD" w:rsidRPr="00206F84" w:rsidRDefault="00E10E0F" w:rsidP="00F41BAD">
                            <w:pPr>
                              <w:jc w:val="center"/>
                              <w:rPr>
                                <w:lang w:val="es-ES"/>
                              </w:rPr>
                            </w:pPr>
                            <w:r>
                              <w:rPr>
                                <w:lang w:val="es-ES"/>
                              </w:rPr>
                              <w:t>IEventSyncClient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2F0468DE" id="Rectangle 17" o:spid="_x0000_s1039" style="position:absolute;margin-left:33.65pt;margin-top:15.05pt;width:143.2pt;height:67.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" fillcolor="#4472c4 [3204]" strokecolor="#1f3763 [1604]" strokeweight="1pt">
                <v:textbox>
                  <w:txbxContent>
                    <w:p w14:paraId="0CBC0519" w14:textId="782D6DEA" w:rsidR="00F41BAD" w:rsidRPr="00206F84" w:rsidRDefault="00E10E0F" w:rsidP="00F41BAD">
                      <w:pPr>
                        <w:jc w:val="center"/>
                        <w:rPr>
                          <w:lang w:val="es-ES"/>
                        </w:rPr>
                      </w:pPr>
                      <w:r>
                        <w:rPr>
                          <w:lang w:val="es-ES"/>
                        </w:rPr>
                        <w:t>IEventSyncClient</w:t>
                      </w:r>
                    </w:p>
                  </w:txbxContent>
                </v:textbox>
              </v:rect>
            </w:pict>
          </mc:Fallback>
        </mc:AlternateContent>
      </w:r>
    </w:p>
    <w:p w14:paraId="4D5AF930" w14:textId="031C3DAA" w:rsidR="00672A0A" w:rsidRPr="00672A0A" w:rsidRDefault="00CA22E7" w:rsidP="00672A0A">
      <w:pPr>
        <w:rPr>
          <w:lang w:val="es-ES"/>
        </w:rPr>
      </w:pPr>
      <w:r>
        <w:rPr>
          <w:lang w:val="es-ES"/>
        </w:rPr>
        <mc:AlternateContent>
          <mc:Choice Requires="wps">
            <w:drawing>
              <wp:anchor distT="0" distB="0" distL="114300" distR="114300" simplePos="0" relativeHeight="251714560" behindDoc="0" locked="0" layoutInCell="1" allowOverlap="1" wp14:anchorId="05564C9D" wp14:editId="307B65A8">
                <wp:simplePos x="0" y="0"/>
                <wp:positionH relativeFrom="column">
                  <wp:posOffset>4641215</wp:posOffset>
                </wp:positionH>
                <wp:positionV relativeFrom="paragraph">
                  <wp:posOffset>155463</wp:posOffset>
                </wp:positionV>
                <wp:extent cx="0" cy="246380"/>
                <wp:effectExtent l="76200" t="38100" r="57150" b="58420"/>
                <wp:wrapNone/>
                <wp:docPr id="27" name="Straight Arrow Connector 27"/>
                <wp:cNvGraphicFramePr/>
                <a:graphic xmlns:a="http://schemas.openxmlformats.org/drawingml/2006/main">
                  <a:graphicData uri="http://schemas.microsoft.com/office/word/2010/wordprocessingShape">
                    <wps:wsp>
                      <wps:cNvCnPr/>
                      <wps:spPr>
                        <a:xfrm>
                          <a:off x="0" y="0"/>
                          <a:ext cx="0" cy="246380"/>
                        </a:xfrm>
                        <a:prstGeom prst="straightConnector1">
                          <a:avLst/>
                        </a:prstGeom>
                        <a:ln w="1270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33BCE4" id="Straight Arrow Connector 27" o:spid="_x0000_s1026" type="#_x0000_t32" style="position:absolute;margin-left:365.45pt;margin-top:12.25pt;width:0;height:19.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" strokecolor="#4472c4 [3204]" strokeweight="1pt">
                <v:stroke startarrow="block" endarrow="block" joinstyle="miter"/>
              </v:shape>
            </w:pict>
          </mc:Fallback>
        </mc:AlternateContent>
      </w:r>
      <w:r>
        <w:rPr>
          <w:lang w:val="es-ES"/>
        </w:rPr>
        <mc:AlternateContent>
          <mc:Choice Requires="wps">
            <w:drawing>
              <wp:anchor distT="0" distB="0" distL="114300" distR="114300" simplePos="0" relativeHeight="251691008" behindDoc="0" locked="0" layoutInCell="1" allowOverlap="1" wp14:anchorId="3AECCFAA" wp14:editId="3B8456A5">
                <wp:simplePos x="0" y="0"/>
                <wp:positionH relativeFrom="column">
                  <wp:posOffset>497456</wp:posOffset>
                </wp:positionH>
                <wp:positionV relativeFrom="paragraph">
                  <wp:posOffset>206561</wp:posOffset>
                </wp:positionV>
                <wp:extent cx="1687830" cy="220282"/>
                <wp:effectExtent l="0" t="0" r="26670" b="27940"/>
                <wp:wrapNone/>
                <wp:docPr id="32" name="Rectangle 32"/>
                <wp:cNvGraphicFramePr/>
                <a:graphic xmlns:a="http://schemas.openxmlformats.org/drawingml/2006/main">
                  <a:graphicData uri="http://schemas.microsoft.com/office/word/2010/wordprocessingShape">
                    <wps:wsp>
                      <wps:cNvSpPr/>
                      <wps:spPr>
                        <a:xfrm>
                          <a:off x="0" y="0"/>
                          <a:ext cx="1687830" cy="220282"/>
                        </a:xfrm>
                        <a:prstGeom prst="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D6CE41" w14:textId="74BDC603" w:rsidR="00DA6338" w:rsidRPr="00F41BAD" w:rsidRDefault="00DA6338" w:rsidP="00DA6338">
                            <w:pPr>
                              <w:spacing w:after="0" w:line="240" w:lineRule="auto"/>
                              <w:jc w:val="center"/>
                              <w:rPr>
                                <w:sz w:val="20"/>
                                <w:szCs w:val="20"/>
                                <w:lang w:val="es-ES"/>
                              </w:rPr>
                            </w:pPr>
                            <w:r>
                              <w:rPr>
                                <w:sz w:val="20"/>
                                <w:szCs w:val="20"/>
                                <w:lang w:val="es-ES"/>
                              </w:rPr>
                              <w:t>WebSocket</w:t>
                            </w:r>
                            <w:r w:rsidR="0082120C">
                              <w:rPr>
                                <w:sz w:val="20"/>
                                <w:szCs w:val="20"/>
                                <w:lang w:val="es-ES"/>
                              </w:rPr>
                              <w:t xml:space="preserve"> (send/recv)</w:t>
                            </w:r>
                          </w:p>
                        </w:txbxContent>
                      </wps:txbx>
                      <wps:bodyPr rot="0" spcFirstLastPara="0" vertOverflow="overflow" horzOverflow="overflow" vert="horz" wrap="square" lIns="91440" tIns="9144" rIns="91440" bIns="0" numCol="1" spcCol="0" rtlCol="0" fromWordArt="0" anchor="t" anchorCtr="0" forceAA="0" compatLnSpc="1">
                        <a:prstTxWarp prst="textNoShape">
                          <a:avLst/>
                        </a:prstTxWarp>
                        <a:noAutofit/>
                      </wps:bodyPr>
                    </wps:wsp>
                  </a:graphicData>
                </a:graphic>
              </wp:anchor>
            </w:drawing>
          </mc:Choice>
          <mc:Fallback>
            <w:pict>
              <v:rect w14:anchorId="3AECCFAA" id="Rectangle 32" o:spid="_x0000_s1040" style="position:absolute;margin-left:39.15pt;margin-top:16.25pt;width:132.9pt;height:17.3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" fillcolor="#8eaadb [1940]" strokecolor="#1f3763 [1604]" strokeweight="1pt">
                <v:textbox inset=",.72pt,,0">
                  <w:txbxContent>
                    <w:p w14:paraId="53D6CE41" w14:textId="74BDC603" w:rsidR="00DA6338" w:rsidRPr="00F41BAD" w:rsidRDefault="00DA6338" w:rsidP="00DA6338">
                      <w:pPr>
                        <w:spacing w:after="0" w:line="240" w:lineRule="auto"/>
                        <w:jc w:val="center"/>
                        <w:rPr>
                          <w:sz w:val="20"/>
                          <w:szCs w:val="20"/>
                          <w:lang w:val="es-ES"/>
                        </w:rPr>
                      </w:pPr>
                      <w:r>
                        <w:rPr>
                          <w:sz w:val="20"/>
                          <w:szCs w:val="20"/>
                          <w:lang w:val="es-ES"/>
                        </w:rPr>
                        <w:t>WebSocket</w:t>
                      </w:r>
                      <w:r w:rsidR="0082120C">
                        <w:rPr>
                          <w:sz w:val="20"/>
                          <w:szCs w:val="20"/>
                          <w:lang w:val="es-ES"/>
                        </w:rPr>
                        <w:t xml:space="preserve"> (send/recv)</w:t>
                      </w:r>
                    </w:p>
                  </w:txbxContent>
                </v:textbox>
              </v:rect>
            </w:pict>
          </mc:Fallback>
        </mc:AlternateContent>
      </w:r>
    </w:p>
    <w:p w14:paraId="1A719C61" w14:textId="010D1959" w:rsidR="00672A0A" w:rsidRPr="00672A0A" w:rsidRDefault="00CA22E7" w:rsidP="00672A0A">
      <w:pPr>
        <w:rPr>
          <w:lang w:val="es-ES"/>
        </w:rPr>
      </w:pPr>
      <w:r>
        <w:rPr>
          <w:lang w:val="es-ES"/>
        </w:rPr>
        <mc:AlternateContent>
          <mc:Choice Requires="wps">
            <w:drawing>
              <wp:anchor distT="0" distB="0" distL="114300" distR="114300" simplePos="0" relativeHeight="251698176" behindDoc="0" locked="0" layoutInCell="1" allowOverlap="1" wp14:anchorId="7096C1AC" wp14:editId="0019F892">
                <wp:simplePos x="0" y="0"/>
                <wp:positionH relativeFrom="column">
                  <wp:posOffset>3853180</wp:posOffset>
                </wp:positionH>
                <wp:positionV relativeFrom="paragraph">
                  <wp:posOffset>133350</wp:posOffset>
                </wp:positionV>
                <wp:extent cx="1687830" cy="220980"/>
                <wp:effectExtent l="0" t="0" r="26670" b="26670"/>
                <wp:wrapNone/>
                <wp:docPr id="36" name="Rectangle 36"/>
                <wp:cNvGraphicFramePr/>
                <a:graphic xmlns:a="http://schemas.openxmlformats.org/drawingml/2006/main">
                  <a:graphicData uri="http://schemas.microsoft.com/office/word/2010/wordprocessingShape">
                    <wps:wsp>
                      <wps:cNvSpPr/>
                      <wps:spPr>
                        <a:xfrm>
                          <a:off x="0" y="0"/>
                          <a:ext cx="1687830" cy="22098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06061F5" w14:textId="47AA93DE" w:rsidR="00672A0A" w:rsidRPr="00F41BAD" w:rsidRDefault="0057470D" w:rsidP="00672A0A">
                            <w:pPr>
                              <w:jc w:val="center"/>
                              <w:rPr>
                                <w:sz w:val="20"/>
                                <w:szCs w:val="20"/>
                                <w:lang w:val="es-ES"/>
                              </w:rPr>
                            </w:pPr>
                            <w:r>
                              <w:rPr>
                                <w:sz w:val="20"/>
                                <w:szCs w:val="20"/>
                                <w:lang w:val="es-ES"/>
                              </w:rPr>
                              <w:t>EventSync Store</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rect w14:anchorId="7096C1AC" id="Rectangle 36" o:spid="_x0000_s1041" style="position:absolute;margin-left:303.4pt;margin-top:10.5pt;width:132.9pt;height:17.4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" fillcolor="#4472c4 [3204]" strokecolor="#1f3763 [1604]" strokeweight="1pt">
                <v:textbox inset=",0,,0">
                  <w:txbxContent>
                    <w:p w14:paraId="406061F5" w14:textId="47AA93DE" w:rsidR="00672A0A" w:rsidRPr="00F41BAD" w:rsidRDefault="0057470D" w:rsidP="00672A0A">
                      <w:pPr>
                        <w:jc w:val="center"/>
                        <w:rPr>
                          <w:sz w:val="20"/>
                          <w:szCs w:val="20"/>
                          <w:lang w:val="es-ES"/>
                        </w:rPr>
                      </w:pPr>
                      <w:r>
                        <w:rPr>
                          <w:sz w:val="20"/>
                          <w:szCs w:val="20"/>
                          <w:lang w:val="es-ES"/>
                        </w:rPr>
                        <w:t>EventSync Store</w:t>
                      </w:r>
                    </w:p>
                  </w:txbxContent>
                </v:textbox>
              </v:rect>
            </w:pict>
          </mc:Fallback>
        </mc:AlternateContent>
      </w:r>
      <w:r w:rsidRPr="00F41BAD">
        <w:rPr>
          <w:lang w:val="es-ES"/>
        </w:rPr>
        <mc:AlternateContent>
          <mc:Choice Requires="wps">
            <w:drawing>
              <wp:anchor distT="0" distB="0" distL="114300" distR="114300" simplePos="0" relativeHeight="251661312" behindDoc="0" locked="0" layoutInCell="1" allowOverlap="1" wp14:anchorId="1F0436E4" wp14:editId="6AE8CD54">
                <wp:simplePos x="0" y="0"/>
                <wp:positionH relativeFrom="rightMargin">
                  <wp:posOffset>-2367915</wp:posOffset>
                </wp:positionH>
                <wp:positionV relativeFrom="paragraph">
                  <wp:posOffset>32385</wp:posOffset>
                </wp:positionV>
                <wp:extent cx="471805" cy="461645"/>
                <wp:effectExtent l="0" t="0" r="23495" b="14605"/>
                <wp:wrapNone/>
                <wp:docPr id="14" name="Cylinder 14"/>
                <wp:cNvGraphicFramePr/>
                <a:graphic xmlns:a="http://schemas.openxmlformats.org/drawingml/2006/main">
                  <a:graphicData uri="http://schemas.microsoft.com/office/word/2010/wordprocessingShape">
                    <wps:wsp>
                      <wps:cNvSpPr/>
                      <wps:spPr>
                        <a:xfrm>
                          <a:off x="0" y="0"/>
                          <a:ext cx="471805" cy="46164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F34BE4" w14:textId="77777777" w:rsidR="00F41BAD" w:rsidRPr="00D435D9" w:rsidRDefault="00F41BAD" w:rsidP="00F41BAD">
                            <w:pPr>
                              <w:spacing w:after="0"/>
                              <w:jc w:val="center"/>
                              <w:rPr>
                                <w:sz w:val="18"/>
                                <w:szCs w:val="18"/>
                                <w:lang w:val="es-ES"/>
                              </w:rPr>
                            </w:pPr>
                            <w:r w:rsidRPr="00D435D9">
                              <w:rPr>
                                <w:sz w:val="18"/>
                                <w:szCs w:val="18"/>
                                <w:lang w:val="es-ES"/>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436E4" id="Cylinder 14" o:spid="_x0000_s1042" type="#_x0000_t22" style="position:absolute;margin-left:-186.45pt;margin-top:2.55pt;width:37.15pt;height:36.35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" fillcolor="#4472c4 [3204]" strokecolor="#1f3763 [1604]" strokeweight="1pt">
                <v:stroke joinstyle="miter"/>
                <v:textbox>
                  <w:txbxContent>
                    <w:p w14:paraId="2BF34BE4" w14:textId="77777777" w:rsidR="00F41BAD" w:rsidRPr="00D435D9" w:rsidRDefault="00F41BAD" w:rsidP="00F41BAD">
                      <w:pPr>
                        <w:spacing w:after="0"/>
                        <w:jc w:val="center"/>
                        <w:rPr>
                          <w:sz w:val="18"/>
                          <w:szCs w:val="18"/>
                          <w:lang w:val="es-ES"/>
                        </w:rPr>
                      </w:pPr>
                      <w:r w:rsidRPr="00D435D9">
                        <w:rPr>
                          <w:sz w:val="18"/>
                          <w:szCs w:val="18"/>
                          <w:lang w:val="es-ES"/>
                        </w:rPr>
                        <w:t>DB</w:t>
                      </w:r>
                    </w:p>
                  </w:txbxContent>
                </v:textbox>
                <w10:wrap anchorx="margin"/>
              </v:shape>
            </w:pict>
          </mc:Fallback>
        </mc:AlternateContent>
      </w:r>
      <w:r>
        <w:rPr>
          <w:lang w:val="es-ES"/>
        </w:rPr>
        <mc:AlternateContent>
          <mc:Choice Requires="wps">
            <w:drawing>
              <wp:anchor distT="0" distB="0" distL="114300" distR="114300" simplePos="0" relativeHeight="251704320" behindDoc="0" locked="0" layoutInCell="1" allowOverlap="1" wp14:anchorId="1189673E" wp14:editId="74FD3A2C">
                <wp:simplePos x="0" y="0"/>
                <wp:positionH relativeFrom="column">
                  <wp:posOffset>3498215</wp:posOffset>
                </wp:positionH>
                <wp:positionV relativeFrom="paragraph">
                  <wp:posOffset>250078</wp:posOffset>
                </wp:positionV>
                <wp:extent cx="351155" cy="9525"/>
                <wp:effectExtent l="38100" t="76200" r="29845" b="85725"/>
                <wp:wrapNone/>
                <wp:docPr id="42" name="Straight Arrow Connector 42"/>
                <wp:cNvGraphicFramePr/>
                <a:graphic xmlns:a="http://schemas.openxmlformats.org/drawingml/2006/main">
                  <a:graphicData uri="http://schemas.microsoft.com/office/word/2010/wordprocessingShape">
                    <wps:wsp>
                      <wps:cNvCnPr/>
                      <wps:spPr>
                        <a:xfrm flipH="1">
                          <a:off x="0" y="0"/>
                          <a:ext cx="351155" cy="9525"/>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6AF7BB" id="Straight Arrow Connector 42" o:spid="_x0000_s1026" type="#_x0000_t32" style="position:absolute;margin-left:275.45pt;margin-top:19.7pt;width:27.65pt;height:.75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" strokecolor="black [3213]" strokeweight="1pt">
                <v:stroke startarrow="block" endarrow="block" joinstyle="miter"/>
              </v:shape>
            </w:pict>
          </mc:Fallback>
        </mc:AlternateContent>
      </w:r>
      <w:r>
        <w:rPr>
          <w:lang w:val="es-ES"/>
        </w:rPr>
        <mc:AlternateContent>
          <mc:Choice Requires="wps">
            <w:drawing>
              <wp:anchor distT="0" distB="0" distL="114300" distR="114300" simplePos="0" relativeHeight="251691008" behindDoc="0" locked="0" layoutInCell="1" allowOverlap="1" wp14:anchorId="788458AA" wp14:editId="4A886633">
                <wp:simplePos x="0" y="0"/>
                <wp:positionH relativeFrom="column">
                  <wp:posOffset>497456</wp:posOffset>
                </wp:positionH>
                <wp:positionV relativeFrom="paragraph">
                  <wp:posOffset>171949</wp:posOffset>
                </wp:positionV>
                <wp:extent cx="1687830" cy="220282"/>
                <wp:effectExtent l="0" t="0" r="26670" b="27940"/>
                <wp:wrapNone/>
                <wp:docPr id="19" name="Rectangle 19"/>
                <wp:cNvGraphicFramePr/>
                <a:graphic xmlns:a="http://schemas.openxmlformats.org/drawingml/2006/main">
                  <a:graphicData uri="http://schemas.microsoft.com/office/word/2010/wordprocessingShape">
                    <wps:wsp>
                      <wps:cNvSpPr/>
                      <wps:spPr>
                        <a:xfrm>
                          <a:off x="0" y="0"/>
                          <a:ext cx="1687830" cy="220282"/>
                        </a:xfrm>
                        <a:prstGeom prst="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A378E81" w14:textId="133FB6B3" w:rsidR="00F41BAD" w:rsidRPr="00F41BAD" w:rsidRDefault="00F41BAD" w:rsidP="00F41BAD">
                            <w:pPr>
                              <w:spacing w:after="0" w:line="240" w:lineRule="auto"/>
                              <w:jc w:val="center"/>
                              <w:rPr>
                                <w:sz w:val="20"/>
                                <w:szCs w:val="20"/>
                                <w:lang w:val="es-ES"/>
                              </w:rPr>
                            </w:pPr>
                            <w:r>
                              <w:rPr>
                                <w:sz w:val="20"/>
                                <w:szCs w:val="20"/>
                                <w:lang w:val="es-ES"/>
                              </w:rPr>
                              <w:t>Retry Logic</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rect w14:anchorId="788458AA" id="Rectangle 19" o:spid="_x0000_s1043" style="position:absolute;margin-left:39.15pt;margin-top:13.55pt;width:132.9pt;height:17.3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" fillcolor="#8eaadb [1940]" strokecolor="#1f3763 [1604]" strokeweight="1pt">
                <v:textbox inset=",0,,0">
                  <w:txbxContent>
                    <w:p w14:paraId="3A378E81" w14:textId="133FB6B3" w:rsidR="00F41BAD" w:rsidRPr="00F41BAD" w:rsidRDefault="00F41BAD" w:rsidP="00F41BAD">
                      <w:pPr>
                        <w:spacing w:after="0" w:line="240" w:lineRule="auto"/>
                        <w:jc w:val="center"/>
                        <w:rPr>
                          <w:sz w:val="20"/>
                          <w:szCs w:val="20"/>
                          <w:lang w:val="es-ES"/>
                        </w:rPr>
                      </w:pPr>
                      <w:r>
                        <w:rPr>
                          <w:sz w:val="20"/>
                          <w:szCs w:val="20"/>
                          <w:lang w:val="es-ES"/>
                        </w:rPr>
                        <w:t>Retry Logic</w:t>
                      </w:r>
                    </w:p>
                  </w:txbxContent>
                </v:textbox>
              </v:rect>
            </w:pict>
          </mc:Fallback>
        </mc:AlternateContent>
      </w:r>
    </w:p>
    <w:p w14:paraId="072EFC54" w14:textId="5E893047" w:rsidR="00672A0A" w:rsidRPr="00672A0A" w:rsidRDefault="00CA22E7" w:rsidP="00672A0A">
      <w:pPr>
        <w:rPr>
          <w:lang w:val="es-ES"/>
        </w:rPr>
      </w:pPr>
      <w:r>
        <w:rPr>
          <w:lang w:val="es-ES"/>
        </w:rPr>
        <mc:AlternateContent>
          <mc:Choice Requires="wps">
            <w:drawing>
              <wp:anchor distT="0" distB="0" distL="114300" distR="114300" simplePos="0" relativeHeight="251712512" behindDoc="0" locked="0" layoutInCell="1" allowOverlap="1" wp14:anchorId="519468DC" wp14:editId="155B0160">
                <wp:simplePos x="0" y="0"/>
                <wp:positionH relativeFrom="column">
                  <wp:posOffset>4641850</wp:posOffset>
                </wp:positionH>
                <wp:positionV relativeFrom="paragraph">
                  <wp:posOffset>56627</wp:posOffset>
                </wp:positionV>
                <wp:extent cx="0" cy="246380"/>
                <wp:effectExtent l="76200" t="38100" r="57150" b="58420"/>
                <wp:wrapNone/>
                <wp:docPr id="21" name="Straight Arrow Connector 21"/>
                <wp:cNvGraphicFramePr/>
                <a:graphic xmlns:a="http://schemas.openxmlformats.org/drawingml/2006/main">
                  <a:graphicData uri="http://schemas.microsoft.com/office/word/2010/wordprocessingShape">
                    <wps:wsp>
                      <wps:cNvCnPr/>
                      <wps:spPr>
                        <a:xfrm>
                          <a:off x="0" y="0"/>
                          <a:ext cx="0" cy="246380"/>
                        </a:xfrm>
                        <a:prstGeom prst="straightConnector1">
                          <a:avLst/>
                        </a:prstGeom>
                        <a:ln w="1270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06AD60" id="Straight Arrow Connector 21" o:spid="_x0000_s1026" type="#_x0000_t32" style="position:absolute;margin-left:365.5pt;margin-top:4.45pt;width:0;height:19.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" strokecolor="#4472c4 [3204]" strokeweight="1pt">
                <v:stroke startarrow="block" endarrow="block" joinstyle="miter"/>
              </v:shape>
            </w:pict>
          </mc:Fallback>
        </mc:AlternateContent>
      </w:r>
      <w:r>
        <w:rPr>
          <w:lang w:val="es-ES"/>
        </w:rPr>
        <mc:AlternateContent>
          <mc:Choice Requires="wps">
            <w:drawing>
              <wp:anchor distT="0" distB="0" distL="114300" distR="114300" simplePos="0" relativeHeight="251708416" behindDoc="0" locked="0" layoutInCell="1" allowOverlap="1" wp14:anchorId="460A9668" wp14:editId="0E69DB3D">
                <wp:simplePos x="0" y="0"/>
                <wp:positionH relativeFrom="column">
                  <wp:posOffset>1285875</wp:posOffset>
                </wp:positionH>
                <wp:positionV relativeFrom="paragraph">
                  <wp:posOffset>167528</wp:posOffset>
                </wp:positionV>
                <wp:extent cx="0" cy="246380"/>
                <wp:effectExtent l="76200" t="38100" r="57150" b="58420"/>
                <wp:wrapNone/>
                <wp:docPr id="15" name="Straight Arrow Connector 15"/>
                <wp:cNvGraphicFramePr/>
                <a:graphic xmlns:a="http://schemas.openxmlformats.org/drawingml/2006/main">
                  <a:graphicData uri="http://schemas.microsoft.com/office/word/2010/wordprocessingShape">
                    <wps:wsp>
                      <wps:cNvCnPr/>
                      <wps:spPr>
                        <a:xfrm>
                          <a:off x="0" y="0"/>
                          <a:ext cx="0" cy="246380"/>
                        </a:xfrm>
                        <a:prstGeom prst="straightConnector1">
                          <a:avLst/>
                        </a:prstGeom>
                        <a:ln w="1270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211949" id="Straight Arrow Connector 15" o:spid="_x0000_s1026" type="#_x0000_t32" style="position:absolute;margin-left:101.25pt;margin-top:13.2pt;width:0;height:19.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" strokecolor="#4472c4 [3204]" strokeweight="1pt">
                <v:stroke startarrow="block" endarrow="block" joinstyle="miter"/>
              </v:shape>
            </w:pict>
          </mc:Fallback>
        </mc:AlternateContent>
      </w:r>
      <w:r w:rsidRPr="00F41BAD">
        <w:rPr>
          <w:lang w:val="es-ES"/>
        </w:rPr>
        <mc:AlternateContent>
          <mc:Choice Requires="wps">
            <w:drawing>
              <wp:anchor distT="0" distB="0" distL="114300" distR="114300" simplePos="0" relativeHeight="251679744" behindDoc="0" locked="0" layoutInCell="1" allowOverlap="1" wp14:anchorId="60388935" wp14:editId="4211DD2C">
                <wp:simplePos x="0" y="0"/>
                <wp:positionH relativeFrom="rightMargin">
                  <wp:posOffset>-5709920</wp:posOffset>
                </wp:positionH>
                <wp:positionV relativeFrom="paragraph">
                  <wp:posOffset>279065</wp:posOffset>
                </wp:positionV>
                <wp:extent cx="471805" cy="461645"/>
                <wp:effectExtent l="0" t="0" r="23495" b="14605"/>
                <wp:wrapNone/>
                <wp:docPr id="23" name="Cylinder 23"/>
                <wp:cNvGraphicFramePr/>
                <a:graphic xmlns:a="http://schemas.openxmlformats.org/drawingml/2006/main">
                  <a:graphicData uri="http://schemas.microsoft.com/office/word/2010/wordprocessingShape">
                    <wps:wsp>
                      <wps:cNvSpPr/>
                      <wps:spPr>
                        <a:xfrm>
                          <a:off x="0" y="0"/>
                          <a:ext cx="471805" cy="46164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5FE228" w14:textId="77777777" w:rsidR="00DA6338" w:rsidRPr="00D435D9" w:rsidRDefault="00DA6338" w:rsidP="00DA6338">
                            <w:pPr>
                              <w:spacing w:after="0"/>
                              <w:jc w:val="center"/>
                              <w:rPr>
                                <w:sz w:val="18"/>
                                <w:szCs w:val="18"/>
                                <w:lang w:val="es-ES"/>
                              </w:rPr>
                            </w:pPr>
                            <w:r w:rsidRPr="00D435D9">
                              <w:rPr>
                                <w:sz w:val="18"/>
                                <w:szCs w:val="18"/>
                                <w:lang w:val="es-ES"/>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88935" id="Cylinder 23" o:spid="_x0000_s1044" type="#_x0000_t22" style="position:absolute;margin-left:-449.6pt;margin-top:21.95pt;width:37.15pt;height:36.35pt;z-index:2516797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" fillcolor="#4472c4 [3204]" strokecolor="#1f3763 [1604]" strokeweight="1pt">
                <v:stroke joinstyle="miter"/>
                <v:textbox>
                  <w:txbxContent>
                    <w:p w14:paraId="475FE228" w14:textId="77777777" w:rsidR="00DA6338" w:rsidRPr="00D435D9" w:rsidRDefault="00DA6338" w:rsidP="00DA6338">
                      <w:pPr>
                        <w:spacing w:after="0"/>
                        <w:jc w:val="center"/>
                        <w:rPr>
                          <w:sz w:val="18"/>
                          <w:szCs w:val="18"/>
                          <w:lang w:val="es-ES"/>
                        </w:rPr>
                      </w:pPr>
                      <w:r w:rsidRPr="00D435D9">
                        <w:rPr>
                          <w:sz w:val="18"/>
                          <w:szCs w:val="18"/>
                          <w:lang w:val="es-ES"/>
                        </w:rPr>
                        <w:t>DB</w:t>
                      </w:r>
                    </w:p>
                  </w:txbxContent>
                </v:textbox>
                <w10:wrap anchorx="margin"/>
              </v:shape>
            </w:pict>
          </mc:Fallback>
        </mc:AlternateContent>
      </w:r>
    </w:p>
    <w:p w14:paraId="0B258E97" w14:textId="2C843FB8" w:rsidR="00672A0A" w:rsidRPr="00672A0A" w:rsidRDefault="00CA22E7" w:rsidP="00672A0A">
      <w:pPr>
        <w:rPr>
          <w:lang w:val="es-ES"/>
        </w:rPr>
      </w:pPr>
      <w:r w:rsidRPr="00F41BAD">
        <w:rPr>
          <w:lang w:val="es-ES"/>
        </w:rPr>
        <mc:AlternateContent>
          <mc:Choice Requires="wps">
            <w:drawing>
              <wp:anchor distT="0" distB="0" distL="114300" distR="114300" simplePos="0" relativeHeight="251700224" behindDoc="0" locked="0" layoutInCell="1" allowOverlap="1" wp14:anchorId="5BFF283B" wp14:editId="0FFD8808">
                <wp:simplePos x="0" y="0"/>
                <wp:positionH relativeFrom="column">
                  <wp:posOffset>3975735</wp:posOffset>
                </wp:positionH>
                <wp:positionV relativeFrom="paragraph">
                  <wp:posOffset>15240</wp:posOffset>
                </wp:positionV>
                <wp:extent cx="1415415" cy="321310"/>
                <wp:effectExtent l="0" t="0" r="13335" b="21590"/>
                <wp:wrapNone/>
                <wp:docPr id="40" name="Rectangle 40"/>
                <wp:cNvGraphicFramePr/>
                <a:graphic xmlns:a="http://schemas.openxmlformats.org/drawingml/2006/main">
                  <a:graphicData uri="http://schemas.microsoft.com/office/word/2010/wordprocessingShape">
                    <wps:wsp>
                      <wps:cNvSpPr/>
                      <wps:spPr>
                        <a:xfrm>
                          <a:off x="0" y="0"/>
                          <a:ext cx="1415415" cy="3213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E04D20" w14:textId="77777777" w:rsidR="00672A0A" w:rsidRPr="00206F84" w:rsidRDefault="00672A0A" w:rsidP="00672A0A">
                            <w:pPr>
                              <w:jc w:val="center"/>
                              <w:rPr>
                                <w:lang w:val="es-ES"/>
                              </w:rPr>
                            </w:pPr>
                            <w:r>
                              <w:rPr>
                                <w:lang w:val="es-ES"/>
                              </w:rPr>
                              <w:t>IEventQueue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F283B" id="Rectangle 40" o:spid="_x0000_s1045" style="position:absolute;margin-left:313.05pt;margin-top:1.2pt;width:111.45pt;height:25.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" fillcolor="#4472c4 [3204]" strokecolor="#1f3763 [1604]" strokeweight="1pt">
                <v:textbox>
                  <w:txbxContent>
                    <w:p w14:paraId="33E04D20" w14:textId="77777777" w:rsidR="00672A0A" w:rsidRPr="00206F84" w:rsidRDefault="00672A0A" w:rsidP="00672A0A">
                      <w:pPr>
                        <w:jc w:val="center"/>
                        <w:rPr>
                          <w:lang w:val="es-ES"/>
                        </w:rPr>
                      </w:pPr>
                      <w:r>
                        <w:rPr>
                          <w:lang w:val="es-ES"/>
                        </w:rPr>
                        <w:t>IEventQueue</w:t>
                      </w:r>
                    </w:p>
                  </w:txbxContent>
                </v:textbox>
              </v:rect>
            </w:pict>
          </mc:Fallback>
        </mc:AlternateContent>
      </w:r>
      <w:r>
        <w:rPr>
          <w:lang w:val="es-ES"/>
        </w:rPr>
        <mc:AlternateContent>
          <mc:Choice Requires="wps">
            <w:drawing>
              <wp:anchor distT="0" distB="0" distL="114300" distR="114300" simplePos="0" relativeHeight="251692032" behindDoc="0" locked="0" layoutInCell="1" allowOverlap="1" wp14:anchorId="2727A54F" wp14:editId="0F7C3AED">
                <wp:simplePos x="0" y="0"/>
                <wp:positionH relativeFrom="column">
                  <wp:posOffset>159385</wp:posOffset>
                </wp:positionH>
                <wp:positionV relativeFrom="paragraph">
                  <wp:posOffset>221503</wp:posOffset>
                </wp:positionV>
                <wp:extent cx="351155" cy="9525"/>
                <wp:effectExtent l="38100" t="76200" r="29845" b="85725"/>
                <wp:wrapNone/>
                <wp:docPr id="24" name="Straight Arrow Connector 24"/>
                <wp:cNvGraphicFramePr/>
                <a:graphic xmlns:a="http://schemas.openxmlformats.org/drawingml/2006/main">
                  <a:graphicData uri="http://schemas.microsoft.com/office/word/2010/wordprocessingShape">
                    <wps:wsp>
                      <wps:cNvCnPr/>
                      <wps:spPr>
                        <a:xfrm flipH="1">
                          <a:off x="0" y="0"/>
                          <a:ext cx="351155" cy="9525"/>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48C4E7" id="Straight Arrow Connector 24" o:spid="_x0000_s1026" type="#_x0000_t32" style="position:absolute;margin-left:12.55pt;margin-top:17.45pt;width:27.65pt;height:.75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" strokecolor="black [3213]" strokeweight="1pt">
                <v:stroke startarrow="block" endarrow="block" joinstyle="miter"/>
              </v:shape>
            </w:pict>
          </mc:Fallback>
        </mc:AlternateContent>
      </w:r>
      <w:r>
        <w:rPr>
          <w:lang w:val="es-ES"/>
        </w:rPr>
        <mc:AlternateContent>
          <mc:Choice Requires="wps">
            <w:drawing>
              <wp:anchor distT="0" distB="0" distL="114300" distR="114300" simplePos="0" relativeHeight="251691008" behindDoc="0" locked="0" layoutInCell="1" allowOverlap="1" wp14:anchorId="5AA9A7C8" wp14:editId="1742D9AE">
                <wp:simplePos x="0" y="0"/>
                <wp:positionH relativeFrom="column">
                  <wp:posOffset>497205</wp:posOffset>
                </wp:positionH>
                <wp:positionV relativeFrom="paragraph">
                  <wp:posOffset>109220</wp:posOffset>
                </wp:positionV>
                <wp:extent cx="1687830" cy="239395"/>
                <wp:effectExtent l="0" t="0" r="26670" b="27305"/>
                <wp:wrapNone/>
                <wp:docPr id="18" name="Rectangle 18"/>
                <wp:cNvGraphicFramePr/>
                <a:graphic xmlns:a="http://schemas.openxmlformats.org/drawingml/2006/main">
                  <a:graphicData uri="http://schemas.microsoft.com/office/word/2010/wordprocessingShape">
                    <wps:wsp>
                      <wps:cNvSpPr/>
                      <wps:spPr>
                        <a:xfrm>
                          <a:off x="0" y="0"/>
                          <a:ext cx="1687830" cy="239395"/>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69E85C" w14:textId="126A407E" w:rsidR="00F41BAD" w:rsidRPr="00F41BAD" w:rsidRDefault="0057470D" w:rsidP="00F41BAD">
                            <w:pPr>
                              <w:jc w:val="center"/>
                              <w:rPr>
                                <w:sz w:val="20"/>
                                <w:szCs w:val="20"/>
                                <w:lang w:val="es-ES"/>
                              </w:rPr>
                            </w:pPr>
                            <w:r>
                              <w:rPr>
                                <w:sz w:val="20"/>
                                <w:szCs w:val="20"/>
                                <w:lang w:val="es-ES"/>
                              </w:rPr>
                              <w:t>EventSync Store</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rect w14:anchorId="5AA9A7C8" id="Rectangle 18" o:spid="_x0000_s1046" style="position:absolute;margin-left:39.15pt;margin-top:8.6pt;width:132.9pt;height:18.8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" fillcolor="#4472c4 [3204]" strokecolor="#1f3763 [1604]" strokeweight="1pt">
                <v:textbox inset=",0,,0">
                  <w:txbxContent>
                    <w:p w14:paraId="3E69E85C" w14:textId="126A407E" w:rsidR="00F41BAD" w:rsidRPr="00F41BAD" w:rsidRDefault="0057470D" w:rsidP="00F41BAD">
                      <w:pPr>
                        <w:jc w:val="center"/>
                        <w:rPr>
                          <w:sz w:val="20"/>
                          <w:szCs w:val="20"/>
                          <w:lang w:val="es-ES"/>
                        </w:rPr>
                      </w:pPr>
                      <w:r>
                        <w:rPr>
                          <w:sz w:val="20"/>
                          <w:szCs w:val="20"/>
                          <w:lang w:val="es-ES"/>
                        </w:rPr>
                        <w:t>EventSync Store</w:t>
                      </w:r>
                    </w:p>
                  </w:txbxContent>
                </v:textbox>
              </v:rect>
            </w:pict>
          </mc:Fallback>
        </mc:AlternateContent>
      </w:r>
    </w:p>
    <w:p w14:paraId="1FBFA750" w14:textId="1F5998A7" w:rsidR="00672A0A" w:rsidRPr="00672A0A" w:rsidRDefault="00CA22E7" w:rsidP="00672A0A">
      <w:pPr>
        <w:rPr>
          <w:lang w:val="es-ES"/>
        </w:rPr>
      </w:pPr>
      <w:r>
        <w:rPr>
          <w:lang w:val="es-ES"/>
        </w:rPr>
        <mc:AlternateContent>
          <mc:Choice Requires="wps">
            <w:drawing>
              <wp:anchor distT="0" distB="0" distL="114300" distR="114300" simplePos="0" relativeHeight="251710464" behindDoc="0" locked="0" layoutInCell="1" allowOverlap="1" wp14:anchorId="779B3901" wp14:editId="2A2B1F39">
                <wp:simplePos x="0" y="0"/>
                <wp:positionH relativeFrom="column">
                  <wp:posOffset>1300480</wp:posOffset>
                </wp:positionH>
                <wp:positionV relativeFrom="paragraph">
                  <wp:posOffset>69738</wp:posOffset>
                </wp:positionV>
                <wp:extent cx="0" cy="246380"/>
                <wp:effectExtent l="76200" t="38100" r="57150" b="58420"/>
                <wp:wrapNone/>
                <wp:docPr id="16" name="Straight Arrow Connector 16"/>
                <wp:cNvGraphicFramePr/>
                <a:graphic xmlns:a="http://schemas.openxmlformats.org/drawingml/2006/main">
                  <a:graphicData uri="http://schemas.microsoft.com/office/word/2010/wordprocessingShape">
                    <wps:wsp>
                      <wps:cNvCnPr/>
                      <wps:spPr>
                        <a:xfrm>
                          <a:off x="0" y="0"/>
                          <a:ext cx="0" cy="246380"/>
                        </a:xfrm>
                        <a:prstGeom prst="straightConnector1">
                          <a:avLst/>
                        </a:prstGeom>
                        <a:ln w="1270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74C84C" id="Straight Arrow Connector 16" o:spid="_x0000_s1026" type="#_x0000_t32" style="position:absolute;margin-left:102.4pt;margin-top:5.5pt;width:0;height:19.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" strokecolor="#4472c4 [3204]" strokeweight="1pt">
                <v:stroke startarrow="block" endarrow="block" joinstyle="miter"/>
              </v:shape>
            </w:pict>
          </mc:Fallback>
        </mc:AlternateContent>
      </w:r>
    </w:p>
    <w:p w14:paraId="27231393" w14:textId="08E7A8F6" w:rsidR="00672A0A" w:rsidRPr="00672A0A" w:rsidRDefault="00CA22E7" w:rsidP="00672A0A">
      <w:pPr>
        <w:rPr>
          <w:lang w:val="es-ES"/>
        </w:rPr>
      </w:pPr>
      <w:r w:rsidRPr="00F41BAD">
        <w:rPr>
          <w:lang w:val="es-ES"/>
        </w:rPr>
        <mc:AlternateContent>
          <mc:Choice Requires="wps">
            <w:drawing>
              <wp:anchor distT="0" distB="0" distL="114300" distR="114300" simplePos="0" relativeHeight="251677696" behindDoc="0" locked="0" layoutInCell="1" allowOverlap="1" wp14:anchorId="632A6D02" wp14:editId="2AECE478">
                <wp:simplePos x="0" y="0"/>
                <wp:positionH relativeFrom="column">
                  <wp:posOffset>635000</wp:posOffset>
                </wp:positionH>
                <wp:positionV relativeFrom="paragraph">
                  <wp:posOffset>34813</wp:posOffset>
                </wp:positionV>
                <wp:extent cx="1415415" cy="321310"/>
                <wp:effectExtent l="0" t="0" r="13335" b="21590"/>
                <wp:wrapNone/>
                <wp:docPr id="22" name="Rectangle 22"/>
                <wp:cNvGraphicFramePr/>
                <a:graphic xmlns:a="http://schemas.openxmlformats.org/drawingml/2006/main">
                  <a:graphicData uri="http://schemas.microsoft.com/office/word/2010/wordprocessingShape">
                    <wps:wsp>
                      <wps:cNvSpPr/>
                      <wps:spPr>
                        <a:xfrm>
                          <a:off x="0" y="0"/>
                          <a:ext cx="1415415" cy="3213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1C98B6" w14:textId="4A6FEF7A" w:rsidR="00DA6338" w:rsidRPr="00206F84" w:rsidRDefault="00DA6338" w:rsidP="00DA6338">
                            <w:pPr>
                              <w:jc w:val="center"/>
                              <w:rPr>
                                <w:lang w:val="es-ES"/>
                              </w:rPr>
                            </w:pPr>
                            <w:r>
                              <w:rPr>
                                <w:lang w:val="es-ES"/>
                              </w:rPr>
                              <w:t>IEventQueue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A6D02" id="Rectangle 22" o:spid="_x0000_s1047" style="position:absolute;margin-left:50pt;margin-top:2.75pt;width:111.45pt;height:25.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" fillcolor="#4472c4 [3204]" strokecolor="#1f3763 [1604]" strokeweight="1pt">
                <v:textbox>
                  <w:txbxContent>
                    <w:p w14:paraId="411C98B6" w14:textId="4A6FEF7A" w:rsidR="00DA6338" w:rsidRPr="00206F84" w:rsidRDefault="00DA6338" w:rsidP="00DA6338">
                      <w:pPr>
                        <w:jc w:val="center"/>
                        <w:rPr>
                          <w:lang w:val="es-ES"/>
                        </w:rPr>
                      </w:pPr>
                      <w:r>
                        <w:rPr>
                          <w:lang w:val="es-ES"/>
                        </w:rPr>
                        <w:t>IEventQueue</w:t>
                      </w:r>
                    </w:p>
                  </w:txbxContent>
                </v:textbox>
              </v:rect>
            </w:pict>
          </mc:Fallback>
        </mc:AlternateContent>
      </w:r>
    </w:p>
    <w:p w14:paraId="6F825229" w14:textId="5B811C01" w:rsidR="00672A0A" w:rsidRPr="00672A0A" w:rsidRDefault="00672A0A" w:rsidP="00672A0A">
      <w:pPr>
        <w:rPr>
          <w:lang w:val="es-ES"/>
        </w:rPr>
      </w:pPr>
    </w:p>
    <w:p w14:paraId="3803BEFD" w14:textId="18034046" w:rsidR="00672A0A" w:rsidRPr="00672A0A" w:rsidRDefault="00672A0A" w:rsidP="00672A0A">
      <w:pPr>
        <w:rPr>
          <w:lang w:val="es-ES"/>
        </w:rPr>
      </w:pPr>
    </w:p>
    <w:p w14:paraId="4307CF5C" w14:textId="01DE9CBA" w:rsidR="003E6817" w:rsidRDefault="003E6817" w:rsidP="00672A0A">
      <w:pPr>
        <w:rPr>
          <w:lang w:val="es-ES"/>
        </w:rPr>
      </w:pPr>
      <w:r>
        <w:rPr>
          <w:lang w:val="es-ES"/>
        </w:rPr>
        <w:t xml:space="preserve">En este diagrama </w:t>
      </w:r>
      <w:r w:rsidR="00E10E0F">
        <w:rPr>
          <w:lang w:val="es-ES"/>
        </w:rPr>
        <w:t xml:space="preserve">IEventSyncClient </w:t>
      </w:r>
      <w:r>
        <w:rPr>
          <w:lang w:val="es-ES"/>
        </w:rPr>
        <w:t>contiene toda la lógica necesaria para:</w:t>
      </w:r>
    </w:p>
    <w:p w14:paraId="7A5E7EC7" w14:textId="5C72A237" w:rsidR="003E6817" w:rsidRDefault="00E10E0F" w:rsidP="003E6817">
      <w:pPr>
        <w:pStyle w:val="ListParagraph"/>
        <w:numPr>
          <w:ilvl w:val="0"/>
          <w:numId w:val="5"/>
        </w:numPr>
        <w:rPr>
          <w:lang w:val="es-ES"/>
        </w:rPr>
      </w:pPr>
      <w:r>
        <w:rPr>
          <w:lang w:val="es-ES"/>
        </w:rPr>
        <w:t>El m</w:t>
      </w:r>
      <w:r w:rsidR="003E6817">
        <w:rPr>
          <w:lang w:val="es-ES"/>
        </w:rPr>
        <w:t>anejo de la conexión websocket, misma que es responsable por:</w:t>
      </w:r>
    </w:p>
    <w:p w14:paraId="4B323EB7" w14:textId="0380AC4C" w:rsidR="003E6817" w:rsidRDefault="003E6817" w:rsidP="003E6817">
      <w:pPr>
        <w:pStyle w:val="ListParagraph"/>
        <w:numPr>
          <w:ilvl w:val="1"/>
          <w:numId w:val="5"/>
        </w:numPr>
        <w:rPr>
          <w:lang w:val="es-ES"/>
        </w:rPr>
      </w:pPr>
      <w:r>
        <w:rPr>
          <w:lang w:val="es-ES"/>
        </w:rPr>
        <w:t>Iniciar una sesión con un sistema remoto (ya sea que se trate de establecer una conexión o recibirla).</w:t>
      </w:r>
    </w:p>
    <w:p w14:paraId="56FBE623" w14:textId="4A11A3DA" w:rsidR="003E6817" w:rsidRDefault="003E6817" w:rsidP="003E6817">
      <w:pPr>
        <w:pStyle w:val="ListParagraph"/>
        <w:numPr>
          <w:ilvl w:val="1"/>
          <w:numId w:val="5"/>
        </w:numPr>
        <w:rPr>
          <w:lang w:val="es-ES"/>
        </w:rPr>
      </w:pPr>
      <w:r>
        <w:rPr>
          <w:lang w:val="es-ES"/>
        </w:rPr>
        <w:t xml:space="preserve">Establecer la identidad del subscriptor en cada lado de la conexión </w:t>
      </w:r>
      <w:r w:rsidR="0076150B">
        <w:rPr>
          <w:lang w:val="es-ES"/>
        </w:rPr>
        <w:t xml:space="preserve">y que eventos son de interés para cada uno; esto </w:t>
      </w:r>
      <w:r>
        <w:rPr>
          <w:lang w:val="es-ES"/>
        </w:rPr>
        <w:t>por medio de un protocolo de inicio de sesión.</w:t>
      </w:r>
    </w:p>
    <w:p w14:paraId="4F837106" w14:textId="049B051F" w:rsidR="003E6817" w:rsidRDefault="003E6817" w:rsidP="003E6817">
      <w:pPr>
        <w:pStyle w:val="ListParagraph"/>
        <w:numPr>
          <w:ilvl w:val="1"/>
          <w:numId w:val="5"/>
        </w:numPr>
        <w:rPr>
          <w:lang w:val="es-ES"/>
        </w:rPr>
      </w:pPr>
      <w:r>
        <w:rPr>
          <w:lang w:val="es-ES"/>
        </w:rPr>
        <w:t>Implementar la lógica de envio y recepción de mensajes.</w:t>
      </w:r>
    </w:p>
    <w:p w14:paraId="2058EE94" w14:textId="02E0711B" w:rsidR="00CA22E7" w:rsidRPr="00CA22E7" w:rsidRDefault="00E663DA" w:rsidP="00CA22E7">
      <w:pPr>
        <w:rPr>
          <w:lang w:val="es-ES"/>
        </w:rPr>
      </w:pPr>
      <w:r>
        <w:rPr>
          <w:lang w:val="es-ES"/>
        </w:rPr>
        <w:t>P</w:t>
      </w:r>
      <w:r>
        <w:rPr>
          <w:lang w:val="es-ES"/>
        </w:rPr>
        <w:t>or su parte</w:t>
      </w:r>
      <w:r>
        <w:rPr>
          <w:lang w:val="es-ES"/>
        </w:rPr>
        <w:t xml:space="preserve"> </w:t>
      </w:r>
      <w:r w:rsidR="00CA22E7">
        <w:rPr>
          <w:lang w:val="es-ES"/>
        </w:rPr>
        <w:t>EventSyncStore</w:t>
      </w:r>
      <w:bookmarkStart w:id="0" w:name="_GoBack"/>
      <w:bookmarkEnd w:id="0"/>
      <w:r w:rsidR="00CA22E7">
        <w:rPr>
          <w:lang w:val="es-ES"/>
        </w:rPr>
        <w:t>:</w:t>
      </w:r>
    </w:p>
    <w:p w14:paraId="0435EE46" w14:textId="1C8A5B62" w:rsidR="00672A0A" w:rsidRDefault="003E6817" w:rsidP="003E6817">
      <w:pPr>
        <w:pStyle w:val="ListParagraph"/>
        <w:numPr>
          <w:ilvl w:val="0"/>
          <w:numId w:val="5"/>
        </w:numPr>
        <w:rPr>
          <w:lang w:val="es-ES"/>
        </w:rPr>
      </w:pPr>
      <w:r>
        <w:rPr>
          <w:lang w:val="es-ES"/>
        </w:rPr>
        <w:t>Implementa la lógica de persistencia de eventos.</w:t>
      </w:r>
    </w:p>
    <w:p w14:paraId="3C6143D6" w14:textId="2C8DF59F" w:rsidR="00CA22E7" w:rsidRDefault="00CA22E7" w:rsidP="003E6817">
      <w:pPr>
        <w:pStyle w:val="ListParagraph"/>
        <w:numPr>
          <w:ilvl w:val="0"/>
          <w:numId w:val="5"/>
        </w:numPr>
        <w:rPr>
          <w:lang w:val="es-ES"/>
        </w:rPr>
      </w:pPr>
      <w:r>
        <w:rPr>
          <w:lang w:val="es-ES"/>
        </w:rPr>
        <w:t xml:space="preserve">Permite registrar </w:t>
      </w:r>
      <w:r w:rsidR="00BE3ADB">
        <w:rPr>
          <w:lang w:val="es-ES"/>
        </w:rPr>
        <w:t>(o actualizar) un subscriptor remoto y los eventos que son de interés para él.</w:t>
      </w:r>
    </w:p>
    <w:p w14:paraId="42A666EE" w14:textId="7EF5DFFC" w:rsidR="00BE3ADB" w:rsidRDefault="00BE3ADB" w:rsidP="00BE3ADB">
      <w:pPr>
        <w:pStyle w:val="ListParagraph"/>
        <w:numPr>
          <w:ilvl w:val="0"/>
          <w:numId w:val="5"/>
        </w:numPr>
        <w:rPr>
          <w:lang w:val="es-ES"/>
        </w:rPr>
      </w:pPr>
      <w:r>
        <w:rPr>
          <w:lang w:val="es-ES"/>
        </w:rPr>
        <w:t>Maneja</w:t>
      </w:r>
      <w:r w:rsidRPr="00E10E0F">
        <w:rPr>
          <w:lang w:val="es-ES"/>
        </w:rPr>
        <w:t xml:space="preserve"> eventos </w:t>
      </w:r>
      <w:r>
        <w:rPr>
          <w:lang w:val="es-ES"/>
        </w:rPr>
        <w:t>generados localmente por medio de IEventQueue y si son</w:t>
      </w:r>
      <w:r w:rsidRPr="00E10E0F">
        <w:rPr>
          <w:lang w:val="es-ES"/>
        </w:rPr>
        <w:t xml:space="preserve"> de interés para </w:t>
      </w:r>
      <w:r w:rsidR="0076150B">
        <w:rPr>
          <w:lang w:val="es-ES"/>
        </w:rPr>
        <w:t>algún</w:t>
      </w:r>
      <w:r w:rsidRPr="00E10E0F">
        <w:rPr>
          <w:lang w:val="es-ES"/>
        </w:rPr>
        <w:t xml:space="preserve"> subscripto</w:t>
      </w:r>
      <w:r w:rsidR="0076150B">
        <w:rPr>
          <w:lang w:val="es-ES"/>
        </w:rPr>
        <w:t>r</w:t>
      </w:r>
      <w:r w:rsidRPr="00E10E0F">
        <w:rPr>
          <w:lang w:val="es-ES"/>
        </w:rPr>
        <w:t xml:space="preserve"> remoto</w:t>
      </w:r>
      <w:r>
        <w:rPr>
          <w:lang w:val="es-ES"/>
        </w:rPr>
        <w:t xml:space="preserve">, los registra en la </w:t>
      </w:r>
      <w:r w:rsidR="0076150B">
        <w:rPr>
          <w:lang w:val="es-ES"/>
        </w:rPr>
        <w:t>base de datos</w:t>
      </w:r>
      <w:r>
        <w:rPr>
          <w:lang w:val="es-ES"/>
        </w:rPr>
        <w:t xml:space="preserve"> </w:t>
      </w:r>
      <w:r>
        <w:rPr>
          <w:lang w:val="es-ES"/>
        </w:rPr>
        <w:t>para su posterior entrega.</w:t>
      </w:r>
    </w:p>
    <w:p w14:paraId="77884AB1" w14:textId="7330AAC4" w:rsidR="00BE3ADB" w:rsidRDefault="00BE3ADB" w:rsidP="00BE3ADB">
      <w:pPr>
        <w:pStyle w:val="ListParagraph"/>
        <w:numPr>
          <w:ilvl w:val="0"/>
          <w:numId w:val="5"/>
        </w:numPr>
        <w:rPr>
          <w:lang w:val="es-ES"/>
        </w:rPr>
      </w:pPr>
      <w:r>
        <w:rPr>
          <w:lang w:val="es-ES"/>
        </w:rPr>
        <w:t>Proporcionar métodos para obtener notificationes pendientes de enviar así como marcar notificaciones como enviadas (acknowledge).</w:t>
      </w:r>
    </w:p>
    <w:p w14:paraId="1C8BD64B" w14:textId="1CE8569E" w:rsidR="0076150B" w:rsidRPr="0076150B" w:rsidRDefault="00BE3ADB" w:rsidP="0076150B">
      <w:pPr>
        <w:pStyle w:val="ListParagraph"/>
        <w:numPr>
          <w:ilvl w:val="0"/>
          <w:numId w:val="5"/>
        </w:numPr>
        <w:rPr>
          <w:lang w:val="es-ES"/>
        </w:rPr>
      </w:pPr>
      <w:r>
        <w:rPr>
          <w:lang w:val="es-ES"/>
        </w:rPr>
        <w:t>Contiene la lógica de generación de notificaciones (errores) para el caso de eventos que no se han podido transmitir a su destinatario tras un tiempo sensible.</w:t>
      </w:r>
      <w:r w:rsidR="0076150B">
        <w:rPr>
          <w:lang w:val="es-ES"/>
        </w:rPr>
        <w:t xml:space="preserve"> Así como lógica para remover un subscriptor si fuera necesario.</w:t>
      </w:r>
    </w:p>
    <w:p w14:paraId="13B6075D" w14:textId="7E0D9AD4" w:rsidR="00672A0A" w:rsidRDefault="00E10E0F" w:rsidP="00672A0A">
      <w:pPr>
        <w:rPr>
          <w:lang w:val="es-ES"/>
        </w:rPr>
      </w:pPr>
      <w:r>
        <w:rPr>
          <w:lang w:val="es-ES"/>
        </w:rPr>
        <w:t xml:space="preserve">También en el diagrama es posible apreciar que en el caso del Print Central existe la necesidad de crear un controlador (llamado EventSyncController), puesto que el servidor deberá aceptar </w:t>
      </w:r>
      <w:r>
        <w:rPr>
          <w:lang w:val="es-ES"/>
        </w:rPr>
        <w:lastRenderedPageBreak/>
        <w:t>conexiones websocket provenientes de las instancias de Print Local (o de otras aplicaciones creadas en el futuro).</w:t>
      </w:r>
    </w:p>
    <w:p w14:paraId="6AF9BC03" w14:textId="1486F577" w:rsidR="00E10E0F" w:rsidRDefault="00E10E0F" w:rsidP="00672A0A">
      <w:pPr>
        <w:rPr>
          <w:lang w:val="es-ES"/>
        </w:rPr>
      </w:pPr>
      <w:r>
        <w:rPr>
          <w:lang w:val="es-ES"/>
        </w:rPr>
        <w:t>Este controlador no existe en el caso del print local, porque el print local actuará como cliente, es decir, la parte que inicia activamente la conexión.</w:t>
      </w:r>
    </w:p>
    <w:p w14:paraId="188383A4" w14:textId="6AB04DE6" w:rsidR="00E10E0F" w:rsidRDefault="00E10E0F" w:rsidP="00672A0A">
      <w:pPr>
        <w:rPr>
          <w:lang w:val="es-ES"/>
        </w:rPr>
      </w:pPr>
      <w:r>
        <w:rPr>
          <w:lang w:val="es-ES"/>
        </w:rPr>
        <w:t>También es necesario recalcar que la sincronización de eventos es bi-direccional, es decir, una vez establecida la conexión entre el print central y un</w:t>
      </w:r>
      <w:r w:rsidR="0063684E">
        <w:rPr>
          <w:lang w:val="es-ES"/>
        </w:rPr>
        <w:t xml:space="preserve"> cliente remoto, ambos lados de la conexión pueden enviar y recibir eventos.</w:t>
      </w:r>
    </w:p>
    <w:p w14:paraId="19B836F8" w14:textId="48502439" w:rsidR="00672A0A" w:rsidRDefault="00672A0A" w:rsidP="00672A0A">
      <w:pPr>
        <w:tabs>
          <w:tab w:val="left" w:pos="2959"/>
        </w:tabs>
        <w:rPr>
          <w:lang w:val="es-ES"/>
        </w:rPr>
      </w:pPr>
    </w:p>
    <w:p w14:paraId="458A7CAB" w14:textId="584FF476" w:rsidR="0079159C" w:rsidRPr="009A46B6" w:rsidRDefault="0072605B" w:rsidP="00672A0A">
      <w:pPr>
        <w:tabs>
          <w:tab w:val="left" w:pos="2959"/>
        </w:tabs>
        <w:rPr>
          <w:b/>
          <w:bCs/>
          <w:sz w:val="28"/>
          <w:szCs w:val="28"/>
          <w:lang w:val="es-ES"/>
        </w:rPr>
      </w:pPr>
      <w:r w:rsidRPr="009A46B6">
        <w:rPr>
          <w:b/>
          <w:bCs/>
          <w:sz w:val="28"/>
          <w:szCs w:val="28"/>
          <w:lang w:val="es-ES"/>
        </w:rPr>
        <w:t>Condiciones y casos especiales</w:t>
      </w:r>
    </w:p>
    <w:p w14:paraId="6148E248" w14:textId="55938BFA" w:rsidR="00672A0A" w:rsidRDefault="0072605B" w:rsidP="00672A0A">
      <w:pPr>
        <w:tabs>
          <w:tab w:val="left" w:pos="2959"/>
        </w:tabs>
        <w:rPr>
          <w:lang w:val="es-ES"/>
        </w:rPr>
      </w:pPr>
      <w:r>
        <w:rPr>
          <w:lang w:val="es-ES"/>
        </w:rPr>
        <w:t>IEventSyncClient es responsable exclusivamente de garantizar que un evento llegue eventualmente a un subscriptor interesado, no es posible garantizar que la entrega del mensaje sea instantanea, pero si que la entrega se efectuará aún si el evento se genera en un momento en que un subscriptor no esté presente (conectado), esto asumiendo claro, que dicho subscriptor se conectará en algún momento en el futuro.</w:t>
      </w:r>
    </w:p>
    <w:p w14:paraId="186DDC40" w14:textId="21A8D58D" w:rsidR="0072605B" w:rsidRDefault="0072605B" w:rsidP="00672A0A">
      <w:pPr>
        <w:tabs>
          <w:tab w:val="left" w:pos="2959"/>
        </w:tabs>
        <w:rPr>
          <w:lang w:val="es-ES"/>
        </w:rPr>
      </w:pPr>
      <w:r>
        <w:rPr>
          <w:lang w:val="es-ES"/>
        </w:rPr>
        <w:t>Los eventos se despachan a todos los subscriptores interesados y la falta de disponibilidad de un subscriptor no limita la habilidad de entregar eventos a otros subscriptores que si estén conectados.</w:t>
      </w:r>
    </w:p>
    <w:p w14:paraId="02325C7E" w14:textId="77777777" w:rsidR="009A46B6" w:rsidRPr="009A46B6" w:rsidRDefault="009A46B6" w:rsidP="00672A0A">
      <w:pPr>
        <w:tabs>
          <w:tab w:val="left" w:pos="2959"/>
        </w:tabs>
        <w:rPr>
          <w:b/>
          <w:bCs/>
          <w:sz w:val="28"/>
          <w:szCs w:val="28"/>
          <w:lang w:val="es-ES"/>
        </w:rPr>
      </w:pPr>
      <w:r w:rsidRPr="009A46B6">
        <w:rPr>
          <w:b/>
          <w:bCs/>
          <w:sz w:val="28"/>
          <w:szCs w:val="28"/>
          <w:lang w:val="es-ES"/>
        </w:rPr>
        <w:t>Eventos duplicados</w:t>
      </w:r>
    </w:p>
    <w:p w14:paraId="5A3AFB77" w14:textId="1885C734" w:rsidR="009A46B6" w:rsidRDefault="0072605B" w:rsidP="00672A0A">
      <w:pPr>
        <w:tabs>
          <w:tab w:val="left" w:pos="2959"/>
        </w:tabs>
        <w:rPr>
          <w:lang w:val="es-ES"/>
        </w:rPr>
      </w:pPr>
      <w:r>
        <w:rPr>
          <w:lang w:val="es-ES"/>
        </w:rPr>
        <w:t>Una vez un evento ha sido recibido por un subscriptor y la recepción ha sido confirmada, el evento se dá por entregado</w:t>
      </w:r>
      <w:r w:rsidR="009A46B6">
        <w:rPr>
          <w:lang w:val="es-ES"/>
        </w:rPr>
        <w:t xml:space="preserve"> y no debería volver a ser enviado</w:t>
      </w:r>
      <w:r>
        <w:rPr>
          <w:lang w:val="es-ES"/>
        </w:rPr>
        <w:t>. Exíste por supuesto la posibilidad de que un evento sea entregado en su totalidad y procesado por el subscriptor interesado, pero la confirmación de la recepción de dicho evento no llegue al otro lado de la conexión</w:t>
      </w:r>
      <w:r w:rsidR="009A46B6">
        <w:rPr>
          <w:lang w:val="es-ES"/>
        </w:rPr>
        <w:t>.</w:t>
      </w:r>
    </w:p>
    <w:p w14:paraId="2BC1965C" w14:textId="1117CC30" w:rsidR="009A46B6" w:rsidRDefault="009A46B6" w:rsidP="00672A0A">
      <w:pPr>
        <w:tabs>
          <w:tab w:val="left" w:pos="2959"/>
        </w:tabs>
        <w:rPr>
          <w:lang w:val="es-ES"/>
        </w:rPr>
      </w:pPr>
      <w:r>
        <w:rPr>
          <w:lang w:val="es-ES"/>
        </w:rPr>
        <w:t>P</w:t>
      </w:r>
      <w:r w:rsidR="0072605B">
        <w:rPr>
          <w:lang w:val="es-ES"/>
        </w:rPr>
        <w:t>or ejemplo si ocurre una desconexión justo despu</w:t>
      </w:r>
      <w:r>
        <w:rPr>
          <w:lang w:val="es-ES"/>
        </w:rPr>
        <w:t>é</w:t>
      </w:r>
      <w:r w:rsidR="0072605B">
        <w:rPr>
          <w:lang w:val="es-ES"/>
        </w:rPr>
        <w:t>s de que el subscriptor reciba un evento, pero antes de que la confirmación sea enviada</w:t>
      </w:r>
      <w:r>
        <w:rPr>
          <w:lang w:val="es-ES"/>
        </w:rPr>
        <w:t>. En este caso, existe la posibilidad de que el mismo evento sea recibido múltiples veces pues desde la perspectiva de quien ha generado el event, este evento aún no ha sido recibido</w:t>
      </w:r>
      <w:r w:rsidR="0072605B">
        <w:rPr>
          <w:lang w:val="es-ES"/>
        </w:rPr>
        <w:t xml:space="preserve">. </w:t>
      </w:r>
      <w:r>
        <w:rPr>
          <w:lang w:val="es-ES"/>
        </w:rPr>
        <w:t>IEventSyncClient debe contar con la capacidad de detectar eventos duplicados y descartarlos de forma automática, y enviando la confirmación de recepción.</w:t>
      </w:r>
    </w:p>
    <w:p w14:paraId="1645F4F3" w14:textId="2FE4A41C" w:rsidR="009A46B6" w:rsidRPr="009A46B6" w:rsidRDefault="009A46B6" w:rsidP="00672A0A">
      <w:pPr>
        <w:tabs>
          <w:tab w:val="left" w:pos="2959"/>
        </w:tabs>
        <w:rPr>
          <w:b/>
          <w:bCs/>
          <w:sz w:val="28"/>
          <w:szCs w:val="28"/>
          <w:lang w:val="es-ES"/>
        </w:rPr>
      </w:pPr>
      <w:r w:rsidRPr="009A46B6">
        <w:rPr>
          <w:b/>
          <w:bCs/>
          <w:sz w:val="28"/>
          <w:szCs w:val="28"/>
          <w:lang w:val="es-ES"/>
        </w:rPr>
        <w:t>Manejo de errores</w:t>
      </w:r>
    </w:p>
    <w:p w14:paraId="4924D6B9" w14:textId="30C18DD8" w:rsidR="00672A0A" w:rsidRDefault="009A46B6" w:rsidP="00672A0A">
      <w:pPr>
        <w:tabs>
          <w:tab w:val="left" w:pos="2959"/>
        </w:tabs>
        <w:rPr>
          <w:lang w:val="es-ES"/>
        </w:rPr>
      </w:pPr>
      <w:r>
        <w:rPr>
          <w:lang w:val="es-ES"/>
        </w:rPr>
        <w:t>Errores en la comunicación (por ejemplo por desconexión) estarán cubiertos por la lógica de reintento.</w:t>
      </w:r>
    </w:p>
    <w:p w14:paraId="0C6B6061" w14:textId="7A633EE2" w:rsidR="009A46B6" w:rsidRDefault="009A46B6" w:rsidP="00672A0A">
      <w:pPr>
        <w:tabs>
          <w:tab w:val="left" w:pos="2959"/>
        </w:tabs>
        <w:rPr>
          <w:lang w:val="es-ES"/>
        </w:rPr>
      </w:pPr>
      <w:r>
        <w:rPr>
          <w:lang w:val="es-ES"/>
        </w:rPr>
        <w:t>Errores por caida o reinicio de los procesos estarán cubiertos por la capa de persistencia de eventos (siempre y cuando un evento sea registrado en la base de datos antes de que la aplicación falle o la máquina se reinicie).</w:t>
      </w:r>
    </w:p>
    <w:p w14:paraId="4A68156F" w14:textId="0E2E68A8" w:rsidR="00672A0A" w:rsidRDefault="009A46B6" w:rsidP="00672A0A">
      <w:pPr>
        <w:tabs>
          <w:tab w:val="left" w:pos="2959"/>
        </w:tabs>
        <w:rPr>
          <w:lang w:val="es-ES"/>
        </w:rPr>
      </w:pPr>
      <w:r>
        <w:rPr>
          <w:lang w:val="es-ES"/>
        </w:rPr>
        <w:t>Errores provenientes del callback registrado para recibir y procesar un evento serán ignorados, pues no es responsabilidad de IEventSyncClient (o IEventQueue) asegurar el correcto funcionamiento de otros módulos del sistema, su única responsabilidad es la entrega de eventos.</w:t>
      </w:r>
    </w:p>
    <w:p w14:paraId="01E235DA" w14:textId="2571B5C5" w:rsidR="00672A0A" w:rsidRPr="00672A0A" w:rsidRDefault="00672A0A" w:rsidP="00672A0A">
      <w:pPr>
        <w:tabs>
          <w:tab w:val="left" w:pos="2959"/>
        </w:tabs>
        <w:rPr>
          <w:lang w:val="es-ES"/>
        </w:rPr>
      </w:pPr>
    </w:p>
    <w:sectPr w:rsidR="00672A0A" w:rsidRPr="00672A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14175"/>
    <w:multiLevelType w:val="hybridMultilevel"/>
    <w:tmpl w:val="E976E3A0"/>
    <w:lvl w:ilvl="0" w:tplc="0C0A0001">
      <w:start w:val="1"/>
      <w:numFmt w:val="bullet"/>
      <w:lvlText w:val=""/>
      <w:lvlJc w:val="left"/>
      <w:pPr>
        <w:ind w:left="767" w:hanging="360"/>
      </w:pPr>
      <w:rPr>
        <w:rFonts w:ascii="Symbol" w:hAnsi="Symbol" w:hint="default"/>
      </w:rPr>
    </w:lvl>
    <w:lvl w:ilvl="1" w:tplc="0C0A0003" w:tentative="1">
      <w:start w:val="1"/>
      <w:numFmt w:val="bullet"/>
      <w:lvlText w:val="o"/>
      <w:lvlJc w:val="left"/>
      <w:pPr>
        <w:ind w:left="1487" w:hanging="360"/>
      </w:pPr>
      <w:rPr>
        <w:rFonts w:ascii="Courier New" w:hAnsi="Courier New" w:cs="Courier New" w:hint="default"/>
      </w:rPr>
    </w:lvl>
    <w:lvl w:ilvl="2" w:tplc="0C0A0005" w:tentative="1">
      <w:start w:val="1"/>
      <w:numFmt w:val="bullet"/>
      <w:lvlText w:val=""/>
      <w:lvlJc w:val="left"/>
      <w:pPr>
        <w:ind w:left="2207" w:hanging="360"/>
      </w:pPr>
      <w:rPr>
        <w:rFonts w:ascii="Wingdings" w:hAnsi="Wingdings" w:hint="default"/>
      </w:rPr>
    </w:lvl>
    <w:lvl w:ilvl="3" w:tplc="0C0A0001" w:tentative="1">
      <w:start w:val="1"/>
      <w:numFmt w:val="bullet"/>
      <w:lvlText w:val=""/>
      <w:lvlJc w:val="left"/>
      <w:pPr>
        <w:ind w:left="2927" w:hanging="360"/>
      </w:pPr>
      <w:rPr>
        <w:rFonts w:ascii="Symbol" w:hAnsi="Symbol" w:hint="default"/>
      </w:rPr>
    </w:lvl>
    <w:lvl w:ilvl="4" w:tplc="0C0A0003" w:tentative="1">
      <w:start w:val="1"/>
      <w:numFmt w:val="bullet"/>
      <w:lvlText w:val="o"/>
      <w:lvlJc w:val="left"/>
      <w:pPr>
        <w:ind w:left="3647" w:hanging="360"/>
      </w:pPr>
      <w:rPr>
        <w:rFonts w:ascii="Courier New" w:hAnsi="Courier New" w:cs="Courier New" w:hint="default"/>
      </w:rPr>
    </w:lvl>
    <w:lvl w:ilvl="5" w:tplc="0C0A0005" w:tentative="1">
      <w:start w:val="1"/>
      <w:numFmt w:val="bullet"/>
      <w:lvlText w:val=""/>
      <w:lvlJc w:val="left"/>
      <w:pPr>
        <w:ind w:left="4367" w:hanging="360"/>
      </w:pPr>
      <w:rPr>
        <w:rFonts w:ascii="Wingdings" w:hAnsi="Wingdings" w:hint="default"/>
      </w:rPr>
    </w:lvl>
    <w:lvl w:ilvl="6" w:tplc="0C0A0001" w:tentative="1">
      <w:start w:val="1"/>
      <w:numFmt w:val="bullet"/>
      <w:lvlText w:val=""/>
      <w:lvlJc w:val="left"/>
      <w:pPr>
        <w:ind w:left="5087" w:hanging="360"/>
      </w:pPr>
      <w:rPr>
        <w:rFonts w:ascii="Symbol" w:hAnsi="Symbol" w:hint="default"/>
      </w:rPr>
    </w:lvl>
    <w:lvl w:ilvl="7" w:tplc="0C0A0003" w:tentative="1">
      <w:start w:val="1"/>
      <w:numFmt w:val="bullet"/>
      <w:lvlText w:val="o"/>
      <w:lvlJc w:val="left"/>
      <w:pPr>
        <w:ind w:left="5807" w:hanging="360"/>
      </w:pPr>
      <w:rPr>
        <w:rFonts w:ascii="Courier New" w:hAnsi="Courier New" w:cs="Courier New" w:hint="default"/>
      </w:rPr>
    </w:lvl>
    <w:lvl w:ilvl="8" w:tplc="0C0A0005" w:tentative="1">
      <w:start w:val="1"/>
      <w:numFmt w:val="bullet"/>
      <w:lvlText w:val=""/>
      <w:lvlJc w:val="left"/>
      <w:pPr>
        <w:ind w:left="6527" w:hanging="360"/>
      </w:pPr>
      <w:rPr>
        <w:rFonts w:ascii="Wingdings" w:hAnsi="Wingdings" w:hint="default"/>
      </w:rPr>
    </w:lvl>
  </w:abstractNum>
  <w:abstractNum w:abstractNumId="1" w15:restartNumberingAfterBreak="0">
    <w:nsid w:val="1A601951"/>
    <w:multiLevelType w:val="hybridMultilevel"/>
    <w:tmpl w:val="C7A0ECD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8266DF"/>
    <w:multiLevelType w:val="hybridMultilevel"/>
    <w:tmpl w:val="A62ECA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DAA3ECA"/>
    <w:multiLevelType w:val="hybridMultilevel"/>
    <w:tmpl w:val="0E9E10EC"/>
    <w:lvl w:ilvl="0" w:tplc="0C0A0001">
      <w:start w:val="1"/>
      <w:numFmt w:val="bullet"/>
      <w:lvlText w:val=""/>
      <w:lvlJc w:val="left"/>
      <w:pPr>
        <w:ind w:left="767" w:hanging="360"/>
      </w:pPr>
      <w:rPr>
        <w:rFonts w:ascii="Symbol" w:hAnsi="Symbol" w:hint="default"/>
      </w:rPr>
    </w:lvl>
    <w:lvl w:ilvl="1" w:tplc="0C0A0003">
      <w:start w:val="1"/>
      <w:numFmt w:val="bullet"/>
      <w:lvlText w:val="o"/>
      <w:lvlJc w:val="left"/>
      <w:pPr>
        <w:ind w:left="1487" w:hanging="360"/>
      </w:pPr>
      <w:rPr>
        <w:rFonts w:ascii="Courier New" w:hAnsi="Courier New" w:cs="Courier New" w:hint="default"/>
      </w:rPr>
    </w:lvl>
    <w:lvl w:ilvl="2" w:tplc="0C0A0005" w:tentative="1">
      <w:start w:val="1"/>
      <w:numFmt w:val="bullet"/>
      <w:lvlText w:val=""/>
      <w:lvlJc w:val="left"/>
      <w:pPr>
        <w:ind w:left="2207" w:hanging="360"/>
      </w:pPr>
      <w:rPr>
        <w:rFonts w:ascii="Wingdings" w:hAnsi="Wingdings" w:hint="default"/>
      </w:rPr>
    </w:lvl>
    <w:lvl w:ilvl="3" w:tplc="0C0A0001" w:tentative="1">
      <w:start w:val="1"/>
      <w:numFmt w:val="bullet"/>
      <w:lvlText w:val=""/>
      <w:lvlJc w:val="left"/>
      <w:pPr>
        <w:ind w:left="2927" w:hanging="360"/>
      </w:pPr>
      <w:rPr>
        <w:rFonts w:ascii="Symbol" w:hAnsi="Symbol" w:hint="default"/>
      </w:rPr>
    </w:lvl>
    <w:lvl w:ilvl="4" w:tplc="0C0A0003" w:tentative="1">
      <w:start w:val="1"/>
      <w:numFmt w:val="bullet"/>
      <w:lvlText w:val="o"/>
      <w:lvlJc w:val="left"/>
      <w:pPr>
        <w:ind w:left="3647" w:hanging="360"/>
      </w:pPr>
      <w:rPr>
        <w:rFonts w:ascii="Courier New" w:hAnsi="Courier New" w:cs="Courier New" w:hint="default"/>
      </w:rPr>
    </w:lvl>
    <w:lvl w:ilvl="5" w:tplc="0C0A0005" w:tentative="1">
      <w:start w:val="1"/>
      <w:numFmt w:val="bullet"/>
      <w:lvlText w:val=""/>
      <w:lvlJc w:val="left"/>
      <w:pPr>
        <w:ind w:left="4367" w:hanging="360"/>
      </w:pPr>
      <w:rPr>
        <w:rFonts w:ascii="Wingdings" w:hAnsi="Wingdings" w:hint="default"/>
      </w:rPr>
    </w:lvl>
    <w:lvl w:ilvl="6" w:tplc="0C0A0001" w:tentative="1">
      <w:start w:val="1"/>
      <w:numFmt w:val="bullet"/>
      <w:lvlText w:val=""/>
      <w:lvlJc w:val="left"/>
      <w:pPr>
        <w:ind w:left="5087" w:hanging="360"/>
      </w:pPr>
      <w:rPr>
        <w:rFonts w:ascii="Symbol" w:hAnsi="Symbol" w:hint="default"/>
      </w:rPr>
    </w:lvl>
    <w:lvl w:ilvl="7" w:tplc="0C0A0003" w:tentative="1">
      <w:start w:val="1"/>
      <w:numFmt w:val="bullet"/>
      <w:lvlText w:val="o"/>
      <w:lvlJc w:val="left"/>
      <w:pPr>
        <w:ind w:left="5807" w:hanging="360"/>
      </w:pPr>
      <w:rPr>
        <w:rFonts w:ascii="Courier New" w:hAnsi="Courier New" w:cs="Courier New" w:hint="default"/>
      </w:rPr>
    </w:lvl>
    <w:lvl w:ilvl="8" w:tplc="0C0A0005" w:tentative="1">
      <w:start w:val="1"/>
      <w:numFmt w:val="bullet"/>
      <w:lvlText w:val=""/>
      <w:lvlJc w:val="left"/>
      <w:pPr>
        <w:ind w:left="6527" w:hanging="360"/>
      </w:pPr>
      <w:rPr>
        <w:rFonts w:ascii="Wingdings" w:hAnsi="Wingdings" w:hint="default"/>
      </w:rPr>
    </w:lvl>
  </w:abstractNum>
  <w:abstractNum w:abstractNumId="4" w15:restartNumberingAfterBreak="0">
    <w:nsid w:val="37E57AD9"/>
    <w:multiLevelType w:val="hybridMultilevel"/>
    <w:tmpl w:val="6E0AE3DE"/>
    <w:lvl w:ilvl="0" w:tplc="0C0A0001">
      <w:start w:val="1"/>
      <w:numFmt w:val="bullet"/>
      <w:lvlText w:val=""/>
      <w:lvlJc w:val="left"/>
      <w:pPr>
        <w:ind w:left="767" w:hanging="360"/>
      </w:pPr>
      <w:rPr>
        <w:rFonts w:ascii="Symbol" w:hAnsi="Symbol" w:hint="default"/>
      </w:rPr>
    </w:lvl>
    <w:lvl w:ilvl="1" w:tplc="0C0A0003" w:tentative="1">
      <w:start w:val="1"/>
      <w:numFmt w:val="bullet"/>
      <w:lvlText w:val="o"/>
      <w:lvlJc w:val="left"/>
      <w:pPr>
        <w:ind w:left="1487" w:hanging="360"/>
      </w:pPr>
      <w:rPr>
        <w:rFonts w:ascii="Courier New" w:hAnsi="Courier New" w:cs="Courier New" w:hint="default"/>
      </w:rPr>
    </w:lvl>
    <w:lvl w:ilvl="2" w:tplc="0C0A0005" w:tentative="1">
      <w:start w:val="1"/>
      <w:numFmt w:val="bullet"/>
      <w:lvlText w:val=""/>
      <w:lvlJc w:val="left"/>
      <w:pPr>
        <w:ind w:left="2207" w:hanging="360"/>
      </w:pPr>
      <w:rPr>
        <w:rFonts w:ascii="Wingdings" w:hAnsi="Wingdings" w:hint="default"/>
      </w:rPr>
    </w:lvl>
    <w:lvl w:ilvl="3" w:tplc="0C0A0001" w:tentative="1">
      <w:start w:val="1"/>
      <w:numFmt w:val="bullet"/>
      <w:lvlText w:val=""/>
      <w:lvlJc w:val="left"/>
      <w:pPr>
        <w:ind w:left="2927" w:hanging="360"/>
      </w:pPr>
      <w:rPr>
        <w:rFonts w:ascii="Symbol" w:hAnsi="Symbol" w:hint="default"/>
      </w:rPr>
    </w:lvl>
    <w:lvl w:ilvl="4" w:tplc="0C0A0003" w:tentative="1">
      <w:start w:val="1"/>
      <w:numFmt w:val="bullet"/>
      <w:lvlText w:val="o"/>
      <w:lvlJc w:val="left"/>
      <w:pPr>
        <w:ind w:left="3647" w:hanging="360"/>
      </w:pPr>
      <w:rPr>
        <w:rFonts w:ascii="Courier New" w:hAnsi="Courier New" w:cs="Courier New" w:hint="default"/>
      </w:rPr>
    </w:lvl>
    <w:lvl w:ilvl="5" w:tplc="0C0A0005" w:tentative="1">
      <w:start w:val="1"/>
      <w:numFmt w:val="bullet"/>
      <w:lvlText w:val=""/>
      <w:lvlJc w:val="left"/>
      <w:pPr>
        <w:ind w:left="4367" w:hanging="360"/>
      </w:pPr>
      <w:rPr>
        <w:rFonts w:ascii="Wingdings" w:hAnsi="Wingdings" w:hint="default"/>
      </w:rPr>
    </w:lvl>
    <w:lvl w:ilvl="6" w:tplc="0C0A0001" w:tentative="1">
      <w:start w:val="1"/>
      <w:numFmt w:val="bullet"/>
      <w:lvlText w:val=""/>
      <w:lvlJc w:val="left"/>
      <w:pPr>
        <w:ind w:left="5087" w:hanging="360"/>
      </w:pPr>
      <w:rPr>
        <w:rFonts w:ascii="Symbol" w:hAnsi="Symbol" w:hint="default"/>
      </w:rPr>
    </w:lvl>
    <w:lvl w:ilvl="7" w:tplc="0C0A0003" w:tentative="1">
      <w:start w:val="1"/>
      <w:numFmt w:val="bullet"/>
      <w:lvlText w:val="o"/>
      <w:lvlJc w:val="left"/>
      <w:pPr>
        <w:ind w:left="5807" w:hanging="360"/>
      </w:pPr>
      <w:rPr>
        <w:rFonts w:ascii="Courier New" w:hAnsi="Courier New" w:cs="Courier New" w:hint="default"/>
      </w:rPr>
    </w:lvl>
    <w:lvl w:ilvl="8" w:tplc="0C0A0005" w:tentative="1">
      <w:start w:val="1"/>
      <w:numFmt w:val="bullet"/>
      <w:lvlText w:val=""/>
      <w:lvlJc w:val="left"/>
      <w:pPr>
        <w:ind w:left="6527" w:hanging="360"/>
      </w:pPr>
      <w:rPr>
        <w:rFonts w:ascii="Wingdings" w:hAnsi="Wingdings" w:hint="default"/>
      </w:rPr>
    </w:lvl>
  </w:abstractNum>
  <w:abstractNum w:abstractNumId="5" w15:restartNumberingAfterBreak="0">
    <w:nsid w:val="3DFE7F7A"/>
    <w:multiLevelType w:val="hybridMultilevel"/>
    <w:tmpl w:val="72A82D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21B"/>
    <w:rsid w:val="00017981"/>
    <w:rsid w:val="00033DFE"/>
    <w:rsid w:val="00093C94"/>
    <w:rsid w:val="000C766B"/>
    <w:rsid w:val="00206F84"/>
    <w:rsid w:val="002549B1"/>
    <w:rsid w:val="00273A08"/>
    <w:rsid w:val="00332C3F"/>
    <w:rsid w:val="003E6817"/>
    <w:rsid w:val="00433EBF"/>
    <w:rsid w:val="00451FC3"/>
    <w:rsid w:val="00462D8D"/>
    <w:rsid w:val="00527384"/>
    <w:rsid w:val="0057470D"/>
    <w:rsid w:val="00601864"/>
    <w:rsid w:val="0063684E"/>
    <w:rsid w:val="00672A0A"/>
    <w:rsid w:val="00691D38"/>
    <w:rsid w:val="006A1F6D"/>
    <w:rsid w:val="006F3FB0"/>
    <w:rsid w:val="0072605B"/>
    <w:rsid w:val="0076150B"/>
    <w:rsid w:val="0079159C"/>
    <w:rsid w:val="0082120C"/>
    <w:rsid w:val="0084421B"/>
    <w:rsid w:val="008B0916"/>
    <w:rsid w:val="008C47B1"/>
    <w:rsid w:val="0093600C"/>
    <w:rsid w:val="00976CBC"/>
    <w:rsid w:val="009A46B6"/>
    <w:rsid w:val="00A12E4F"/>
    <w:rsid w:val="00A42CC1"/>
    <w:rsid w:val="00A4483C"/>
    <w:rsid w:val="00A52562"/>
    <w:rsid w:val="00A924B3"/>
    <w:rsid w:val="00AC078B"/>
    <w:rsid w:val="00B32FB1"/>
    <w:rsid w:val="00B50DC7"/>
    <w:rsid w:val="00B94E1A"/>
    <w:rsid w:val="00BE3ADB"/>
    <w:rsid w:val="00BF4887"/>
    <w:rsid w:val="00CA22E7"/>
    <w:rsid w:val="00D435D9"/>
    <w:rsid w:val="00DA6338"/>
    <w:rsid w:val="00DF544D"/>
    <w:rsid w:val="00E10E0F"/>
    <w:rsid w:val="00E663DA"/>
    <w:rsid w:val="00EA044D"/>
    <w:rsid w:val="00F41BAD"/>
    <w:rsid w:val="00F44969"/>
    <w:rsid w:val="00FE44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BD06A"/>
  <w15:chartTrackingRefBased/>
  <w15:docId w15:val="{60618148-C224-4CB1-904F-D35D27D08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35D9"/>
    <w:pPr>
      <w:ind w:left="720"/>
      <w:contextualSpacing/>
    </w:pPr>
  </w:style>
  <w:style w:type="paragraph" w:styleId="Title">
    <w:name w:val="Title"/>
    <w:basedOn w:val="Normal"/>
    <w:next w:val="Normal"/>
    <w:link w:val="TitleChar"/>
    <w:uiPriority w:val="10"/>
    <w:qFormat/>
    <w:rsid w:val="00273A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A08"/>
    <w:rPr>
      <w:rFonts w:asciiTheme="majorHAnsi" w:eastAsiaTheme="majorEastAsia" w:hAnsiTheme="majorHAnsi" w:cstheme="majorBidi"/>
      <w:noProof/>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816</TotalTime>
  <Pages>1</Pages>
  <Words>2153</Words>
  <Characters>11847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Cantú</dc:creator>
  <cp:keywords/>
  <dc:description/>
  <cp:lastModifiedBy>Abel Cantú</cp:lastModifiedBy>
  <cp:revision>13</cp:revision>
  <dcterms:created xsi:type="dcterms:W3CDTF">2019-10-30T19:51:00Z</dcterms:created>
  <dcterms:modified xsi:type="dcterms:W3CDTF">2019-11-07T21:50:00Z</dcterms:modified>
</cp:coreProperties>
</file>