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B72634" w14:textId="31E6291F" w:rsidR="002B5473" w:rsidRPr="005C44C6" w:rsidRDefault="00AB2C18" w:rsidP="008913C0">
      <w:pPr>
        <w:pStyle w:val="Title"/>
      </w:pPr>
      <w:r>
        <w:t>Print Platform</w:t>
      </w:r>
    </w:p>
    <w:p w14:paraId="063FFD60" w14:textId="5FE7F156" w:rsidR="008913C0" w:rsidRPr="005C44C6" w:rsidRDefault="008913C0" w:rsidP="008913C0"/>
    <w:p w14:paraId="6BE79817" w14:textId="77777777" w:rsidR="008913C0" w:rsidRPr="005C44C6" w:rsidRDefault="008913C0" w:rsidP="008913C0">
      <w:pPr>
        <w:pStyle w:val="Heading1"/>
      </w:pPr>
      <w:r w:rsidRPr="005C44C6">
        <w:t>Abstract</w:t>
      </w:r>
    </w:p>
    <w:p w14:paraId="7B61155A" w14:textId="5FCF389F" w:rsidR="008913C0" w:rsidRDefault="00AB2C18" w:rsidP="008913C0">
      <w:r>
        <w:t>The print platform main objective is to receive orders from our customers, provide the necessary tools to manage those orders, ensure orders are properly billed and produced, and then help deliver orders to the</w:t>
      </w:r>
      <w:r w:rsidR="004841E3">
        <w:t>ir</w:t>
      </w:r>
      <w:r>
        <w:t xml:space="preserve"> intended destination.</w:t>
      </w:r>
    </w:p>
    <w:p w14:paraId="2D9A7DFD" w14:textId="77777777" w:rsidR="00AB2C18" w:rsidRDefault="00AB2C18" w:rsidP="008913C0"/>
    <w:p w14:paraId="7B7AAFAA" w14:textId="0529534B" w:rsidR="008B3080" w:rsidRDefault="008B3080" w:rsidP="008B3080">
      <w:pPr>
        <w:pStyle w:val="Heading1"/>
      </w:pPr>
      <w:r>
        <w:t>Order processing workflow</w:t>
      </w:r>
    </w:p>
    <w:p w14:paraId="50DA8521" w14:textId="6B9E9CC1" w:rsidR="008B3080" w:rsidRPr="00304B65" w:rsidRDefault="008B3080" w:rsidP="008B3080">
      <w:r>
        <w:t xml:space="preserve">For </w:t>
      </w:r>
      <w:bookmarkStart w:id="0" w:name="_GoBack"/>
      <w:bookmarkEnd w:id="0"/>
      <w:r>
        <w:t xml:space="preserve">the reminder of the document, it might be useful to first try to understand the general idea of how the system will be receiving orders, and then how those orders will be </w:t>
      </w:r>
      <w:r w:rsidRPr="00304B65">
        <w:t>billed</w:t>
      </w:r>
      <w:r>
        <w:t>,</w:t>
      </w:r>
      <w:r w:rsidRPr="00304B65">
        <w:t xml:space="preserve"> printed</w:t>
      </w:r>
      <w:r>
        <w:t xml:space="preserve"> and sent to </w:t>
      </w:r>
      <w:r w:rsidR="00AB2C18">
        <w:t>its intended destination</w:t>
      </w:r>
      <w:r>
        <w:t>. The</w:t>
      </w:r>
      <w:r w:rsidRPr="00304B65">
        <w:t xml:space="preserve"> following </w:t>
      </w:r>
      <w:r>
        <w:t xml:space="preserve">diagram depicts </w:t>
      </w:r>
      <w:r w:rsidRPr="00304B65">
        <w:t xml:space="preserve">the </w:t>
      </w:r>
      <w:r>
        <w:t>entire process</w:t>
      </w:r>
      <w:r w:rsidRPr="00304B65">
        <w:t>:</w:t>
      </w:r>
    </w:p>
    <w:p w14:paraId="6A3214A8" w14:textId="77777777" w:rsidR="008B3080" w:rsidRPr="00304B65" w:rsidRDefault="008B3080" w:rsidP="008B3080">
      <w:pPr>
        <w:jc w:val="center"/>
      </w:pPr>
      <w:r w:rsidRPr="00304B65">
        <w:rPr>
          <w:noProof/>
        </w:rPr>
        <w:drawing>
          <wp:inline distT="0" distB="0" distL="0" distR="0" wp14:anchorId="6F45562D" wp14:editId="0C169AF0">
            <wp:extent cx="5925917" cy="53362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faultWorkflow.png"/>
                    <pic:cNvPicPr/>
                  </pic:nvPicPr>
                  <pic:blipFill>
                    <a:blip r:embed="rId6">
                      <a:extLst>
                        <a:ext uri="{28A0092B-C50C-407E-A947-70E740481C1C}">
                          <a14:useLocalDpi xmlns:a14="http://schemas.microsoft.com/office/drawing/2010/main" val="0"/>
                        </a:ext>
                      </a:extLst>
                    </a:blip>
                    <a:stretch>
                      <a:fillRect/>
                    </a:stretch>
                  </pic:blipFill>
                  <pic:spPr>
                    <a:xfrm>
                      <a:off x="0" y="0"/>
                      <a:ext cx="5944938" cy="5353402"/>
                    </a:xfrm>
                    <a:prstGeom prst="rect">
                      <a:avLst/>
                    </a:prstGeom>
                  </pic:spPr>
                </pic:pic>
              </a:graphicData>
            </a:graphic>
          </wp:inline>
        </w:drawing>
      </w:r>
    </w:p>
    <w:p w14:paraId="1E4F70C9" w14:textId="77777777" w:rsidR="008B3080" w:rsidRPr="00304B65" w:rsidRDefault="008B3080" w:rsidP="008B3080"/>
    <w:p w14:paraId="68A69D3E" w14:textId="631862D2" w:rsidR="008B3080" w:rsidRPr="00304B65" w:rsidRDefault="008B3080" w:rsidP="008B3080">
      <w:pPr>
        <w:ind w:left="1350"/>
      </w:pPr>
      <w:r w:rsidRPr="00304B65">
        <w:rPr>
          <w:noProof/>
        </w:rPr>
        <w:drawing>
          <wp:anchor distT="0" distB="0" distL="114300" distR="114300" simplePos="0" relativeHeight="251659264" behindDoc="0" locked="0" layoutInCell="1" allowOverlap="1" wp14:anchorId="153A3886" wp14:editId="759733DC">
            <wp:simplePos x="0" y="0"/>
            <wp:positionH relativeFrom="column">
              <wp:posOffset>19909</wp:posOffset>
            </wp:positionH>
            <wp:positionV relativeFrom="paragraph">
              <wp:posOffset>28837</wp:posOffset>
            </wp:positionV>
            <wp:extent cx="695960" cy="240030"/>
            <wp:effectExtent l="0" t="0" r="889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95960" cy="240030"/>
                    </a:xfrm>
                    <a:prstGeom prst="rect">
                      <a:avLst/>
                    </a:prstGeom>
                  </pic:spPr>
                </pic:pic>
              </a:graphicData>
            </a:graphic>
            <wp14:sizeRelH relativeFrom="margin">
              <wp14:pctWidth>0</wp14:pctWidth>
            </wp14:sizeRelH>
            <wp14:sizeRelV relativeFrom="margin">
              <wp14:pctHeight>0</wp14:pctHeight>
            </wp14:sizeRelV>
          </wp:anchor>
        </w:drawing>
      </w:r>
      <w:r w:rsidRPr="00304B65">
        <w:t xml:space="preserve">This shape depicts the beginning of a step requiring user intervention. Any steps following this shape are executed as the result of a user interacting with the system </w:t>
      </w:r>
      <w:r w:rsidR="00830270">
        <w:t>to provide some data or make a decision</w:t>
      </w:r>
      <w:r w:rsidRPr="00304B65">
        <w:t>.</w:t>
      </w:r>
    </w:p>
    <w:p w14:paraId="5AEB45A3" w14:textId="77777777" w:rsidR="008B3080" w:rsidRPr="00304B65" w:rsidRDefault="008B3080" w:rsidP="008B3080">
      <w:r w:rsidRPr="00304B65">
        <w:rPr>
          <w:noProof/>
        </w:rPr>
        <w:drawing>
          <wp:anchor distT="0" distB="0" distL="114300" distR="114300" simplePos="0" relativeHeight="251660288" behindDoc="1" locked="0" layoutInCell="1" allowOverlap="1" wp14:anchorId="44AD6E31" wp14:editId="4C691D99">
            <wp:simplePos x="0" y="0"/>
            <wp:positionH relativeFrom="column">
              <wp:posOffset>0</wp:posOffset>
            </wp:positionH>
            <wp:positionV relativeFrom="paragraph">
              <wp:posOffset>2241</wp:posOffset>
            </wp:positionV>
            <wp:extent cx="741082" cy="257110"/>
            <wp:effectExtent l="0" t="0" r="1905" b="0"/>
            <wp:wrapTight wrapText="bothSides">
              <wp:wrapPolygon edited="0">
                <wp:start x="0" y="0"/>
                <wp:lineTo x="0" y="19248"/>
                <wp:lineTo x="21100" y="19248"/>
                <wp:lineTo x="2110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41082" cy="257110"/>
                    </a:xfrm>
                    <a:prstGeom prst="rect">
                      <a:avLst/>
                    </a:prstGeom>
                  </pic:spPr>
                </pic:pic>
              </a:graphicData>
            </a:graphic>
          </wp:anchor>
        </w:drawing>
      </w:r>
      <w:r w:rsidRPr="00304B65">
        <w:t>This shape depicts an automated process, work moves from this step to the next without any form of user intervention.</w:t>
      </w:r>
    </w:p>
    <w:p w14:paraId="1379D879" w14:textId="7319CC4C" w:rsidR="008B3080" w:rsidRDefault="008B3080" w:rsidP="008B3080"/>
    <w:p w14:paraId="3FBF6EE1" w14:textId="6C46B3D1" w:rsidR="00EE6CD2" w:rsidRDefault="00FA2BD2" w:rsidP="008B3080">
      <w:r>
        <w:t>I</w:t>
      </w:r>
      <w:r w:rsidR="00EE6CD2">
        <w:t>n this context</w:t>
      </w:r>
      <w:r>
        <w:t xml:space="preserve">, an order refers to the physical items that the issuing </w:t>
      </w:r>
      <w:r w:rsidRPr="00FA2BD2">
        <w:t xml:space="preserve">company </w:t>
      </w:r>
      <w:r>
        <w:t>will produce, and for which it will require tags and labels (among other items) to be produced by us. Usually, for each item in the order, multiple types of labels and tags are to be printed. Examples include: RFID stickers, cardboard hang tags</w:t>
      </w:r>
      <w:r w:rsidR="00427CCC">
        <w:t xml:space="preserve"> (with or without RFID) and</w:t>
      </w:r>
      <w:r>
        <w:t xml:space="preserve"> care labels. Also, for each of the items in the order, additional articles from our catalog might be included as well, all these articles are sold as a package.</w:t>
      </w:r>
    </w:p>
    <w:p w14:paraId="6F6D554E" w14:textId="5A7F672F" w:rsidR="00427CCC" w:rsidRDefault="00427CCC" w:rsidP="00427CCC">
      <w:pPr>
        <w:pStyle w:val="Heading1"/>
      </w:pPr>
      <w:r>
        <w:t>Operational Model</w:t>
      </w:r>
      <w:r w:rsidR="00157058">
        <w:t>s</w:t>
      </w:r>
    </w:p>
    <w:p w14:paraId="1CB44175" w14:textId="081596A7" w:rsidR="00427CCC" w:rsidRDefault="00427CCC" w:rsidP="00427CCC">
      <w:r>
        <w:t>One of the most important subjects we need to clear out is how most of our customers operate, as that will dictate how the print platform itself operates. We have identified several mode</w:t>
      </w:r>
      <w:r w:rsidR="00157058">
        <w:t>ls</w:t>
      </w:r>
      <w:r>
        <w:t xml:space="preserve"> of </w:t>
      </w:r>
      <w:r w:rsidR="00157058">
        <w:t>operation as described below.</w:t>
      </w:r>
    </w:p>
    <w:p w14:paraId="0E5A04F7" w14:textId="09E43BDB" w:rsidR="00427CCC" w:rsidRDefault="00427CCC" w:rsidP="00157058">
      <w:pPr>
        <w:pStyle w:val="Heading2"/>
      </w:pPr>
      <w:r>
        <w:t>Designer Company (commercial brand)</w:t>
      </w:r>
      <w:r w:rsidR="00157058">
        <w:t xml:space="preserve"> working with remote workshops (actual producers)</w:t>
      </w:r>
    </w:p>
    <w:p w14:paraId="6E606CA3" w14:textId="42E8C290" w:rsidR="00157058" w:rsidRDefault="00157058" w:rsidP="00157058">
      <w:r>
        <w:t>This is one of the most common models of operation, in this case the company issuing the order is the owner of the brand and the one that will be selling the items in the end, but will not be the one producing the items in question. Production of the items will occur at any of its registered workshops (companies registered as providers of the issuing company).</w:t>
      </w:r>
    </w:p>
    <w:p w14:paraId="2EA89FEC" w14:textId="77777777" w:rsidR="00157058" w:rsidRDefault="00157058" w:rsidP="00157058">
      <w:r>
        <w:t>In this model of operation:</w:t>
      </w:r>
    </w:p>
    <w:p w14:paraId="2EFDC06B" w14:textId="205EF496" w:rsidR="005A35D4" w:rsidRDefault="005A35D4" w:rsidP="00157058">
      <w:pPr>
        <w:pStyle w:val="ListParagraph"/>
        <w:numPr>
          <w:ilvl w:val="0"/>
          <w:numId w:val="23"/>
        </w:numPr>
      </w:pPr>
      <w:r>
        <w:t xml:space="preserve">Workshops are optional. There is always the possibility of a company acting as if it were the </w:t>
      </w:r>
      <w:r w:rsidR="009C54BC">
        <w:t xml:space="preserve">sole </w:t>
      </w:r>
      <w:r>
        <w:t>producer of goods, meaning that although order</w:t>
      </w:r>
      <w:r w:rsidR="00514AA2">
        <w:t>s</w:t>
      </w:r>
      <w:r>
        <w:t xml:space="preserve"> might be delivered to </w:t>
      </w:r>
      <w:r w:rsidR="00514AA2">
        <w:t>different</w:t>
      </w:r>
      <w:r>
        <w:t xml:space="preserve"> remote location</w:t>
      </w:r>
      <w:r w:rsidR="00514AA2">
        <w:t>s</w:t>
      </w:r>
      <w:r>
        <w:t xml:space="preserve">, billing will always be issued to </w:t>
      </w:r>
      <w:r w:rsidR="00514AA2">
        <w:t xml:space="preserve">the same </w:t>
      </w:r>
      <w:r>
        <w:t>company.</w:t>
      </w:r>
    </w:p>
    <w:p w14:paraId="74CA37BC" w14:textId="05FB009F" w:rsidR="00157058" w:rsidRDefault="00157058" w:rsidP="00157058">
      <w:pPr>
        <w:pStyle w:val="ListParagraph"/>
        <w:numPr>
          <w:ilvl w:val="0"/>
          <w:numId w:val="23"/>
        </w:numPr>
      </w:pPr>
      <w:r>
        <w:t xml:space="preserve">Manual order fulfillment </w:t>
      </w:r>
      <w:r w:rsidR="009C54BC">
        <w:t>can be</w:t>
      </w:r>
      <w:r>
        <w:t xml:space="preserve"> </w:t>
      </w:r>
      <w:r w:rsidR="00F826EB">
        <w:t>optional</w:t>
      </w:r>
      <w:r w:rsidR="009C54BC">
        <w:t>. Based on client requirements, if no order fulfillment is needed, then orders go straight to billing and production without any manual intervention.</w:t>
      </w:r>
    </w:p>
    <w:p w14:paraId="767CEE4B" w14:textId="73D8AB34" w:rsidR="00157058" w:rsidRDefault="00514AA2" w:rsidP="00157058">
      <w:pPr>
        <w:pStyle w:val="ListParagraph"/>
        <w:numPr>
          <w:ilvl w:val="0"/>
          <w:numId w:val="23"/>
        </w:numPr>
      </w:pPr>
      <w:r>
        <w:t xml:space="preserve">Orders might optionally include a </w:t>
      </w:r>
      <w:proofErr w:type="spellStart"/>
      <w:r>
        <w:t>BillTo</w:t>
      </w:r>
      <w:proofErr w:type="spellEnd"/>
      <w:r>
        <w:t xml:space="preserve"> field that tells us who should be paying the bill. Possible valid options for this field include:</w:t>
      </w:r>
    </w:p>
    <w:p w14:paraId="542F69A0" w14:textId="1D429B98" w:rsidR="00157058" w:rsidRDefault="00514AA2" w:rsidP="00157058">
      <w:pPr>
        <w:pStyle w:val="ListParagraph"/>
        <w:numPr>
          <w:ilvl w:val="1"/>
          <w:numId w:val="23"/>
        </w:numPr>
      </w:pPr>
      <w:r>
        <w:t>The id of the company that issues the order.</w:t>
      </w:r>
      <w:r w:rsidR="009C54BC">
        <w:t xml:space="preserve"> </w:t>
      </w:r>
    </w:p>
    <w:p w14:paraId="2EF96485" w14:textId="5A2CE466" w:rsidR="00157058" w:rsidRDefault="00514AA2" w:rsidP="00157058">
      <w:pPr>
        <w:pStyle w:val="ListParagraph"/>
        <w:numPr>
          <w:ilvl w:val="1"/>
          <w:numId w:val="23"/>
        </w:numPr>
      </w:pPr>
      <w:r>
        <w:t>The id of any of the companies registered as providers for the issuing c</w:t>
      </w:r>
      <w:r w:rsidR="00157058">
        <w:t>ompany</w:t>
      </w:r>
      <w:r>
        <w:t>.</w:t>
      </w:r>
    </w:p>
    <w:p w14:paraId="0742F64C" w14:textId="37037091" w:rsidR="00514AA2" w:rsidRDefault="00514AA2" w:rsidP="00B05FF1">
      <w:pPr>
        <w:ind w:left="720"/>
      </w:pPr>
      <w:r>
        <w:t xml:space="preserve">NOTE: If </w:t>
      </w:r>
      <w:proofErr w:type="spellStart"/>
      <w:r>
        <w:t>BillTo</w:t>
      </w:r>
      <w:proofErr w:type="spellEnd"/>
      <w:r>
        <w:t xml:space="preserve"> is not present</w:t>
      </w:r>
      <w:r w:rsidR="00B05FF1">
        <w:t xml:space="preserve"> in an order file</w:t>
      </w:r>
      <w:r>
        <w:t>, then the company issuing the order is the one billed.</w:t>
      </w:r>
    </w:p>
    <w:p w14:paraId="4EB5282B" w14:textId="44AB3620" w:rsidR="00514AA2" w:rsidRDefault="00514AA2" w:rsidP="00157058">
      <w:pPr>
        <w:pStyle w:val="ListParagraph"/>
        <w:numPr>
          <w:ilvl w:val="0"/>
          <w:numId w:val="23"/>
        </w:numPr>
      </w:pPr>
      <w:r>
        <w:t>Orders might optionally include a delivery address</w:t>
      </w:r>
      <w:r w:rsidR="00B05FF1">
        <w:t xml:space="preserve"> (or the reference/code that identifies the delivery address).</w:t>
      </w:r>
    </w:p>
    <w:p w14:paraId="1B314651" w14:textId="1B5CB5BF" w:rsidR="00157058" w:rsidRDefault="005A35D4" w:rsidP="00157058">
      <w:pPr>
        <w:pStyle w:val="ListParagraph"/>
        <w:numPr>
          <w:ilvl w:val="0"/>
          <w:numId w:val="23"/>
        </w:numPr>
      </w:pPr>
      <w:r>
        <w:t>T</w:t>
      </w:r>
      <w:r w:rsidRPr="005A35D4">
        <w:t>o reduce transportation fees and delays</w:t>
      </w:r>
      <w:r>
        <w:t>, the</w:t>
      </w:r>
      <w:r w:rsidRPr="005A35D4">
        <w:t xml:space="preserve"> </w:t>
      </w:r>
      <w:r>
        <w:t>o</w:t>
      </w:r>
      <w:r w:rsidR="00157058">
        <w:t xml:space="preserve">rder must be produced in the </w:t>
      </w:r>
      <w:r w:rsidR="005B3216">
        <w:t xml:space="preserve">IDT factory that is </w:t>
      </w:r>
      <w:r w:rsidR="00157058">
        <w:t>closest to the workshop</w:t>
      </w:r>
      <w:r>
        <w:t xml:space="preserve"> (or to the delivery address</w:t>
      </w:r>
      <w:r w:rsidR="00514AA2">
        <w:t>) of the order</w:t>
      </w:r>
      <w:r w:rsidR="00157058">
        <w:t>.</w:t>
      </w:r>
    </w:p>
    <w:p w14:paraId="711792ED" w14:textId="2E3AD7A9" w:rsidR="00B05FF1" w:rsidRPr="00304B65" w:rsidRDefault="002F6B90" w:rsidP="00B05FF1">
      <w:pPr>
        <w:pStyle w:val="Heading2"/>
      </w:pPr>
      <w:r>
        <w:lastRenderedPageBreak/>
        <w:t>S</w:t>
      </w:r>
      <w:r w:rsidR="00B05FF1">
        <w:t xml:space="preserve">ticker </w:t>
      </w:r>
      <w:r>
        <w:t xml:space="preserve">replacement </w:t>
      </w:r>
      <w:r w:rsidR="00B05FF1">
        <w:t>printing</w:t>
      </w:r>
    </w:p>
    <w:p w14:paraId="38A2FB05" w14:textId="77777777" w:rsidR="00B05FF1" w:rsidRDefault="005B3216" w:rsidP="008B3080">
      <w:r>
        <w:t>In this case, the company issuing</w:t>
      </w:r>
      <w:r w:rsidR="00B05FF1">
        <w:t xml:space="preserve"> the order has at least one printer that is capable of connecting to the Print Platform. If that is the case, when an order is uploaded to the platform, the client can select if they want to produce that order locally. </w:t>
      </w:r>
    </w:p>
    <w:p w14:paraId="1B560678" w14:textId="77777777" w:rsidR="00B05FF1" w:rsidRDefault="00B05FF1" w:rsidP="008B3080">
      <w:r>
        <w:t>In this mode of operation, it is only possible to produce RFID stickers (that will be glued on top of existing hang tags).</w:t>
      </w:r>
    </w:p>
    <w:p w14:paraId="3A14CC70" w14:textId="22703B59" w:rsidR="00427CCC" w:rsidRDefault="00B05FF1" w:rsidP="008B3080">
      <w:r>
        <w:t>This mode of operation is ideal to replace damaged/lost tags. This allows companies to quickly print replacement stickers in a location that is close (or even at) the point of sale.</w:t>
      </w:r>
    </w:p>
    <w:p w14:paraId="46A18DB6" w14:textId="2D014E43" w:rsidR="002F6B90" w:rsidRDefault="002F6B90" w:rsidP="008B3080">
      <w:r>
        <w:t>Another variant of this mode, is to send an order to be printed in an IDT factory and then have the printed RFID stickers be delivered to an address specified by the client. This might be useful if the number of stickers that need to be produced is large.</w:t>
      </w:r>
    </w:p>
    <w:p w14:paraId="6C14F13E" w14:textId="4C7FC5C3" w:rsidR="00F826EB" w:rsidRDefault="00F826EB" w:rsidP="002F6B90">
      <w:r>
        <w:t>In this model of operation</w:t>
      </w:r>
      <w:r w:rsidR="002F6B90">
        <w:t xml:space="preserve"> m</w:t>
      </w:r>
      <w:r>
        <w:t xml:space="preserve">anual order fulfillment is </w:t>
      </w:r>
      <w:r w:rsidR="00B05FF1">
        <w:t>completely omitted</w:t>
      </w:r>
      <w:r w:rsidR="002F6B90">
        <w:t>, as orders can go directly to production</w:t>
      </w:r>
      <w:r>
        <w:t>.</w:t>
      </w:r>
    </w:p>
    <w:p w14:paraId="3690EE6D" w14:textId="622510B5" w:rsidR="00B05FF1" w:rsidRDefault="002F6B90" w:rsidP="002F6B90">
      <w:pPr>
        <w:pStyle w:val="Heading1"/>
      </w:pPr>
      <w:r>
        <w:t>Order fulfillment process</w:t>
      </w:r>
    </w:p>
    <w:p w14:paraId="1A37A07C" w14:textId="206750BC" w:rsidR="00EE6CD2" w:rsidRDefault="008B3080" w:rsidP="008B3080">
      <w:r w:rsidRPr="00304B65">
        <w:t xml:space="preserve">After an order is </w:t>
      </w:r>
      <w:r w:rsidR="00EE6CD2">
        <w:t>received</w:t>
      </w:r>
      <w:r w:rsidRPr="00304B65">
        <w:t xml:space="preserve"> and before the order continues to billing and printing, there is a step called “</w:t>
      </w:r>
      <w:r w:rsidR="00EE6CD2">
        <w:t xml:space="preserve">Order </w:t>
      </w:r>
      <w:r w:rsidRPr="00304B65">
        <w:t>Fulfillment</w:t>
      </w:r>
      <w:r w:rsidR="00EE6CD2">
        <w:t xml:space="preserve"> Process</w:t>
      </w:r>
      <w:r w:rsidRPr="00304B65">
        <w:t xml:space="preserve">”. This step is </w:t>
      </w:r>
      <w:r w:rsidR="00EE6CD2">
        <w:t>not always required</w:t>
      </w:r>
      <w:r w:rsidRPr="00304B65">
        <w:t xml:space="preserve">, </w:t>
      </w:r>
      <w:r w:rsidR="00EE6CD2">
        <w:t>but it is basically meant to:</w:t>
      </w:r>
    </w:p>
    <w:p w14:paraId="4C7D59D6" w14:textId="77777777" w:rsidR="00EE6CD2" w:rsidRDefault="00EE6CD2" w:rsidP="00EE6CD2">
      <w:pPr>
        <w:pStyle w:val="ListParagraph"/>
        <w:numPr>
          <w:ilvl w:val="0"/>
          <w:numId w:val="20"/>
        </w:numPr>
      </w:pPr>
      <w:r>
        <w:t>Allow users to supply additional information about the items referenced in the order, such as the composition, washing icons, etc.</w:t>
      </w:r>
    </w:p>
    <w:p w14:paraId="05DAD7C0" w14:textId="77777777" w:rsidR="00EE6CD2" w:rsidRDefault="00EE6CD2" w:rsidP="00EE6CD2">
      <w:pPr>
        <w:pStyle w:val="ListParagraph"/>
        <w:numPr>
          <w:ilvl w:val="0"/>
          <w:numId w:val="20"/>
        </w:numPr>
      </w:pPr>
      <w:r>
        <w:t>C</w:t>
      </w:r>
      <w:r w:rsidR="008B3080" w:rsidRPr="00304B65">
        <w:t xml:space="preserve">hange the </w:t>
      </w:r>
      <w:r>
        <w:t>order information, for instance by changing the quantity of each label, or adding other articles from our catalog to the order.</w:t>
      </w:r>
    </w:p>
    <w:p w14:paraId="52C7512E" w14:textId="68ED3840" w:rsidR="00EE6CD2" w:rsidRDefault="00EE6CD2" w:rsidP="00EE6CD2">
      <w:pPr>
        <w:pStyle w:val="ListParagraph"/>
        <w:numPr>
          <w:ilvl w:val="0"/>
          <w:numId w:val="20"/>
        </w:numPr>
      </w:pPr>
      <w:r>
        <w:t>Review the order, ensuring that the previews of the labels that will be produced match what is expected</w:t>
      </w:r>
      <w:r w:rsidR="00427CCC">
        <w:t xml:space="preserve"> by the client</w:t>
      </w:r>
      <w:r>
        <w:t>.</w:t>
      </w:r>
    </w:p>
    <w:p w14:paraId="0AF640EA" w14:textId="69FEAF09" w:rsidR="00EE6CD2" w:rsidRDefault="00EE6CD2" w:rsidP="00EE6CD2">
      <w:pPr>
        <w:pStyle w:val="ListParagraph"/>
        <w:numPr>
          <w:ilvl w:val="0"/>
          <w:numId w:val="20"/>
        </w:numPr>
      </w:pPr>
      <w:r>
        <w:t>View/Edit the delivery address of the order.</w:t>
      </w:r>
    </w:p>
    <w:p w14:paraId="726004AA" w14:textId="77777777" w:rsidR="00EE6CD2" w:rsidRDefault="00EE6CD2" w:rsidP="00EE6CD2">
      <w:pPr>
        <w:pStyle w:val="ListParagraph"/>
        <w:numPr>
          <w:ilvl w:val="0"/>
          <w:numId w:val="20"/>
        </w:numPr>
      </w:pPr>
      <w:r>
        <w:t>Review the total that will be billed for this order.</w:t>
      </w:r>
    </w:p>
    <w:p w14:paraId="6DC37E13" w14:textId="3B3ECBB6" w:rsidR="00830270" w:rsidRDefault="00EE6CD2" w:rsidP="00EE6CD2">
      <w:pPr>
        <w:pStyle w:val="ListParagraph"/>
        <w:numPr>
          <w:ilvl w:val="0"/>
          <w:numId w:val="20"/>
        </w:numPr>
      </w:pPr>
      <w:r>
        <w:t>Give the green light to request production of the order</w:t>
      </w:r>
      <w:r w:rsidR="008B3080" w:rsidRPr="00304B65">
        <w:t>.</w:t>
      </w:r>
      <w:r w:rsidR="00830270">
        <w:t xml:space="preserve"> </w:t>
      </w:r>
    </w:p>
    <w:p w14:paraId="3EEE58E4" w14:textId="7EAE9520" w:rsidR="00406838" w:rsidRDefault="00406838" w:rsidP="008913C0">
      <w:r w:rsidRPr="00406838">
        <w:t>Just to begin with, the whole process might not even be needed by some clients. Some clients will simply upload all the information needed to print labels in the order file, and have those orders billed and produced automatically without ever having to perform any of the steps listed above.</w:t>
      </w:r>
    </w:p>
    <w:p w14:paraId="76FFDAB9" w14:textId="5789411D" w:rsidR="008B3080" w:rsidRDefault="00406838" w:rsidP="008913C0">
      <w:r>
        <w:t>Another</w:t>
      </w:r>
      <w:r w:rsidR="00830270">
        <w:t xml:space="preserve"> important characteristic of this step is that </w:t>
      </w:r>
      <w:r w:rsidR="00830270" w:rsidRPr="00830270">
        <w:rPr>
          <w:b/>
        </w:rPr>
        <w:t>it is not standard</w:t>
      </w:r>
      <w:r w:rsidR="00830270">
        <w:t xml:space="preserve">, meaning that each client can dictate what data </w:t>
      </w:r>
      <w:r w:rsidR="00427CCC">
        <w:t>needs t</w:t>
      </w:r>
      <w:r w:rsidR="00830270">
        <w:t xml:space="preserve">o be incorporated into the order, </w:t>
      </w:r>
      <w:r>
        <w:t xml:space="preserve">how that data will be validated and formatted before it is printed in the labels, </w:t>
      </w:r>
      <w:r w:rsidR="00830270">
        <w:t xml:space="preserve">as well as define </w:t>
      </w:r>
      <w:r>
        <w:t xml:space="preserve">other </w:t>
      </w:r>
      <w:r w:rsidR="00830270">
        <w:t xml:space="preserve">business rules that apply only to orders from that </w:t>
      </w:r>
      <w:r>
        <w:t xml:space="preserve">particular </w:t>
      </w:r>
      <w:r w:rsidR="00830270">
        <w:t>client.</w:t>
      </w:r>
      <w:r w:rsidR="00427CCC">
        <w:t xml:space="preserve"> Some examples include:</w:t>
      </w:r>
    </w:p>
    <w:p w14:paraId="4793E15B" w14:textId="37674B69" w:rsidR="00427CCC" w:rsidRDefault="00427CCC" w:rsidP="00427CCC">
      <w:pPr>
        <w:pStyle w:val="ListParagraph"/>
        <w:numPr>
          <w:ilvl w:val="0"/>
          <w:numId w:val="21"/>
        </w:numPr>
      </w:pPr>
      <w:r>
        <w:t>Limit how many extras can be requested by workshops without requiring authorization from the issuing company. This option is usually either disabled (meaning that no extras can be ordered), or set to a small number like 25 for instance.</w:t>
      </w:r>
    </w:p>
    <w:p w14:paraId="10C4D057" w14:textId="6FCBBAF7" w:rsidR="00427CCC" w:rsidRDefault="00427CCC" w:rsidP="00427CCC">
      <w:pPr>
        <w:pStyle w:val="ListParagraph"/>
        <w:numPr>
          <w:ilvl w:val="0"/>
          <w:numId w:val="21"/>
        </w:numPr>
      </w:pPr>
      <w:r>
        <w:t xml:space="preserve">Define what data needs to be incorporated by </w:t>
      </w:r>
      <w:proofErr w:type="spellStart"/>
      <w:r>
        <w:t>workshpos</w:t>
      </w:r>
      <w:proofErr w:type="spellEnd"/>
    </w:p>
    <w:p w14:paraId="1C4D6437" w14:textId="7B1B7C31" w:rsidR="00406838" w:rsidRPr="005C44C6" w:rsidRDefault="00406838" w:rsidP="008913C0"/>
    <w:p w14:paraId="567D0AA4" w14:textId="138F0A19" w:rsidR="008913C0" w:rsidRPr="005C44C6" w:rsidRDefault="00803BAC" w:rsidP="008913C0">
      <w:pPr>
        <w:pStyle w:val="Heading1"/>
      </w:pPr>
      <w:r>
        <w:lastRenderedPageBreak/>
        <w:t>Generic Data Container</w:t>
      </w:r>
    </w:p>
    <w:p w14:paraId="2718854F" w14:textId="1C70ED03" w:rsidR="008913C0" w:rsidRPr="005C44C6" w:rsidRDefault="008913C0" w:rsidP="008913C0">
      <w:r w:rsidRPr="005C44C6">
        <w:t xml:space="preserve">The generic data container (or container for shorts) allows to define the data structures used by each client with complete independency of </w:t>
      </w:r>
      <w:r w:rsidR="004C2ECE">
        <w:t>each other</w:t>
      </w:r>
      <w:r w:rsidRPr="005C44C6">
        <w:t>. The container includes the ability to define multiple “</w:t>
      </w:r>
      <w:r w:rsidR="007E7547">
        <w:t>catalogs</w:t>
      </w:r>
      <w:r w:rsidRPr="005C44C6">
        <w:t xml:space="preserve">” that can work as satellites to perform lookups, for instance to store things like icons, materials, </w:t>
      </w:r>
      <w:r w:rsidR="004C2ECE">
        <w:t>colors</w:t>
      </w:r>
      <w:r w:rsidR="009A7E3A">
        <w:t>, fibers</w:t>
      </w:r>
      <w:r w:rsidR="004C2ECE">
        <w:t xml:space="preserve"> </w:t>
      </w:r>
      <w:r w:rsidRPr="005C44C6">
        <w:t xml:space="preserve">or translations </w:t>
      </w:r>
      <w:r w:rsidR="009A7E3A">
        <w:t xml:space="preserve">of key terms </w:t>
      </w:r>
      <w:r w:rsidRPr="005C44C6">
        <w:t xml:space="preserve">in different languages, just to give some examples. </w:t>
      </w:r>
    </w:p>
    <w:p w14:paraId="67F3E3B3" w14:textId="0A1CFDCC" w:rsidR="008913C0" w:rsidRPr="005C44C6" w:rsidRDefault="008913C0" w:rsidP="008913C0">
      <w:r w:rsidRPr="005C44C6">
        <w:t xml:space="preserve">Additionally, the </w:t>
      </w:r>
      <w:r w:rsidR="004C2ECE">
        <w:t>container</w:t>
      </w:r>
      <w:r w:rsidRPr="005C44C6">
        <w:t xml:space="preserve"> provides a consistent way of handling all this data in order to use it in the</w:t>
      </w:r>
      <w:r w:rsidR="007E7547">
        <w:t xml:space="preserve"> reception of data files, </w:t>
      </w:r>
      <w:proofErr w:type="gramStart"/>
      <w:r w:rsidR="007E7547">
        <w:t>web based</w:t>
      </w:r>
      <w:proofErr w:type="gramEnd"/>
      <w:r w:rsidR="007E7547">
        <w:t xml:space="preserve"> data entry and</w:t>
      </w:r>
      <w:r w:rsidRPr="005C44C6">
        <w:t xml:space="preserve"> </w:t>
      </w:r>
      <w:r w:rsidR="007E7547">
        <w:t xml:space="preserve">the </w:t>
      </w:r>
      <w:r w:rsidRPr="005C44C6">
        <w:t>label printing process.</w:t>
      </w:r>
    </w:p>
    <w:p w14:paraId="02EEF937" w14:textId="12832E5B" w:rsidR="008913C0" w:rsidRDefault="008913C0" w:rsidP="008913C0"/>
    <w:p w14:paraId="6AEDC52B" w14:textId="77777777" w:rsidR="004C2ECE" w:rsidRDefault="004C2ECE" w:rsidP="004C2ECE">
      <w:pPr>
        <w:pStyle w:val="Heading2"/>
      </w:pPr>
      <w:r>
        <w:t>Actual relational database representation.</w:t>
      </w:r>
    </w:p>
    <w:p w14:paraId="69808BA2" w14:textId="40916741" w:rsidR="004C2ECE" w:rsidRPr="003C37BC" w:rsidRDefault="004C2ECE" w:rsidP="003C37BC">
      <w:r>
        <w:t>The definition of the catalogs (its fields and other properties such as type, length, etc.) is to be stored in the following table:</w:t>
      </w:r>
    </w:p>
    <w:tbl>
      <w:tblPr>
        <w:tblStyle w:val="ListTable7Colorful-Accent1"/>
        <w:tblW w:w="0" w:type="auto"/>
        <w:tblLook w:val="04A0" w:firstRow="1" w:lastRow="0" w:firstColumn="1" w:lastColumn="0" w:noHBand="0" w:noVBand="1"/>
      </w:tblPr>
      <w:tblGrid>
        <w:gridCol w:w="1554"/>
        <w:gridCol w:w="2311"/>
        <w:gridCol w:w="5485"/>
      </w:tblGrid>
      <w:tr w:rsidR="003C37BC" w:rsidRPr="004C2ECE" w14:paraId="0AB580C4" w14:textId="77777777" w:rsidTr="00090B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Borders>
              <w:top w:val="single" w:sz="4" w:space="0" w:color="4472C4" w:themeColor="accent1"/>
              <w:left w:val="single" w:sz="4" w:space="0" w:color="4472C4" w:themeColor="accent1"/>
              <w:right w:val="single" w:sz="4" w:space="0" w:color="4472C4" w:themeColor="accent1"/>
            </w:tcBorders>
          </w:tcPr>
          <w:p w14:paraId="0EA5D3A8" w14:textId="3BBF9A5B" w:rsidR="003C37BC" w:rsidRPr="003C37BC" w:rsidRDefault="003C37BC" w:rsidP="003C37BC">
            <w:pPr>
              <w:rPr>
                <w:b/>
              </w:rPr>
            </w:pPr>
            <w:bookmarkStart w:id="1" w:name="_Hlk785455"/>
            <w:r w:rsidRPr="003C37BC">
              <w:rPr>
                <w:b/>
              </w:rPr>
              <w:t>Catalogs</w:t>
            </w:r>
          </w:p>
        </w:tc>
      </w:tr>
      <w:tr w:rsidR="004C2ECE" w:rsidRPr="004C2ECE" w14:paraId="515777BE" w14:textId="701C98B2" w:rsidTr="00090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554BD37" w14:textId="2140BD6F" w:rsidR="004C2ECE" w:rsidRPr="004C2ECE" w:rsidRDefault="004C2ECE" w:rsidP="004C2ECE">
            <w:pPr>
              <w:rPr>
                <w:sz w:val="16"/>
              </w:rPr>
            </w:pPr>
            <w:r w:rsidRPr="004C2ECE">
              <w:rPr>
                <w:sz w:val="16"/>
              </w:rPr>
              <w:t>ID</w:t>
            </w:r>
          </w:p>
        </w:tc>
        <w:tc>
          <w:tcPr>
            <w:tcW w:w="2311" w:type="dxa"/>
          </w:tcPr>
          <w:p w14:paraId="1EEBA64C" w14:textId="57774C0B" w:rsidR="004C2ECE" w:rsidRPr="004C2ECE" w:rsidRDefault="004C2ECE" w:rsidP="004C2ECE">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int, PK, identity</w:t>
            </w:r>
          </w:p>
        </w:tc>
        <w:tc>
          <w:tcPr>
            <w:tcW w:w="5485" w:type="dxa"/>
            <w:tcBorders>
              <w:right w:val="single" w:sz="4" w:space="0" w:color="4472C4" w:themeColor="accent1"/>
            </w:tcBorders>
          </w:tcPr>
          <w:p w14:paraId="141ACB8B" w14:textId="77777777" w:rsidR="004C2ECE" w:rsidRPr="004C2ECE" w:rsidRDefault="004C2ECE" w:rsidP="004C2ECE">
            <w:pPr>
              <w:cnfStyle w:val="000000100000" w:firstRow="0" w:lastRow="0" w:firstColumn="0" w:lastColumn="0" w:oddVBand="0" w:evenVBand="0" w:oddHBand="1" w:evenHBand="0" w:firstRowFirstColumn="0" w:firstRowLastColumn="0" w:lastRowFirstColumn="0" w:lastRowLastColumn="0"/>
              <w:rPr>
                <w:sz w:val="16"/>
              </w:rPr>
            </w:pPr>
          </w:p>
        </w:tc>
      </w:tr>
      <w:tr w:rsidR="004C2ECE" w:rsidRPr="004C2ECE" w14:paraId="42376785" w14:textId="62FF561B" w:rsidTr="00090B72">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23998E77" w14:textId="349D6CDE" w:rsidR="004C2ECE" w:rsidRPr="004C2ECE" w:rsidRDefault="004C2ECE" w:rsidP="004C2ECE">
            <w:pPr>
              <w:rPr>
                <w:sz w:val="16"/>
              </w:rPr>
            </w:pPr>
            <w:proofErr w:type="spellStart"/>
            <w:r w:rsidRPr="004C2ECE">
              <w:rPr>
                <w:sz w:val="16"/>
              </w:rPr>
              <w:t>CompanyID</w:t>
            </w:r>
            <w:proofErr w:type="spellEnd"/>
          </w:p>
        </w:tc>
        <w:tc>
          <w:tcPr>
            <w:tcW w:w="2311" w:type="dxa"/>
          </w:tcPr>
          <w:p w14:paraId="54FB27EC" w14:textId="25412740" w:rsidR="004C2ECE" w:rsidRPr="004C2ECE" w:rsidRDefault="004C2ECE" w:rsidP="004C2ECE">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int, FK</w:t>
            </w:r>
          </w:p>
        </w:tc>
        <w:tc>
          <w:tcPr>
            <w:tcW w:w="5485" w:type="dxa"/>
            <w:tcBorders>
              <w:right w:val="single" w:sz="4" w:space="0" w:color="4472C4" w:themeColor="accent1"/>
            </w:tcBorders>
          </w:tcPr>
          <w:p w14:paraId="78973600" w14:textId="77777777" w:rsidR="004C2ECE" w:rsidRPr="004C2ECE" w:rsidRDefault="004C2ECE" w:rsidP="004C2ECE">
            <w:pPr>
              <w:cnfStyle w:val="000000000000" w:firstRow="0" w:lastRow="0" w:firstColumn="0" w:lastColumn="0" w:oddVBand="0" w:evenVBand="0" w:oddHBand="0" w:evenHBand="0" w:firstRowFirstColumn="0" w:firstRowLastColumn="0" w:lastRowFirstColumn="0" w:lastRowLastColumn="0"/>
              <w:rPr>
                <w:sz w:val="16"/>
              </w:rPr>
            </w:pPr>
          </w:p>
        </w:tc>
      </w:tr>
      <w:tr w:rsidR="004C2ECE" w:rsidRPr="004C2ECE" w14:paraId="631AADDA" w14:textId="5BFFA94A" w:rsidTr="00090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628B2A89" w14:textId="1C6F77E1" w:rsidR="004C2ECE" w:rsidRPr="004C2ECE" w:rsidRDefault="004C2ECE" w:rsidP="004C2ECE">
            <w:pPr>
              <w:rPr>
                <w:sz w:val="16"/>
              </w:rPr>
            </w:pPr>
            <w:r w:rsidRPr="004C2ECE">
              <w:rPr>
                <w:sz w:val="16"/>
              </w:rPr>
              <w:t>Name</w:t>
            </w:r>
          </w:p>
        </w:tc>
        <w:tc>
          <w:tcPr>
            <w:tcW w:w="2311" w:type="dxa"/>
          </w:tcPr>
          <w:p w14:paraId="0FEBC614" w14:textId="06BA8AF9" w:rsidR="004C2ECE" w:rsidRPr="004C2ECE" w:rsidRDefault="004C2ECE" w:rsidP="004C2ECE">
            <w:pPr>
              <w:cnfStyle w:val="000000100000" w:firstRow="0" w:lastRow="0" w:firstColumn="0" w:lastColumn="0" w:oddVBand="0" w:evenVBand="0" w:oddHBand="1" w:evenHBand="0" w:firstRowFirstColumn="0" w:firstRowLastColumn="0" w:lastRowFirstColumn="0" w:lastRowLastColumn="0"/>
              <w:rPr>
                <w:sz w:val="16"/>
              </w:rPr>
            </w:pPr>
            <w:proofErr w:type="gramStart"/>
            <w:r w:rsidRPr="004C2ECE">
              <w:rPr>
                <w:sz w:val="16"/>
              </w:rPr>
              <w:t>string(</w:t>
            </w:r>
            <w:proofErr w:type="gramEnd"/>
            <w:r w:rsidRPr="004C2ECE">
              <w:rPr>
                <w:sz w:val="16"/>
              </w:rPr>
              <w:t>30)</w:t>
            </w:r>
          </w:p>
        </w:tc>
        <w:tc>
          <w:tcPr>
            <w:tcW w:w="5485" w:type="dxa"/>
            <w:tcBorders>
              <w:right w:val="single" w:sz="4" w:space="0" w:color="4472C4" w:themeColor="accent1"/>
            </w:tcBorders>
          </w:tcPr>
          <w:p w14:paraId="7A0E6F7E" w14:textId="7E356AC4" w:rsidR="004C2ECE" w:rsidRPr="004C2ECE" w:rsidRDefault="004C2ECE" w:rsidP="004C2ECE">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Friendly Name of the catalog (allows spaces for instance)</w:t>
            </w:r>
          </w:p>
        </w:tc>
      </w:tr>
      <w:tr w:rsidR="004C2ECE" w:rsidRPr="004C2ECE" w14:paraId="390BA2CC" w14:textId="16D83F65" w:rsidTr="00090B72">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118C7411" w14:textId="0E93746A" w:rsidR="004C2ECE" w:rsidRPr="004C2ECE" w:rsidRDefault="004C2ECE" w:rsidP="004C2ECE">
            <w:pPr>
              <w:rPr>
                <w:sz w:val="16"/>
              </w:rPr>
            </w:pPr>
            <w:proofErr w:type="spellStart"/>
            <w:r w:rsidRPr="004C2ECE">
              <w:rPr>
                <w:sz w:val="16"/>
              </w:rPr>
              <w:t>IsLocked</w:t>
            </w:r>
            <w:proofErr w:type="spellEnd"/>
          </w:p>
        </w:tc>
        <w:tc>
          <w:tcPr>
            <w:tcW w:w="2311" w:type="dxa"/>
          </w:tcPr>
          <w:p w14:paraId="544D6AEB" w14:textId="70036EEF" w:rsidR="004C2ECE" w:rsidRPr="004C2ECE" w:rsidRDefault="004C2ECE" w:rsidP="004C2ECE">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bool</w:t>
            </w:r>
          </w:p>
        </w:tc>
        <w:tc>
          <w:tcPr>
            <w:tcW w:w="5485" w:type="dxa"/>
            <w:tcBorders>
              <w:right w:val="single" w:sz="4" w:space="0" w:color="4472C4" w:themeColor="accent1"/>
            </w:tcBorders>
          </w:tcPr>
          <w:p w14:paraId="0104BAAB" w14:textId="134DDF3E" w:rsidR="004C2ECE" w:rsidRPr="004C2ECE" w:rsidRDefault="004C2ECE" w:rsidP="004C2ECE">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If true, indicates that the catalog cannot be deleted/renamed</w:t>
            </w:r>
          </w:p>
        </w:tc>
      </w:tr>
      <w:tr w:rsidR="004C2ECE" w:rsidRPr="004C2ECE" w14:paraId="09EC75D5" w14:textId="2D79F5B5" w:rsidTr="00090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E713565" w14:textId="423329ED" w:rsidR="004C2ECE" w:rsidRPr="004C2ECE" w:rsidRDefault="004C2ECE" w:rsidP="004C2ECE">
            <w:pPr>
              <w:rPr>
                <w:sz w:val="16"/>
              </w:rPr>
            </w:pPr>
            <w:proofErr w:type="spellStart"/>
            <w:r w:rsidRPr="004C2ECE">
              <w:rPr>
                <w:sz w:val="16"/>
              </w:rPr>
              <w:t>IsPhysical</w:t>
            </w:r>
            <w:proofErr w:type="spellEnd"/>
          </w:p>
        </w:tc>
        <w:tc>
          <w:tcPr>
            <w:tcW w:w="2311" w:type="dxa"/>
          </w:tcPr>
          <w:p w14:paraId="281A0988" w14:textId="7E0418E9" w:rsidR="004C2ECE" w:rsidRPr="004C2ECE" w:rsidRDefault="004C2ECE" w:rsidP="004C2ECE">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bool</w:t>
            </w:r>
          </w:p>
        </w:tc>
        <w:tc>
          <w:tcPr>
            <w:tcW w:w="5485" w:type="dxa"/>
            <w:tcBorders>
              <w:right w:val="single" w:sz="4" w:space="0" w:color="4472C4" w:themeColor="accent1"/>
            </w:tcBorders>
          </w:tcPr>
          <w:p w14:paraId="3AD3F473" w14:textId="1D517EDD" w:rsidR="004C2ECE" w:rsidRPr="004C2ECE" w:rsidRDefault="004C2ECE" w:rsidP="004C2ECE">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 xml:space="preserve">If true, indicates that the catalog data is stored in an actual physical table, this is only the case for </w:t>
            </w:r>
            <w:proofErr w:type="spellStart"/>
            <w:r w:rsidRPr="004C2ECE">
              <w:rPr>
                <w:sz w:val="16"/>
              </w:rPr>
              <w:t>ProductData</w:t>
            </w:r>
            <w:proofErr w:type="spellEnd"/>
            <w:r w:rsidRPr="004C2ECE">
              <w:rPr>
                <w:sz w:val="16"/>
              </w:rPr>
              <w:t xml:space="preserve">, Orders and </w:t>
            </w:r>
            <w:proofErr w:type="spellStart"/>
            <w:r w:rsidRPr="004C2ECE">
              <w:rPr>
                <w:sz w:val="16"/>
              </w:rPr>
              <w:t>OrderDetail</w:t>
            </w:r>
            <w:proofErr w:type="spellEnd"/>
          </w:p>
        </w:tc>
      </w:tr>
      <w:tr w:rsidR="004C2ECE" w:rsidRPr="004C2ECE" w14:paraId="297A68A6" w14:textId="7055C0FF" w:rsidTr="00090B72">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F713489" w14:textId="20D9AE2A" w:rsidR="004C2ECE" w:rsidRPr="004C2ECE" w:rsidRDefault="004C2ECE" w:rsidP="004C2ECE">
            <w:pPr>
              <w:rPr>
                <w:sz w:val="16"/>
              </w:rPr>
            </w:pPr>
            <w:proofErr w:type="spellStart"/>
            <w:r w:rsidRPr="004C2ECE">
              <w:rPr>
                <w:sz w:val="16"/>
              </w:rPr>
              <w:t>TableName</w:t>
            </w:r>
            <w:proofErr w:type="spellEnd"/>
          </w:p>
        </w:tc>
        <w:tc>
          <w:tcPr>
            <w:tcW w:w="2311" w:type="dxa"/>
          </w:tcPr>
          <w:p w14:paraId="44F94289" w14:textId="045861DC" w:rsidR="004C2ECE" w:rsidRPr="004C2ECE" w:rsidRDefault="004C2ECE" w:rsidP="004C2ECE">
            <w:pPr>
              <w:cnfStyle w:val="000000000000" w:firstRow="0" w:lastRow="0" w:firstColumn="0" w:lastColumn="0" w:oddVBand="0" w:evenVBand="0" w:oddHBand="0" w:evenHBand="0" w:firstRowFirstColumn="0" w:firstRowLastColumn="0" w:lastRowFirstColumn="0" w:lastRowLastColumn="0"/>
              <w:rPr>
                <w:sz w:val="16"/>
              </w:rPr>
            </w:pPr>
            <w:proofErr w:type="gramStart"/>
            <w:r w:rsidRPr="004C2ECE">
              <w:rPr>
                <w:sz w:val="16"/>
              </w:rPr>
              <w:t>string(</w:t>
            </w:r>
            <w:proofErr w:type="gramEnd"/>
            <w:r w:rsidRPr="004C2ECE">
              <w:rPr>
                <w:sz w:val="16"/>
              </w:rPr>
              <w:t>30)</w:t>
            </w:r>
          </w:p>
        </w:tc>
        <w:tc>
          <w:tcPr>
            <w:tcW w:w="5485" w:type="dxa"/>
            <w:tcBorders>
              <w:right w:val="single" w:sz="4" w:space="0" w:color="4472C4" w:themeColor="accent1"/>
            </w:tcBorders>
          </w:tcPr>
          <w:p w14:paraId="24D9D74C" w14:textId="31EB2E56" w:rsidR="004C2ECE" w:rsidRPr="004C2ECE" w:rsidRDefault="004C2ECE" w:rsidP="004C2ECE">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 xml:space="preserve">The name of the table that stores the catalog data, this is only used if </w:t>
            </w:r>
            <w:proofErr w:type="spellStart"/>
            <w:r w:rsidRPr="004C2ECE">
              <w:rPr>
                <w:sz w:val="16"/>
              </w:rPr>
              <w:t>IsPhysical</w:t>
            </w:r>
            <w:proofErr w:type="spellEnd"/>
            <w:r w:rsidRPr="004C2ECE">
              <w:rPr>
                <w:sz w:val="16"/>
              </w:rPr>
              <w:t xml:space="preserve"> is true</w:t>
            </w:r>
            <w:r>
              <w:rPr>
                <w:sz w:val="16"/>
              </w:rPr>
              <w:t>.</w:t>
            </w:r>
          </w:p>
        </w:tc>
      </w:tr>
      <w:tr w:rsidR="004C2ECE" w:rsidRPr="004C2ECE" w14:paraId="4C9568EE" w14:textId="54253E5F" w:rsidTr="00090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580D6AD7" w14:textId="6A7E9A62" w:rsidR="004C2ECE" w:rsidRPr="004C2ECE" w:rsidRDefault="004C2ECE" w:rsidP="004C2ECE">
            <w:pPr>
              <w:rPr>
                <w:sz w:val="16"/>
              </w:rPr>
            </w:pPr>
            <w:r w:rsidRPr="004C2ECE">
              <w:rPr>
                <w:sz w:val="16"/>
              </w:rPr>
              <w:t>Definition</w:t>
            </w:r>
          </w:p>
        </w:tc>
        <w:tc>
          <w:tcPr>
            <w:tcW w:w="2311" w:type="dxa"/>
          </w:tcPr>
          <w:p w14:paraId="15C89F56" w14:textId="0EDA5AA7" w:rsidR="004C2ECE" w:rsidRPr="004C2ECE" w:rsidRDefault="004C2ECE" w:rsidP="004C2ECE">
            <w:pPr>
              <w:cnfStyle w:val="000000100000" w:firstRow="0" w:lastRow="0" w:firstColumn="0" w:lastColumn="0" w:oddVBand="0" w:evenVBand="0" w:oddHBand="1" w:evenHBand="0" w:firstRowFirstColumn="0" w:firstRowLastColumn="0" w:lastRowFirstColumn="0" w:lastRowLastColumn="0"/>
              <w:rPr>
                <w:sz w:val="16"/>
              </w:rPr>
            </w:pPr>
            <w:proofErr w:type="gramStart"/>
            <w:r w:rsidRPr="004C2ECE">
              <w:rPr>
                <w:sz w:val="16"/>
              </w:rPr>
              <w:t>string(</w:t>
            </w:r>
            <w:proofErr w:type="gramEnd"/>
            <w:r w:rsidRPr="004C2ECE">
              <w:rPr>
                <w:sz w:val="16"/>
              </w:rPr>
              <w:t>MAX)</w:t>
            </w:r>
          </w:p>
        </w:tc>
        <w:tc>
          <w:tcPr>
            <w:tcW w:w="5485" w:type="dxa"/>
            <w:tcBorders>
              <w:right w:val="single" w:sz="4" w:space="0" w:color="4472C4" w:themeColor="accent1"/>
            </w:tcBorders>
          </w:tcPr>
          <w:p w14:paraId="33D6B275" w14:textId="590CC936" w:rsidR="004C2ECE" w:rsidRPr="004C2ECE" w:rsidRDefault="004C2ECE" w:rsidP="004C2ECE">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Stores a JSON containing information about all the fields in the catalog and their properties.</w:t>
            </w:r>
          </w:p>
        </w:tc>
      </w:tr>
      <w:tr w:rsidR="004C2ECE" w:rsidRPr="004C2ECE" w14:paraId="335B555B" w14:textId="4E88F437" w:rsidTr="00090B72">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bottom w:val="single" w:sz="4" w:space="0" w:color="4472C4" w:themeColor="accent1"/>
            </w:tcBorders>
          </w:tcPr>
          <w:p w14:paraId="458CD471" w14:textId="77777777" w:rsidR="004C2ECE" w:rsidRDefault="004C2ECE" w:rsidP="004C2ECE">
            <w:pPr>
              <w:rPr>
                <w:sz w:val="16"/>
              </w:rPr>
            </w:pPr>
            <w:proofErr w:type="spellStart"/>
            <w:r w:rsidRPr="004C2ECE">
              <w:rPr>
                <w:sz w:val="16"/>
              </w:rPr>
              <w:t>CreatedBy</w:t>
            </w:r>
            <w:proofErr w:type="spellEnd"/>
            <w:r>
              <w:rPr>
                <w:sz w:val="16"/>
              </w:rPr>
              <w:t xml:space="preserve">, </w:t>
            </w:r>
            <w:proofErr w:type="spellStart"/>
            <w:r>
              <w:rPr>
                <w:sz w:val="16"/>
              </w:rPr>
              <w:t>CreatedDate</w:t>
            </w:r>
            <w:proofErr w:type="spellEnd"/>
            <w:r>
              <w:rPr>
                <w:sz w:val="16"/>
              </w:rPr>
              <w:t xml:space="preserve">, </w:t>
            </w:r>
            <w:proofErr w:type="spellStart"/>
            <w:r>
              <w:rPr>
                <w:sz w:val="16"/>
              </w:rPr>
              <w:t>UpdatedBy</w:t>
            </w:r>
            <w:proofErr w:type="spellEnd"/>
            <w:r>
              <w:rPr>
                <w:sz w:val="16"/>
              </w:rPr>
              <w:t>,</w:t>
            </w:r>
          </w:p>
          <w:p w14:paraId="1AE73F44" w14:textId="101A04E6" w:rsidR="004C2ECE" w:rsidRPr="004C2ECE" w:rsidRDefault="004C2ECE" w:rsidP="004C2ECE">
            <w:pPr>
              <w:rPr>
                <w:sz w:val="16"/>
              </w:rPr>
            </w:pPr>
            <w:proofErr w:type="spellStart"/>
            <w:r>
              <w:rPr>
                <w:sz w:val="16"/>
              </w:rPr>
              <w:t>UpdatedDate</w:t>
            </w:r>
            <w:proofErr w:type="spellEnd"/>
          </w:p>
        </w:tc>
        <w:tc>
          <w:tcPr>
            <w:tcW w:w="2311" w:type="dxa"/>
            <w:tcBorders>
              <w:bottom w:val="single" w:sz="4" w:space="0" w:color="4472C4" w:themeColor="accent1"/>
            </w:tcBorders>
          </w:tcPr>
          <w:p w14:paraId="3472CE26" w14:textId="77777777" w:rsidR="004C2ECE" w:rsidRPr="004C2ECE" w:rsidRDefault="004C2ECE" w:rsidP="004C2ECE">
            <w:pPr>
              <w:cnfStyle w:val="000000000000" w:firstRow="0" w:lastRow="0" w:firstColumn="0" w:lastColumn="0" w:oddVBand="0" w:evenVBand="0" w:oddHBand="0" w:evenHBand="0" w:firstRowFirstColumn="0" w:firstRowLastColumn="0" w:lastRowFirstColumn="0" w:lastRowLastColumn="0"/>
              <w:rPr>
                <w:sz w:val="16"/>
              </w:rPr>
            </w:pPr>
          </w:p>
        </w:tc>
        <w:tc>
          <w:tcPr>
            <w:tcW w:w="5485" w:type="dxa"/>
            <w:tcBorders>
              <w:bottom w:val="single" w:sz="4" w:space="0" w:color="4472C4" w:themeColor="accent1"/>
              <w:right w:val="single" w:sz="4" w:space="0" w:color="4472C4" w:themeColor="accent1"/>
            </w:tcBorders>
          </w:tcPr>
          <w:p w14:paraId="44876A3D" w14:textId="77777777" w:rsidR="00816DAC" w:rsidRDefault="00816DAC" w:rsidP="004C2ECE">
            <w:pPr>
              <w:cnfStyle w:val="000000000000" w:firstRow="0" w:lastRow="0" w:firstColumn="0" w:lastColumn="0" w:oddVBand="0" w:evenVBand="0" w:oddHBand="0" w:evenHBand="0" w:firstRowFirstColumn="0" w:firstRowLastColumn="0" w:lastRowFirstColumn="0" w:lastRowLastColumn="0"/>
              <w:rPr>
                <w:sz w:val="16"/>
              </w:rPr>
            </w:pPr>
          </w:p>
          <w:p w14:paraId="770DC748" w14:textId="4CB12FE6" w:rsidR="004C2ECE" w:rsidRPr="004C2ECE" w:rsidRDefault="004C2ECE" w:rsidP="004C2ECE">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Basic tracking of the user that created/updated the record</w:t>
            </w:r>
          </w:p>
        </w:tc>
      </w:tr>
      <w:bookmarkEnd w:id="1"/>
    </w:tbl>
    <w:p w14:paraId="664A9635" w14:textId="77777777" w:rsidR="004C2ECE" w:rsidRPr="004C2ECE" w:rsidRDefault="004C2ECE" w:rsidP="004C2ECE">
      <w:pPr>
        <w:rPr>
          <w:sz w:val="16"/>
        </w:rPr>
      </w:pPr>
    </w:p>
    <w:p w14:paraId="54640000" w14:textId="575750FF" w:rsidR="004C2ECE" w:rsidRPr="004C2ECE" w:rsidRDefault="004C2ECE" w:rsidP="004C2ECE">
      <w:pPr>
        <w:rPr>
          <w:sz w:val="16"/>
        </w:rPr>
      </w:pPr>
      <w:r w:rsidRPr="004C2ECE">
        <w:rPr>
          <w:sz w:val="16"/>
        </w:rPr>
        <w:t xml:space="preserve">The "Definition" field stores a list of objects of type </w:t>
      </w:r>
      <w:proofErr w:type="spellStart"/>
      <w:r w:rsidR="00EB19CB">
        <w:rPr>
          <w:sz w:val="16"/>
        </w:rPr>
        <w:t>Field</w:t>
      </w:r>
      <w:r w:rsidRPr="004C2ECE">
        <w:rPr>
          <w:sz w:val="16"/>
        </w:rPr>
        <w:t>Def</w:t>
      </w:r>
      <w:proofErr w:type="spellEnd"/>
      <w:r w:rsidRPr="004C2ECE">
        <w:rPr>
          <w:sz w:val="16"/>
        </w:rPr>
        <w:t xml:space="preserve"> serialized as JSON. The </w:t>
      </w:r>
      <w:proofErr w:type="spellStart"/>
      <w:r w:rsidR="00EB19CB" w:rsidRPr="00EB19CB">
        <w:rPr>
          <w:sz w:val="16"/>
        </w:rPr>
        <w:t>FieldDef</w:t>
      </w:r>
      <w:proofErr w:type="spellEnd"/>
      <w:r w:rsidR="00EB19CB" w:rsidRPr="00EB19CB">
        <w:rPr>
          <w:sz w:val="16"/>
        </w:rPr>
        <w:t xml:space="preserve"> </w:t>
      </w:r>
      <w:r w:rsidRPr="004C2ECE">
        <w:rPr>
          <w:sz w:val="16"/>
        </w:rPr>
        <w:t>class itself has the following structure:</w:t>
      </w:r>
    </w:p>
    <w:p w14:paraId="1B60E1B6" w14:textId="49CC8DE6" w:rsidR="004C2ECE" w:rsidRPr="00090B72" w:rsidRDefault="004C2ECE" w:rsidP="00090B72">
      <w:pPr>
        <w:spacing w:after="0"/>
        <w:rPr>
          <w:rFonts w:ascii="Consolas" w:hAnsi="Consolas"/>
          <w:sz w:val="14"/>
        </w:rPr>
      </w:pPr>
      <w:r w:rsidRPr="00090B72">
        <w:rPr>
          <w:rFonts w:ascii="Consolas" w:hAnsi="Consolas"/>
          <w:sz w:val="14"/>
        </w:rPr>
        <w:t xml:space="preserve">public class </w:t>
      </w:r>
      <w:proofErr w:type="spellStart"/>
      <w:r w:rsidR="00EB19CB" w:rsidRPr="00EB19CB">
        <w:rPr>
          <w:rFonts w:ascii="Consolas" w:hAnsi="Consolas"/>
          <w:sz w:val="14"/>
        </w:rPr>
        <w:t>FieldDef</w:t>
      </w:r>
      <w:proofErr w:type="spellEnd"/>
    </w:p>
    <w:p w14:paraId="6EBFB132" w14:textId="77777777" w:rsidR="004C2ECE" w:rsidRPr="00090B72" w:rsidRDefault="004C2ECE" w:rsidP="00090B72">
      <w:pPr>
        <w:spacing w:after="0"/>
        <w:rPr>
          <w:rFonts w:ascii="Consolas" w:hAnsi="Consolas"/>
          <w:sz w:val="14"/>
        </w:rPr>
      </w:pPr>
      <w:r w:rsidRPr="00090B72">
        <w:rPr>
          <w:rFonts w:ascii="Consolas" w:hAnsi="Consolas"/>
          <w:sz w:val="14"/>
        </w:rPr>
        <w:t>{</w:t>
      </w:r>
    </w:p>
    <w:p w14:paraId="4AFDC034" w14:textId="05723FE1" w:rsidR="004C2ECE" w:rsidRPr="00090B72" w:rsidRDefault="004C2ECE" w:rsidP="00090B72">
      <w:pPr>
        <w:spacing w:after="0"/>
        <w:rPr>
          <w:rFonts w:ascii="Consolas" w:hAnsi="Consolas"/>
          <w:sz w:val="14"/>
        </w:rPr>
      </w:pPr>
      <w:r w:rsidRPr="00090B72">
        <w:rPr>
          <w:rFonts w:ascii="Consolas" w:hAnsi="Consolas"/>
          <w:sz w:val="14"/>
        </w:rPr>
        <w:tab/>
        <w:t>public string Name</w:t>
      </w:r>
      <w:r w:rsidR="002029FD">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r w:rsidRPr="00090B72">
        <w:rPr>
          <w:rFonts w:ascii="Consolas" w:hAnsi="Consolas"/>
          <w:sz w:val="14"/>
        </w:rPr>
        <w:tab/>
      </w:r>
    </w:p>
    <w:p w14:paraId="03C35A3E" w14:textId="4AA3B562" w:rsidR="004C2ECE" w:rsidRPr="00090B72" w:rsidRDefault="004C2ECE" w:rsidP="00090B72">
      <w:pPr>
        <w:spacing w:after="0"/>
        <w:rPr>
          <w:rFonts w:ascii="Consolas" w:hAnsi="Consolas"/>
          <w:sz w:val="14"/>
        </w:rPr>
      </w:pPr>
      <w:r w:rsidRPr="00090B72">
        <w:rPr>
          <w:rFonts w:ascii="Consolas" w:hAnsi="Consolas"/>
          <w:sz w:val="14"/>
        </w:rPr>
        <w:tab/>
        <w:t xml:space="preserve">public bool </w:t>
      </w:r>
      <w:proofErr w:type="spellStart"/>
      <w:r w:rsidRPr="00090B72">
        <w:rPr>
          <w:rFonts w:ascii="Consolas" w:hAnsi="Consolas"/>
          <w:sz w:val="14"/>
        </w:rPr>
        <w:t>IsKey</w:t>
      </w:r>
      <w:proofErr w:type="spellEnd"/>
      <w:r w:rsidR="002029FD">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0C156EF2" w14:textId="3750C022" w:rsidR="004C2ECE" w:rsidRPr="00090B72" w:rsidRDefault="004C2ECE" w:rsidP="00090B72">
      <w:pPr>
        <w:spacing w:after="0"/>
        <w:rPr>
          <w:rFonts w:ascii="Consolas" w:hAnsi="Consolas"/>
          <w:sz w:val="14"/>
        </w:rPr>
      </w:pPr>
      <w:r w:rsidRPr="00090B72">
        <w:rPr>
          <w:rFonts w:ascii="Consolas" w:hAnsi="Consolas"/>
          <w:sz w:val="14"/>
        </w:rPr>
        <w:tab/>
        <w:t xml:space="preserve">public bool </w:t>
      </w:r>
      <w:proofErr w:type="spellStart"/>
      <w:r w:rsidRPr="00090B72">
        <w:rPr>
          <w:rFonts w:ascii="Consolas" w:hAnsi="Consolas"/>
          <w:sz w:val="14"/>
        </w:rPr>
        <w:t>IsLocked</w:t>
      </w:r>
      <w:proofErr w:type="spellEnd"/>
      <w:r w:rsidR="002029FD">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2D4DE094" w14:textId="54D8976C" w:rsidR="004C2ECE" w:rsidRDefault="004C2ECE" w:rsidP="00090B72">
      <w:pPr>
        <w:spacing w:after="0"/>
        <w:rPr>
          <w:rFonts w:ascii="Consolas" w:hAnsi="Consolas"/>
          <w:sz w:val="14"/>
        </w:rPr>
      </w:pPr>
      <w:r w:rsidRPr="00090B72">
        <w:rPr>
          <w:rFonts w:ascii="Consolas" w:hAnsi="Consolas"/>
          <w:sz w:val="14"/>
        </w:rPr>
        <w:tab/>
        <w:t xml:space="preserve">public bool </w:t>
      </w:r>
      <w:proofErr w:type="spellStart"/>
      <w:r w:rsidRPr="00090B72">
        <w:rPr>
          <w:rFonts w:ascii="Consolas" w:hAnsi="Consolas"/>
          <w:sz w:val="14"/>
        </w:rPr>
        <w:t>IsPhysical</w:t>
      </w:r>
      <w:proofErr w:type="spellEnd"/>
      <w:r w:rsidR="002029FD">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355B575C" w14:textId="00BB8EC4" w:rsidR="001B15A7" w:rsidRDefault="001B15A7" w:rsidP="00090B72">
      <w:pPr>
        <w:spacing w:after="0"/>
        <w:rPr>
          <w:rFonts w:ascii="Consolas" w:hAnsi="Consolas"/>
          <w:sz w:val="14"/>
        </w:rPr>
      </w:pPr>
      <w:r w:rsidRPr="001B15A7">
        <w:rPr>
          <w:rFonts w:ascii="Consolas" w:hAnsi="Consolas"/>
          <w:sz w:val="14"/>
        </w:rPr>
        <w:tab/>
        <w:t xml:space="preserve">public bool </w:t>
      </w:r>
      <w:proofErr w:type="spellStart"/>
      <w:r w:rsidRPr="001B15A7">
        <w:rPr>
          <w:rFonts w:ascii="Consolas" w:hAnsi="Consolas"/>
          <w:sz w:val="14"/>
        </w:rPr>
        <w:t>Is</w:t>
      </w:r>
      <w:r>
        <w:rPr>
          <w:rFonts w:ascii="Consolas" w:hAnsi="Consolas"/>
          <w:sz w:val="14"/>
        </w:rPr>
        <w:t>ReadOnly</w:t>
      </w:r>
      <w:proofErr w:type="spellEnd"/>
      <w:r w:rsidRPr="001B15A7">
        <w:rPr>
          <w:rFonts w:ascii="Consolas" w:hAnsi="Consolas"/>
          <w:sz w:val="14"/>
        </w:rPr>
        <w:t xml:space="preserve"> {</w:t>
      </w:r>
      <w:proofErr w:type="spellStart"/>
      <w:proofErr w:type="gramStart"/>
      <w:r w:rsidRPr="001B15A7">
        <w:rPr>
          <w:rFonts w:ascii="Consolas" w:hAnsi="Consolas"/>
          <w:sz w:val="14"/>
        </w:rPr>
        <w:t>get;set</w:t>
      </w:r>
      <w:proofErr w:type="spellEnd"/>
      <w:proofErr w:type="gramEnd"/>
      <w:r w:rsidRPr="001B15A7">
        <w:rPr>
          <w:rFonts w:ascii="Consolas" w:hAnsi="Consolas"/>
          <w:sz w:val="14"/>
        </w:rPr>
        <w:t>;}</w:t>
      </w:r>
    </w:p>
    <w:p w14:paraId="1FAD5D1E" w14:textId="3610961B" w:rsidR="004C2ECE" w:rsidRPr="00090B72" w:rsidRDefault="004C2ECE" w:rsidP="00090B72">
      <w:pPr>
        <w:spacing w:after="0"/>
        <w:rPr>
          <w:rFonts w:ascii="Consolas" w:hAnsi="Consolas"/>
          <w:sz w:val="14"/>
        </w:rPr>
      </w:pPr>
      <w:r w:rsidRPr="00090B72">
        <w:rPr>
          <w:rFonts w:ascii="Consolas" w:hAnsi="Consolas"/>
          <w:sz w:val="14"/>
        </w:rPr>
        <w:tab/>
        <w:t xml:space="preserve">public </w:t>
      </w:r>
      <w:proofErr w:type="spellStart"/>
      <w:r w:rsidRPr="00090B72">
        <w:rPr>
          <w:rFonts w:ascii="Consolas" w:hAnsi="Consolas"/>
          <w:sz w:val="14"/>
        </w:rPr>
        <w:t>ColumnType</w:t>
      </w:r>
      <w:proofErr w:type="spellEnd"/>
      <w:r w:rsidRPr="00090B72">
        <w:rPr>
          <w:rFonts w:ascii="Consolas" w:hAnsi="Consolas"/>
          <w:sz w:val="14"/>
        </w:rPr>
        <w:t xml:space="preserve"> Type</w:t>
      </w:r>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58DA0916" w14:textId="78908C19" w:rsidR="004C2ECE" w:rsidRPr="00090B72" w:rsidRDefault="004C2ECE" w:rsidP="00090B72">
      <w:pPr>
        <w:spacing w:after="0"/>
        <w:rPr>
          <w:rFonts w:ascii="Consolas" w:hAnsi="Consolas"/>
          <w:sz w:val="14"/>
        </w:rPr>
      </w:pPr>
      <w:r w:rsidRPr="00090B72">
        <w:rPr>
          <w:rFonts w:ascii="Consolas" w:hAnsi="Consolas"/>
          <w:sz w:val="14"/>
        </w:rPr>
        <w:tab/>
        <w:t xml:space="preserve">public int </w:t>
      </w:r>
      <w:proofErr w:type="spellStart"/>
      <w:r w:rsidRPr="00090B72">
        <w:rPr>
          <w:rFonts w:ascii="Consolas" w:hAnsi="Consolas"/>
          <w:sz w:val="14"/>
        </w:rPr>
        <w:t>CatalogID</w:t>
      </w:r>
      <w:proofErr w:type="spellEnd"/>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5979F9BC" w14:textId="677243D3" w:rsidR="00FF0A7A" w:rsidRDefault="00FF0A7A" w:rsidP="00090B72">
      <w:pPr>
        <w:spacing w:after="0"/>
        <w:rPr>
          <w:rFonts w:ascii="Consolas" w:hAnsi="Consolas"/>
          <w:sz w:val="14"/>
        </w:rPr>
      </w:pPr>
      <w:r w:rsidRPr="00FF0A7A">
        <w:rPr>
          <w:rFonts w:ascii="Consolas" w:hAnsi="Consolas"/>
          <w:sz w:val="14"/>
        </w:rPr>
        <w:tab/>
        <w:t xml:space="preserve">public </w:t>
      </w:r>
      <w:r>
        <w:rPr>
          <w:rFonts w:ascii="Consolas" w:hAnsi="Consolas"/>
          <w:sz w:val="14"/>
        </w:rPr>
        <w:t>List&lt;Caption&gt;</w:t>
      </w:r>
      <w:r w:rsidRPr="00FF0A7A">
        <w:rPr>
          <w:rFonts w:ascii="Consolas" w:hAnsi="Consolas"/>
          <w:sz w:val="14"/>
        </w:rPr>
        <w:t xml:space="preserve"> </w:t>
      </w:r>
      <w:r>
        <w:rPr>
          <w:rFonts w:ascii="Consolas" w:hAnsi="Consolas"/>
          <w:sz w:val="14"/>
        </w:rPr>
        <w:t>Captions</w:t>
      </w:r>
      <w:r w:rsidRPr="00FF0A7A">
        <w:rPr>
          <w:rFonts w:ascii="Consolas" w:hAnsi="Consolas"/>
          <w:sz w:val="14"/>
        </w:rPr>
        <w:t xml:space="preserve"> {</w:t>
      </w:r>
      <w:proofErr w:type="spellStart"/>
      <w:proofErr w:type="gramStart"/>
      <w:r w:rsidRPr="00FF0A7A">
        <w:rPr>
          <w:rFonts w:ascii="Consolas" w:hAnsi="Consolas"/>
          <w:sz w:val="14"/>
        </w:rPr>
        <w:t>get;set</w:t>
      </w:r>
      <w:proofErr w:type="spellEnd"/>
      <w:proofErr w:type="gramEnd"/>
      <w:r w:rsidRPr="00FF0A7A">
        <w:rPr>
          <w:rFonts w:ascii="Consolas" w:hAnsi="Consolas"/>
          <w:sz w:val="14"/>
        </w:rPr>
        <w:t>;}</w:t>
      </w:r>
    </w:p>
    <w:p w14:paraId="48867D3D" w14:textId="561407BE" w:rsidR="004C2ECE" w:rsidRPr="00090B72" w:rsidRDefault="004C2ECE" w:rsidP="00090B72">
      <w:pPr>
        <w:spacing w:after="0"/>
        <w:rPr>
          <w:rFonts w:ascii="Consolas" w:hAnsi="Consolas"/>
          <w:sz w:val="14"/>
        </w:rPr>
      </w:pPr>
      <w:r w:rsidRPr="00090B72">
        <w:rPr>
          <w:rFonts w:ascii="Consolas" w:hAnsi="Consolas"/>
          <w:sz w:val="14"/>
        </w:rPr>
        <w:tab/>
        <w:t>public int Length</w:t>
      </w:r>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37681C9A" w14:textId="6B86C17C" w:rsidR="004C2ECE" w:rsidRPr="00090B72" w:rsidRDefault="004C2ECE" w:rsidP="00090B72">
      <w:pPr>
        <w:spacing w:after="0"/>
        <w:rPr>
          <w:rFonts w:ascii="Consolas" w:hAnsi="Consolas"/>
          <w:sz w:val="14"/>
        </w:rPr>
      </w:pPr>
      <w:r w:rsidRPr="00090B72">
        <w:rPr>
          <w:rFonts w:ascii="Consolas" w:hAnsi="Consolas"/>
          <w:sz w:val="14"/>
        </w:rPr>
        <w:tab/>
        <w:t xml:space="preserve">public int? </w:t>
      </w:r>
      <w:proofErr w:type="spellStart"/>
      <w:r w:rsidRPr="00090B72">
        <w:rPr>
          <w:rFonts w:ascii="Consolas" w:hAnsi="Consolas"/>
          <w:sz w:val="14"/>
        </w:rPr>
        <w:t>MinValue</w:t>
      </w:r>
      <w:proofErr w:type="spellEnd"/>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301E00C2" w14:textId="430D2D11" w:rsidR="004C2ECE" w:rsidRPr="00090B72" w:rsidRDefault="004C2ECE" w:rsidP="00090B72">
      <w:pPr>
        <w:spacing w:after="0"/>
        <w:rPr>
          <w:rFonts w:ascii="Consolas" w:hAnsi="Consolas"/>
          <w:sz w:val="14"/>
        </w:rPr>
      </w:pPr>
      <w:r w:rsidRPr="00090B72">
        <w:rPr>
          <w:rFonts w:ascii="Consolas" w:hAnsi="Consolas"/>
          <w:sz w:val="14"/>
        </w:rPr>
        <w:tab/>
        <w:t xml:space="preserve">public int? </w:t>
      </w:r>
      <w:proofErr w:type="spellStart"/>
      <w:r w:rsidRPr="00090B72">
        <w:rPr>
          <w:rFonts w:ascii="Consolas" w:hAnsi="Consolas"/>
          <w:sz w:val="14"/>
        </w:rPr>
        <w:t>MaxValue</w:t>
      </w:r>
      <w:proofErr w:type="spellEnd"/>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0A0FF0E4" w14:textId="05665D12" w:rsidR="004C2ECE" w:rsidRPr="00090B72" w:rsidRDefault="004C2ECE" w:rsidP="00090B72">
      <w:pPr>
        <w:spacing w:after="0"/>
        <w:rPr>
          <w:rFonts w:ascii="Consolas" w:hAnsi="Consolas"/>
          <w:sz w:val="14"/>
        </w:rPr>
      </w:pPr>
      <w:r w:rsidRPr="00090B72">
        <w:rPr>
          <w:rFonts w:ascii="Consolas" w:hAnsi="Consolas"/>
          <w:sz w:val="14"/>
        </w:rPr>
        <w:tab/>
        <w:t xml:space="preserve">public </w:t>
      </w:r>
      <w:proofErr w:type="spellStart"/>
      <w:r w:rsidRPr="00090B72">
        <w:rPr>
          <w:rFonts w:ascii="Consolas" w:hAnsi="Consolas"/>
          <w:sz w:val="14"/>
        </w:rPr>
        <w:t>DateTime</w:t>
      </w:r>
      <w:proofErr w:type="spellEnd"/>
      <w:r w:rsidRPr="00090B72">
        <w:rPr>
          <w:rFonts w:ascii="Consolas" w:hAnsi="Consolas"/>
          <w:sz w:val="14"/>
        </w:rPr>
        <w:t xml:space="preserve">? </w:t>
      </w:r>
      <w:proofErr w:type="spellStart"/>
      <w:r w:rsidRPr="00090B72">
        <w:rPr>
          <w:rFonts w:ascii="Consolas" w:hAnsi="Consolas"/>
          <w:sz w:val="14"/>
        </w:rPr>
        <w:t>MinDate</w:t>
      </w:r>
      <w:proofErr w:type="spellEnd"/>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20990936" w14:textId="755CD50D" w:rsidR="004C2ECE" w:rsidRPr="00090B72" w:rsidRDefault="004C2ECE" w:rsidP="00090B72">
      <w:pPr>
        <w:spacing w:after="0"/>
        <w:rPr>
          <w:rFonts w:ascii="Consolas" w:hAnsi="Consolas"/>
          <w:sz w:val="14"/>
        </w:rPr>
      </w:pPr>
      <w:r w:rsidRPr="00090B72">
        <w:rPr>
          <w:rFonts w:ascii="Consolas" w:hAnsi="Consolas"/>
          <w:sz w:val="14"/>
        </w:rPr>
        <w:tab/>
        <w:t xml:space="preserve">public </w:t>
      </w:r>
      <w:proofErr w:type="spellStart"/>
      <w:r w:rsidRPr="00090B72">
        <w:rPr>
          <w:rFonts w:ascii="Consolas" w:hAnsi="Consolas"/>
          <w:sz w:val="14"/>
        </w:rPr>
        <w:t>DateTime</w:t>
      </w:r>
      <w:proofErr w:type="spellEnd"/>
      <w:r w:rsidRPr="00090B72">
        <w:rPr>
          <w:rFonts w:ascii="Consolas" w:hAnsi="Consolas"/>
          <w:sz w:val="14"/>
        </w:rPr>
        <w:t xml:space="preserve">? </w:t>
      </w:r>
      <w:proofErr w:type="spellStart"/>
      <w:r w:rsidRPr="00090B72">
        <w:rPr>
          <w:rFonts w:ascii="Consolas" w:hAnsi="Consolas"/>
          <w:sz w:val="14"/>
        </w:rPr>
        <w:t>MaxDate</w:t>
      </w:r>
      <w:proofErr w:type="spellEnd"/>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2A0320CE" w14:textId="55994E47" w:rsidR="004C2ECE" w:rsidRPr="00090B72" w:rsidRDefault="004C2ECE" w:rsidP="00090B72">
      <w:pPr>
        <w:spacing w:after="0"/>
        <w:rPr>
          <w:rFonts w:ascii="Consolas" w:hAnsi="Consolas"/>
          <w:sz w:val="14"/>
        </w:rPr>
      </w:pPr>
      <w:r w:rsidRPr="00090B72">
        <w:rPr>
          <w:rFonts w:ascii="Consolas" w:hAnsi="Consolas"/>
          <w:sz w:val="14"/>
        </w:rPr>
        <w:tab/>
        <w:t xml:space="preserve">public int? </w:t>
      </w:r>
      <w:proofErr w:type="spellStart"/>
      <w:r w:rsidRPr="00090B72">
        <w:rPr>
          <w:rFonts w:ascii="Consolas" w:hAnsi="Consolas"/>
          <w:sz w:val="14"/>
        </w:rPr>
        <w:t>MaxWidth</w:t>
      </w:r>
      <w:proofErr w:type="spellEnd"/>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550E3D8D" w14:textId="045896AE" w:rsidR="004C2ECE" w:rsidRPr="00090B72" w:rsidRDefault="004C2ECE" w:rsidP="00090B72">
      <w:pPr>
        <w:spacing w:after="0"/>
        <w:rPr>
          <w:rFonts w:ascii="Consolas" w:hAnsi="Consolas"/>
          <w:sz w:val="14"/>
        </w:rPr>
      </w:pPr>
      <w:r w:rsidRPr="00090B72">
        <w:rPr>
          <w:rFonts w:ascii="Consolas" w:hAnsi="Consolas"/>
          <w:sz w:val="14"/>
        </w:rPr>
        <w:tab/>
        <w:t xml:space="preserve">public int? </w:t>
      </w:r>
      <w:proofErr w:type="spellStart"/>
      <w:r w:rsidRPr="00090B72">
        <w:rPr>
          <w:rFonts w:ascii="Consolas" w:hAnsi="Consolas"/>
          <w:sz w:val="14"/>
        </w:rPr>
        <w:t>MaxHeight</w:t>
      </w:r>
      <w:proofErr w:type="spellEnd"/>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1E5C2556" w14:textId="0F6A840D" w:rsidR="004C2ECE" w:rsidRDefault="004C2ECE" w:rsidP="00090B72">
      <w:pPr>
        <w:spacing w:after="0"/>
        <w:rPr>
          <w:rFonts w:ascii="Consolas" w:hAnsi="Consolas"/>
          <w:sz w:val="14"/>
        </w:rPr>
      </w:pPr>
      <w:r w:rsidRPr="00090B72">
        <w:rPr>
          <w:rFonts w:ascii="Consolas" w:hAnsi="Consolas"/>
          <w:sz w:val="14"/>
        </w:rPr>
        <w:tab/>
        <w:t xml:space="preserve">public bool </w:t>
      </w:r>
      <w:proofErr w:type="spellStart"/>
      <w:r w:rsidRPr="00090B72">
        <w:rPr>
          <w:rFonts w:ascii="Consolas" w:hAnsi="Consolas"/>
          <w:sz w:val="14"/>
        </w:rPr>
        <w:t>CanBeEmpty</w:t>
      </w:r>
      <w:proofErr w:type="spellEnd"/>
      <w:r w:rsidR="00090B72">
        <w:rPr>
          <w:rFonts w:ascii="Consolas" w:hAnsi="Consolas"/>
          <w:sz w:val="14"/>
        </w:rPr>
        <w:t xml:space="preserve"> </w:t>
      </w:r>
      <w:r w:rsidRPr="00090B72">
        <w:rPr>
          <w:rFonts w:ascii="Consolas" w:hAnsi="Consolas"/>
          <w:sz w:val="14"/>
        </w:rPr>
        <w:t>{</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03217E3F" w14:textId="5319EBC9" w:rsidR="00090B72" w:rsidRPr="00090B72" w:rsidRDefault="00090B72" w:rsidP="00090B72">
      <w:pPr>
        <w:spacing w:after="0"/>
        <w:rPr>
          <w:rFonts w:ascii="Consolas" w:hAnsi="Consolas"/>
          <w:sz w:val="14"/>
        </w:rPr>
      </w:pPr>
      <w:r w:rsidRPr="00090B72">
        <w:rPr>
          <w:rFonts w:ascii="Consolas" w:hAnsi="Consolas"/>
          <w:sz w:val="14"/>
        </w:rPr>
        <w:tab/>
        <w:t xml:space="preserve">public bool </w:t>
      </w:r>
      <w:proofErr w:type="spellStart"/>
      <w:r w:rsidRPr="00090B72">
        <w:rPr>
          <w:rFonts w:ascii="Consolas" w:hAnsi="Consolas"/>
          <w:sz w:val="14"/>
        </w:rPr>
        <w:t>Is</w:t>
      </w:r>
      <w:r w:rsidR="00830270">
        <w:rPr>
          <w:rFonts w:ascii="Consolas" w:hAnsi="Consolas"/>
          <w:sz w:val="14"/>
        </w:rPr>
        <w:t>Barcode</w:t>
      </w:r>
      <w:proofErr w:type="spellEnd"/>
      <w:r w:rsidRPr="00090B72">
        <w:rPr>
          <w:rFonts w:ascii="Consolas" w:hAnsi="Consolas"/>
          <w:sz w:val="14"/>
        </w:rPr>
        <w:t xml:space="preserve"> {</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36F4EBF0" w14:textId="77777777" w:rsidR="00090B72" w:rsidRPr="00090B72" w:rsidRDefault="00090B72" w:rsidP="00090B72">
      <w:pPr>
        <w:spacing w:after="0"/>
        <w:rPr>
          <w:rFonts w:ascii="Consolas" w:hAnsi="Consolas"/>
          <w:sz w:val="14"/>
        </w:rPr>
      </w:pPr>
      <w:r w:rsidRPr="00090B72">
        <w:rPr>
          <w:rFonts w:ascii="Consolas" w:hAnsi="Consolas"/>
          <w:sz w:val="14"/>
        </w:rPr>
        <w:tab/>
        <w:t xml:space="preserve">public string </w:t>
      </w:r>
      <w:proofErr w:type="spellStart"/>
      <w:r w:rsidRPr="00090B72">
        <w:rPr>
          <w:rFonts w:ascii="Consolas" w:hAnsi="Consolas"/>
          <w:sz w:val="14"/>
        </w:rPr>
        <w:t>ValidChars</w:t>
      </w:r>
      <w:proofErr w:type="spellEnd"/>
      <w:r w:rsidRPr="00090B72">
        <w:rPr>
          <w:rFonts w:ascii="Consolas" w:hAnsi="Consolas"/>
          <w:sz w:val="14"/>
        </w:rPr>
        <w:t xml:space="preserve"> {</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6D0C20BE" w14:textId="77777777" w:rsidR="00090B72" w:rsidRPr="00090B72" w:rsidRDefault="00090B72" w:rsidP="00090B72">
      <w:pPr>
        <w:spacing w:after="0"/>
        <w:rPr>
          <w:rFonts w:ascii="Consolas" w:hAnsi="Consolas"/>
          <w:sz w:val="14"/>
        </w:rPr>
      </w:pPr>
      <w:r w:rsidRPr="00090B72">
        <w:rPr>
          <w:rFonts w:ascii="Consolas" w:hAnsi="Consolas"/>
          <w:sz w:val="14"/>
        </w:rPr>
        <w:tab/>
        <w:t>public string Regex {</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5202E740" w14:textId="0550FF9B" w:rsidR="00090B72" w:rsidRPr="00090B72" w:rsidRDefault="00090B72" w:rsidP="00090B72">
      <w:pPr>
        <w:spacing w:after="0"/>
        <w:rPr>
          <w:rFonts w:ascii="Consolas" w:hAnsi="Consolas"/>
          <w:sz w:val="14"/>
        </w:rPr>
      </w:pPr>
      <w:r w:rsidRPr="00090B72">
        <w:rPr>
          <w:rFonts w:ascii="Consolas" w:hAnsi="Consolas"/>
          <w:sz w:val="14"/>
        </w:rPr>
        <w:tab/>
        <w:t>public List&lt;</w:t>
      </w:r>
      <w:proofErr w:type="spellStart"/>
      <w:r w:rsidRPr="00090B72">
        <w:rPr>
          <w:rFonts w:ascii="Consolas" w:hAnsi="Consolas"/>
          <w:sz w:val="14"/>
        </w:rPr>
        <w:t>TransformFunction</w:t>
      </w:r>
      <w:proofErr w:type="spellEnd"/>
      <w:r w:rsidRPr="00090B72">
        <w:rPr>
          <w:rFonts w:ascii="Consolas" w:hAnsi="Consolas"/>
          <w:sz w:val="14"/>
        </w:rPr>
        <w:t>&gt; Functions {</w:t>
      </w:r>
      <w:proofErr w:type="spellStart"/>
      <w:proofErr w:type="gramStart"/>
      <w:r w:rsidRPr="00090B72">
        <w:rPr>
          <w:rFonts w:ascii="Consolas" w:hAnsi="Consolas"/>
          <w:sz w:val="14"/>
        </w:rPr>
        <w:t>get;set</w:t>
      </w:r>
      <w:proofErr w:type="spellEnd"/>
      <w:proofErr w:type="gramEnd"/>
      <w:r w:rsidRPr="00090B72">
        <w:rPr>
          <w:rFonts w:ascii="Consolas" w:hAnsi="Consolas"/>
          <w:sz w:val="14"/>
        </w:rPr>
        <w:t>;}</w:t>
      </w:r>
    </w:p>
    <w:p w14:paraId="50112949" w14:textId="77777777" w:rsidR="004C2ECE" w:rsidRPr="004C2ECE" w:rsidRDefault="004C2ECE" w:rsidP="00090B72">
      <w:pPr>
        <w:spacing w:after="0"/>
        <w:rPr>
          <w:sz w:val="16"/>
        </w:rPr>
      </w:pPr>
      <w:r w:rsidRPr="00090B72">
        <w:rPr>
          <w:rFonts w:ascii="Consolas" w:hAnsi="Consolas"/>
          <w:sz w:val="14"/>
        </w:rPr>
        <w:t>}</w:t>
      </w:r>
    </w:p>
    <w:p w14:paraId="3D69B594" w14:textId="505B1949" w:rsidR="004C2ECE" w:rsidRDefault="004C2ECE" w:rsidP="004C2ECE">
      <w:pPr>
        <w:rPr>
          <w:sz w:val="16"/>
        </w:rPr>
      </w:pPr>
    </w:p>
    <w:p w14:paraId="51E5D4B8" w14:textId="1A9F2FFA" w:rsidR="00090B72" w:rsidRDefault="00090B72" w:rsidP="004C2ECE">
      <w:pPr>
        <w:rPr>
          <w:sz w:val="16"/>
        </w:rPr>
      </w:pPr>
      <w:r>
        <w:rPr>
          <w:sz w:val="16"/>
        </w:rPr>
        <w:t xml:space="preserve">The following list describes each of these fields and </w:t>
      </w:r>
      <w:r w:rsidR="007E3CAF">
        <w:rPr>
          <w:sz w:val="16"/>
        </w:rPr>
        <w:t>their</w:t>
      </w:r>
      <w:r>
        <w:rPr>
          <w:sz w:val="16"/>
        </w:rPr>
        <w:t xml:space="preserve"> meaning: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7825"/>
      </w:tblGrid>
      <w:tr w:rsidR="002029FD" w14:paraId="6D9D9896" w14:textId="77777777" w:rsidTr="00CD1F29">
        <w:tc>
          <w:tcPr>
            <w:tcW w:w="1525" w:type="dxa"/>
          </w:tcPr>
          <w:p w14:paraId="4AAFE415" w14:textId="11E6D1C9" w:rsidR="002029FD" w:rsidRDefault="002029FD" w:rsidP="004C2ECE">
            <w:pPr>
              <w:rPr>
                <w:sz w:val="16"/>
              </w:rPr>
            </w:pPr>
            <w:r w:rsidRPr="002029FD">
              <w:rPr>
                <w:sz w:val="16"/>
              </w:rPr>
              <w:t>Name</w:t>
            </w:r>
          </w:p>
        </w:tc>
        <w:tc>
          <w:tcPr>
            <w:tcW w:w="7825" w:type="dxa"/>
          </w:tcPr>
          <w:p w14:paraId="05892F47" w14:textId="77777777" w:rsidR="002029FD" w:rsidRDefault="002029FD" w:rsidP="004C2ECE">
            <w:pPr>
              <w:rPr>
                <w:sz w:val="16"/>
              </w:rPr>
            </w:pPr>
            <w:r w:rsidRPr="002029FD">
              <w:rPr>
                <w:sz w:val="16"/>
              </w:rPr>
              <w:t>The name of the field</w:t>
            </w:r>
            <w:r>
              <w:rPr>
                <w:sz w:val="16"/>
              </w:rPr>
              <w:t xml:space="preserve"> (Must be a valid identifier: no spaces, no special characters, must start with a letter).</w:t>
            </w:r>
          </w:p>
          <w:p w14:paraId="58CDE380" w14:textId="021F4AE7" w:rsidR="00FF0A7A" w:rsidRDefault="00FF0A7A" w:rsidP="004C2ECE">
            <w:pPr>
              <w:rPr>
                <w:sz w:val="16"/>
              </w:rPr>
            </w:pPr>
          </w:p>
        </w:tc>
      </w:tr>
      <w:tr w:rsidR="002029FD" w14:paraId="65EA2480" w14:textId="77777777" w:rsidTr="00CD1F29">
        <w:tc>
          <w:tcPr>
            <w:tcW w:w="1525" w:type="dxa"/>
          </w:tcPr>
          <w:p w14:paraId="51F3B2B2" w14:textId="17FC5B2C" w:rsidR="002029FD" w:rsidRDefault="002029FD" w:rsidP="004C2ECE">
            <w:pPr>
              <w:rPr>
                <w:sz w:val="16"/>
              </w:rPr>
            </w:pPr>
            <w:proofErr w:type="spellStart"/>
            <w:r w:rsidRPr="002029FD">
              <w:rPr>
                <w:sz w:val="16"/>
              </w:rPr>
              <w:lastRenderedPageBreak/>
              <w:t>IsKey</w:t>
            </w:r>
            <w:proofErr w:type="spellEnd"/>
          </w:p>
        </w:tc>
        <w:tc>
          <w:tcPr>
            <w:tcW w:w="7825" w:type="dxa"/>
          </w:tcPr>
          <w:p w14:paraId="3647F8C4" w14:textId="77777777" w:rsidR="002029FD" w:rsidRDefault="00FF0A7A" w:rsidP="004C2ECE">
            <w:pPr>
              <w:rPr>
                <w:sz w:val="16"/>
              </w:rPr>
            </w:pPr>
            <w:r w:rsidRPr="00FF0A7A">
              <w:rPr>
                <w:sz w:val="16"/>
              </w:rPr>
              <w:t>Indicates if the field is part of the catalog Index</w:t>
            </w:r>
            <w:r>
              <w:rPr>
                <w:sz w:val="16"/>
              </w:rPr>
              <w:t>.</w:t>
            </w:r>
            <w:r w:rsidRPr="00FF0A7A">
              <w:rPr>
                <w:sz w:val="16"/>
              </w:rPr>
              <w:t xml:space="preserve"> </w:t>
            </w:r>
            <w:r>
              <w:rPr>
                <w:sz w:val="16"/>
              </w:rPr>
              <w:t>E</w:t>
            </w:r>
            <w:r w:rsidRPr="00FF0A7A">
              <w:rPr>
                <w:sz w:val="16"/>
              </w:rPr>
              <w:t xml:space="preserve">ach catalog can have at most one unique index composed by </w:t>
            </w:r>
            <w:r>
              <w:rPr>
                <w:sz w:val="16"/>
              </w:rPr>
              <w:t xml:space="preserve">all the fields that are marked as </w:t>
            </w:r>
            <w:proofErr w:type="spellStart"/>
            <w:r>
              <w:rPr>
                <w:sz w:val="16"/>
              </w:rPr>
              <w:t>IsKey</w:t>
            </w:r>
            <w:proofErr w:type="spellEnd"/>
            <w:r w:rsidRPr="00FF0A7A">
              <w:rPr>
                <w:sz w:val="16"/>
              </w:rPr>
              <w:t>.</w:t>
            </w:r>
            <w:r>
              <w:rPr>
                <w:sz w:val="16"/>
              </w:rPr>
              <w:t xml:space="preserve"> NOTE: This is on top of the primary key which will always be the identity (ID).</w:t>
            </w:r>
          </w:p>
          <w:p w14:paraId="0D1B286A" w14:textId="54009B05" w:rsidR="00FF0A7A" w:rsidRDefault="00FF0A7A" w:rsidP="004C2ECE">
            <w:pPr>
              <w:rPr>
                <w:sz w:val="16"/>
              </w:rPr>
            </w:pPr>
          </w:p>
        </w:tc>
      </w:tr>
      <w:tr w:rsidR="002029FD" w14:paraId="7E4C6D2E" w14:textId="77777777" w:rsidTr="00CD1F29">
        <w:tc>
          <w:tcPr>
            <w:tcW w:w="1525" w:type="dxa"/>
          </w:tcPr>
          <w:p w14:paraId="24B05E9D" w14:textId="6A8BA6D0" w:rsidR="002029FD" w:rsidRDefault="002029FD" w:rsidP="004C2ECE">
            <w:pPr>
              <w:rPr>
                <w:sz w:val="16"/>
              </w:rPr>
            </w:pPr>
            <w:proofErr w:type="spellStart"/>
            <w:r w:rsidRPr="002029FD">
              <w:rPr>
                <w:sz w:val="16"/>
              </w:rPr>
              <w:t>IsLocked</w:t>
            </w:r>
            <w:proofErr w:type="spellEnd"/>
          </w:p>
        </w:tc>
        <w:tc>
          <w:tcPr>
            <w:tcW w:w="7825" w:type="dxa"/>
          </w:tcPr>
          <w:p w14:paraId="19B9CF2F" w14:textId="77777777" w:rsidR="002029FD" w:rsidRDefault="00FF0A7A" w:rsidP="004C2ECE">
            <w:pPr>
              <w:rPr>
                <w:sz w:val="16"/>
              </w:rPr>
            </w:pPr>
            <w:r w:rsidRPr="00FF0A7A">
              <w:rPr>
                <w:sz w:val="16"/>
              </w:rPr>
              <w:t>Indicates if the field cannot be renamed/deleted</w:t>
            </w:r>
            <w:r>
              <w:rPr>
                <w:sz w:val="16"/>
              </w:rPr>
              <w:t>.</w:t>
            </w:r>
          </w:p>
          <w:p w14:paraId="1D2A6409" w14:textId="7AE7627A" w:rsidR="00FF0A7A" w:rsidRDefault="00FF0A7A" w:rsidP="004C2ECE">
            <w:pPr>
              <w:rPr>
                <w:sz w:val="16"/>
              </w:rPr>
            </w:pPr>
          </w:p>
        </w:tc>
      </w:tr>
      <w:tr w:rsidR="002029FD" w14:paraId="4E2958FD" w14:textId="77777777" w:rsidTr="00CD1F29">
        <w:tc>
          <w:tcPr>
            <w:tcW w:w="1525" w:type="dxa"/>
          </w:tcPr>
          <w:p w14:paraId="55057B97" w14:textId="0BDEF873" w:rsidR="002029FD" w:rsidRDefault="002029FD" w:rsidP="004C2ECE">
            <w:pPr>
              <w:rPr>
                <w:sz w:val="16"/>
              </w:rPr>
            </w:pPr>
            <w:proofErr w:type="spellStart"/>
            <w:r w:rsidRPr="002029FD">
              <w:rPr>
                <w:sz w:val="16"/>
              </w:rPr>
              <w:t>IsPhysical</w:t>
            </w:r>
            <w:proofErr w:type="spellEnd"/>
          </w:p>
        </w:tc>
        <w:tc>
          <w:tcPr>
            <w:tcW w:w="7825" w:type="dxa"/>
          </w:tcPr>
          <w:p w14:paraId="018BDF12" w14:textId="77777777" w:rsidR="002029FD" w:rsidRDefault="00FF0A7A" w:rsidP="004C2ECE">
            <w:pPr>
              <w:rPr>
                <w:sz w:val="16"/>
              </w:rPr>
            </w:pPr>
            <w:r w:rsidRPr="00FF0A7A">
              <w:rPr>
                <w:sz w:val="16"/>
              </w:rPr>
              <w:t xml:space="preserve">Indicates if the field actually exists in </w:t>
            </w:r>
            <w:r>
              <w:rPr>
                <w:sz w:val="16"/>
              </w:rPr>
              <w:t>a</w:t>
            </w:r>
            <w:r w:rsidRPr="00FF0A7A">
              <w:rPr>
                <w:sz w:val="16"/>
              </w:rPr>
              <w:t xml:space="preserve"> physical table used to store the catalog data, if </w:t>
            </w:r>
            <w:proofErr w:type="spellStart"/>
            <w:r w:rsidRPr="00FF0A7A">
              <w:rPr>
                <w:sz w:val="16"/>
              </w:rPr>
              <w:t>IsPhysical</w:t>
            </w:r>
            <w:proofErr w:type="spellEnd"/>
            <w:r w:rsidRPr="00FF0A7A">
              <w:rPr>
                <w:sz w:val="16"/>
              </w:rPr>
              <w:t xml:space="preserve"> is true it means that this column can be used for building queries against the catalog. Usually this is only true for locked, system defined fields</w:t>
            </w:r>
            <w:r>
              <w:rPr>
                <w:sz w:val="16"/>
              </w:rPr>
              <w:t xml:space="preserve"> or the ID</w:t>
            </w:r>
            <w:r w:rsidRPr="00FF0A7A">
              <w:rPr>
                <w:sz w:val="16"/>
              </w:rPr>
              <w:t xml:space="preserve">. </w:t>
            </w:r>
            <w:proofErr w:type="spellStart"/>
            <w:r w:rsidRPr="00FF0A7A">
              <w:rPr>
                <w:sz w:val="16"/>
              </w:rPr>
              <w:t>IsPhysical</w:t>
            </w:r>
            <w:proofErr w:type="spellEnd"/>
            <w:r w:rsidRPr="00FF0A7A">
              <w:rPr>
                <w:sz w:val="16"/>
              </w:rPr>
              <w:t xml:space="preserve"> is never true for user defined </w:t>
            </w:r>
            <w:r>
              <w:rPr>
                <w:sz w:val="16"/>
              </w:rPr>
              <w:t>fields</w:t>
            </w:r>
            <w:r w:rsidRPr="00FF0A7A">
              <w:rPr>
                <w:sz w:val="16"/>
              </w:rPr>
              <w:t>.</w:t>
            </w:r>
          </w:p>
          <w:p w14:paraId="4E632FB0" w14:textId="18654EC7" w:rsidR="00FF0A7A" w:rsidRDefault="00FF0A7A" w:rsidP="004C2ECE">
            <w:pPr>
              <w:rPr>
                <w:sz w:val="16"/>
              </w:rPr>
            </w:pPr>
          </w:p>
        </w:tc>
      </w:tr>
      <w:tr w:rsidR="001B15A7" w14:paraId="1A89174E" w14:textId="77777777" w:rsidTr="00CD1F29">
        <w:tc>
          <w:tcPr>
            <w:tcW w:w="1525" w:type="dxa"/>
          </w:tcPr>
          <w:p w14:paraId="23AD7955" w14:textId="32FA0476" w:rsidR="001B15A7" w:rsidRPr="002029FD" w:rsidRDefault="001B15A7" w:rsidP="004C2ECE">
            <w:pPr>
              <w:rPr>
                <w:sz w:val="16"/>
              </w:rPr>
            </w:pPr>
            <w:proofErr w:type="spellStart"/>
            <w:r>
              <w:rPr>
                <w:sz w:val="16"/>
              </w:rPr>
              <w:t>IsReadOnly</w:t>
            </w:r>
            <w:proofErr w:type="spellEnd"/>
          </w:p>
        </w:tc>
        <w:tc>
          <w:tcPr>
            <w:tcW w:w="7825" w:type="dxa"/>
          </w:tcPr>
          <w:p w14:paraId="6FA82E79" w14:textId="5F0DED2F" w:rsidR="001B15A7" w:rsidRDefault="001B15A7" w:rsidP="004C2ECE">
            <w:pPr>
              <w:rPr>
                <w:sz w:val="16"/>
              </w:rPr>
            </w:pPr>
            <w:r>
              <w:rPr>
                <w:sz w:val="16"/>
              </w:rPr>
              <w:t xml:space="preserve">Indicates if this field is </w:t>
            </w:r>
            <w:r w:rsidR="00677E64">
              <w:rPr>
                <w:sz w:val="16"/>
              </w:rPr>
              <w:t>blocked as</w:t>
            </w:r>
            <w:r>
              <w:rPr>
                <w:sz w:val="16"/>
              </w:rPr>
              <w:t xml:space="preserve"> read only.</w:t>
            </w:r>
            <w:r w:rsidR="00677E64">
              <w:rPr>
                <w:sz w:val="16"/>
              </w:rPr>
              <w:t xml:space="preserve"> System can still update this field, but end users will never be able to edit its value.</w:t>
            </w:r>
          </w:p>
          <w:p w14:paraId="51148041" w14:textId="24371187" w:rsidR="001B15A7" w:rsidRPr="00FF0A7A" w:rsidRDefault="001B15A7" w:rsidP="004C2ECE">
            <w:pPr>
              <w:rPr>
                <w:sz w:val="16"/>
              </w:rPr>
            </w:pPr>
          </w:p>
        </w:tc>
      </w:tr>
      <w:tr w:rsidR="002029FD" w14:paraId="56934489" w14:textId="77777777" w:rsidTr="00CD1F29">
        <w:tc>
          <w:tcPr>
            <w:tcW w:w="1525" w:type="dxa"/>
          </w:tcPr>
          <w:p w14:paraId="2347CAE3" w14:textId="2B634BE9" w:rsidR="002029FD" w:rsidRDefault="002029FD" w:rsidP="004C2ECE">
            <w:pPr>
              <w:rPr>
                <w:sz w:val="16"/>
              </w:rPr>
            </w:pPr>
            <w:r w:rsidRPr="002029FD">
              <w:rPr>
                <w:sz w:val="16"/>
              </w:rPr>
              <w:t>Type</w:t>
            </w:r>
          </w:p>
        </w:tc>
        <w:tc>
          <w:tcPr>
            <w:tcW w:w="7825" w:type="dxa"/>
          </w:tcPr>
          <w:p w14:paraId="029EB7EB" w14:textId="77777777" w:rsidR="0009345D" w:rsidRDefault="00FF0A7A" w:rsidP="004C2ECE">
            <w:pPr>
              <w:rPr>
                <w:sz w:val="16"/>
              </w:rPr>
            </w:pPr>
            <w:r>
              <w:rPr>
                <w:sz w:val="16"/>
              </w:rPr>
              <w:t xml:space="preserve">The type of the field. </w:t>
            </w:r>
            <w:r w:rsidRPr="00FF0A7A">
              <w:rPr>
                <w:sz w:val="16"/>
              </w:rPr>
              <w:t>Supported Types</w:t>
            </w:r>
            <w:r>
              <w:rPr>
                <w:sz w:val="16"/>
              </w:rPr>
              <w:t xml:space="preserve"> include</w:t>
            </w:r>
            <w:r w:rsidRPr="00FF0A7A">
              <w:rPr>
                <w:sz w:val="16"/>
              </w:rPr>
              <w:t xml:space="preserve">: </w:t>
            </w:r>
          </w:p>
          <w:p w14:paraId="0A494C2E" w14:textId="6CA61CAE" w:rsidR="0009345D" w:rsidRDefault="00FF0A7A" w:rsidP="0009345D">
            <w:pPr>
              <w:pStyle w:val="ListParagraph"/>
              <w:numPr>
                <w:ilvl w:val="0"/>
                <w:numId w:val="19"/>
              </w:numPr>
              <w:rPr>
                <w:sz w:val="16"/>
              </w:rPr>
            </w:pPr>
            <w:r w:rsidRPr="0009345D">
              <w:rPr>
                <w:sz w:val="16"/>
              </w:rPr>
              <w:t>Ref</w:t>
            </w:r>
            <w:r w:rsidR="0009345D">
              <w:rPr>
                <w:sz w:val="16"/>
              </w:rPr>
              <w:t xml:space="preserve"> – A reference to a record in another catalog</w:t>
            </w:r>
          </w:p>
          <w:p w14:paraId="51CDF946" w14:textId="1A587980" w:rsidR="0009345D" w:rsidRDefault="00FF0A7A" w:rsidP="0009345D">
            <w:pPr>
              <w:pStyle w:val="ListParagraph"/>
              <w:numPr>
                <w:ilvl w:val="0"/>
                <w:numId w:val="19"/>
              </w:numPr>
              <w:rPr>
                <w:sz w:val="16"/>
              </w:rPr>
            </w:pPr>
            <w:r w:rsidRPr="0009345D">
              <w:rPr>
                <w:sz w:val="16"/>
              </w:rPr>
              <w:t>Int</w:t>
            </w:r>
            <w:r w:rsidR="0009345D">
              <w:rPr>
                <w:sz w:val="16"/>
              </w:rPr>
              <w:t xml:space="preserve"> – A 32bit integer</w:t>
            </w:r>
          </w:p>
          <w:p w14:paraId="6833AE09" w14:textId="62B3E313" w:rsidR="0009345D" w:rsidRDefault="00FF0A7A" w:rsidP="0009345D">
            <w:pPr>
              <w:pStyle w:val="ListParagraph"/>
              <w:numPr>
                <w:ilvl w:val="0"/>
                <w:numId w:val="19"/>
              </w:numPr>
              <w:rPr>
                <w:sz w:val="16"/>
              </w:rPr>
            </w:pPr>
            <w:r w:rsidRPr="0009345D">
              <w:rPr>
                <w:sz w:val="16"/>
              </w:rPr>
              <w:t>Long</w:t>
            </w:r>
            <w:r w:rsidR="0009345D">
              <w:rPr>
                <w:sz w:val="16"/>
              </w:rPr>
              <w:t xml:space="preserve"> – A </w:t>
            </w:r>
            <w:proofErr w:type="gramStart"/>
            <w:r w:rsidR="0009345D">
              <w:rPr>
                <w:sz w:val="16"/>
              </w:rPr>
              <w:t>64 bit</w:t>
            </w:r>
            <w:proofErr w:type="gramEnd"/>
            <w:r w:rsidR="0009345D">
              <w:rPr>
                <w:sz w:val="16"/>
              </w:rPr>
              <w:t xml:space="preserve"> integer</w:t>
            </w:r>
          </w:p>
          <w:p w14:paraId="6223065D" w14:textId="5028E6AA" w:rsidR="0009345D" w:rsidRPr="0009345D" w:rsidRDefault="00FF0A7A" w:rsidP="0009345D">
            <w:pPr>
              <w:pStyle w:val="ListParagraph"/>
              <w:numPr>
                <w:ilvl w:val="0"/>
                <w:numId w:val="19"/>
              </w:numPr>
              <w:rPr>
                <w:sz w:val="16"/>
                <w:lang w:val="es-ES"/>
              </w:rPr>
            </w:pPr>
            <w:r w:rsidRPr="0009345D">
              <w:rPr>
                <w:sz w:val="16"/>
                <w:lang w:val="es-ES"/>
              </w:rPr>
              <w:t>Decimal</w:t>
            </w:r>
            <w:r w:rsidR="0009345D" w:rsidRPr="0009345D">
              <w:rPr>
                <w:sz w:val="16"/>
                <w:lang w:val="es-ES"/>
              </w:rPr>
              <w:t xml:space="preserve"> – A 128 bit decimal </w:t>
            </w:r>
            <w:proofErr w:type="spellStart"/>
            <w:r w:rsidR="0009345D">
              <w:rPr>
                <w:sz w:val="16"/>
                <w:lang w:val="es-ES"/>
              </w:rPr>
              <w:t>n</w:t>
            </w:r>
            <w:r w:rsidR="0009345D" w:rsidRPr="0009345D">
              <w:rPr>
                <w:sz w:val="16"/>
                <w:lang w:val="es-ES"/>
              </w:rPr>
              <w:t>u</w:t>
            </w:r>
            <w:r w:rsidR="0009345D">
              <w:rPr>
                <w:sz w:val="16"/>
                <w:lang w:val="es-ES"/>
              </w:rPr>
              <w:t>mber</w:t>
            </w:r>
            <w:proofErr w:type="spellEnd"/>
          </w:p>
          <w:p w14:paraId="01DAF26E" w14:textId="4F1AAEE6" w:rsidR="0009345D" w:rsidRDefault="00FF0A7A" w:rsidP="0009345D">
            <w:pPr>
              <w:pStyle w:val="ListParagraph"/>
              <w:numPr>
                <w:ilvl w:val="0"/>
                <w:numId w:val="19"/>
              </w:numPr>
              <w:rPr>
                <w:sz w:val="16"/>
              </w:rPr>
            </w:pPr>
            <w:r w:rsidRPr="0009345D">
              <w:rPr>
                <w:sz w:val="16"/>
              </w:rPr>
              <w:t>Bool</w:t>
            </w:r>
            <w:r w:rsidR="0009345D">
              <w:rPr>
                <w:sz w:val="16"/>
              </w:rPr>
              <w:t xml:space="preserve"> – A boolean value</w:t>
            </w:r>
          </w:p>
          <w:p w14:paraId="445FA95A" w14:textId="62DC4D8B" w:rsidR="0009345D" w:rsidRDefault="00FF0A7A" w:rsidP="0009345D">
            <w:pPr>
              <w:pStyle w:val="ListParagraph"/>
              <w:numPr>
                <w:ilvl w:val="0"/>
                <w:numId w:val="19"/>
              </w:numPr>
              <w:rPr>
                <w:sz w:val="16"/>
              </w:rPr>
            </w:pPr>
            <w:r w:rsidRPr="0009345D">
              <w:rPr>
                <w:sz w:val="16"/>
              </w:rPr>
              <w:t>Date</w:t>
            </w:r>
            <w:r w:rsidR="0009345D">
              <w:rPr>
                <w:sz w:val="16"/>
              </w:rPr>
              <w:t xml:space="preserve"> – A date</w:t>
            </w:r>
          </w:p>
          <w:p w14:paraId="058CA391" w14:textId="496827CE" w:rsidR="0009345D" w:rsidRDefault="00FF0A7A" w:rsidP="0009345D">
            <w:pPr>
              <w:pStyle w:val="ListParagraph"/>
              <w:numPr>
                <w:ilvl w:val="0"/>
                <w:numId w:val="19"/>
              </w:numPr>
              <w:rPr>
                <w:sz w:val="16"/>
              </w:rPr>
            </w:pPr>
            <w:r w:rsidRPr="0009345D">
              <w:rPr>
                <w:sz w:val="16"/>
              </w:rPr>
              <w:t>String</w:t>
            </w:r>
            <w:r w:rsidR="0009345D">
              <w:rPr>
                <w:sz w:val="16"/>
              </w:rPr>
              <w:t xml:space="preserve"> – Any string of characters encoded as </w:t>
            </w:r>
            <w:proofErr w:type="gramStart"/>
            <w:r w:rsidR="0009345D">
              <w:rPr>
                <w:sz w:val="16"/>
              </w:rPr>
              <w:t>16 bit</w:t>
            </w:r>
            <w:proofErr w:type="gramEnd"/>
            <w:r w:rsidR="0009345D">
              <w:rPr>
                <w:sz w:val="16"/>
              </w:rPr>
              <w:t xml:space="preserve"> characters, this allows to support foreign languages without having to resort to encoding/decoding. In general, encoding/decoding of text data should only happen when we receive a data file with an order, not when we access data from the database.</w:t>
            </w:r>
          </w:p>
          <w:p w14:paraId="36BF960E" w14:textId="401C8F8A" w:rsidR="002029FD" w:rsidRPr="0009345D" w:rsidRDefault="00FF0A7A" w:rsidP="0009345D">
            <w:pPr>
              <w:pStyle w:val="ListParagraph"/>
              <w:numPr>
                <w:ilvl w:val="0"/>
                <w:numId w:val="19"/>
              </w:numPr>
              <w:rPr>
                <w:sz w:val="16"/>
              </w:rPr>
            </w:pPr>
            <w:r w:rsidRPr="0009345D">
              <w:rPr>
                <w:sz w:val="16"/>
              </w:rPr>
              <w:t>Image</w:t>
            </w:r>
            <w:r w:rsidR="0009345D">
              <w:rPr>
                <w:sz w:val="16"/>
              </w:rPr>
              <w:t xml:space="preserve"> </w:t>
            </w:r>
            <w:r w:rsidR="00D36043">
              <w:rPr>
                <w:sz w:val="16"/>
              </w:rPr>
              <w:t>–</w:t>
            </w:r>
            <w:r w:rsidR="0009345D">
              <w:rPr>
                <w:sz w:val="16"/>
              </w:rPr>
              <w:t xml:space="preserve"> A</w:t>
            </w:r>
            <w:r w:rsidR="00D36043">
              <w:rPr>
                <w:sz w:val="16"/>
              </w:rPr>
              <w:t>n image file. Supported formats include .gif, .jpg and .</w:t>
            </w:r>
            <w:proofErr w:type="spellStart"/>
            <w:r w:rsidR="00D36043">
              <w:rPr>
                <w:sz w:val="16"/>
              </w:rPr>
              <w:t>png</w:t>
            </w:r>
            <w:proofErr w:type="spellEnd"/>
            <w:r w:rsidR="00D36043">
              <w:rPr>
                <w:sz w:val="16"/>
              </w:rPr>
              <w:t>. Also limits on file size might be imposed by the system. Initially we suggest limiting image size to 800x600 pixels and 2MB per file.</w:t>
            </w:r>
          </w:p>
          <w:p w14:paraId="143F2C4D" w14:textId="6E29055C" w:rsidR="00FF0A7A" w:rsidRDefault="00FF0A7A" w:rsidP="004C2ECE">
            <w:pPr>
              <w:rPr>
                <w:sz w:val="16"/>
              </w:rPr>
            </w:pPr>
          </w:p>
        </w:tc>
      </w:tr>
      <w:tr w:rsidR="002029FD" w14:paraId="31D690DB" w14:textId="77777777" w:rsidTr="00CD1F29">
        <w:tc>
          <w:tcPr>
            <w:tcW w:w="1525" w:type="dxa"/>
          </w:tcPr>
          <w:p w14:paraId="6AB92F4F" w14:textId="177DD8BA" w:rsidR="002029FD" w:rsidRDefault="002029FD" w:rsidP="004C2ECE">
            <w:pPr>
              <w:rPr>
                <w:sz w:val="16"/>
              </w:rPr>
            </w:pPr>
            <w:proofErr w:type="spellStart"/>
            <w:r w:rsidRPr="002029FD">
              <w:rPr>
                <w:sz w:val="16"/>
              </w:rPr>
              <w:t>CatalogID</w:t>
            </w:r>
            <w:proofErr w:type="spellEnd"/>
          </w:p>
        </w:tc>
        <w:tc>
          <w:tcPr>
            <w:tcW w:w="7825" w:type="dxa"/>
          </w:tcPr>
          <w:p w14:paraId="73059BF3" w14:textId="6C841916" w:rsidR="002029FD" w:rsidRDefault="00FF0A7A" w:rsidP="004C2ECE">
            <w:pPr>
              <w:rPr>
                <w:sz w:val="16"/>
              </w:rPr>
            </w:pPr>
            <w:r>
              <w:rPr>
                <w:sz w:val="16"/>
              </w:rPr>
              <w:t>Meaningful o</w:t>
            </w:r>
            <w:r w:rsidRPr="00FF0A7A">
              <w:rPr>
                <w:sz w:val="16"/>
              </w:rPr>
              <w:t>nly if Type is Ref, this is the ID of the catalog this field is referencing (for lookups)</w:t>
            </w:r>
            <w:r>
              <w:rPr>
                <w:sz w:val="16"/>
              </w:rPr>
              <w:t>.</w:t>
            </w:r>
            <w:r w:rsidR="00677E64">
              <w:rPr>
                <w:sz w:val="16"/>
              </w:rPr>
              <w:t xml:space="preserve"> NOTE: The field value will store the actual ID of the referenced row.</w:t>
            </w:r>
          </w:p>
          <w:p w14:paraId="5D58C6FC" w14:textId="6803C0BA" w:rsidR="00FF0A7A" w:rsidRDefault="00FF0A7A" w:rsidP="004C2ECE">
            <w:pPr>
              <w:rPr>
                <w:sz w:val="16"/>
              </w:rPr>
            </w:pPr>
          </w:p>
        </w:tc>
      </w:tr>
      <w:tr w:rsidR="002029FD" w14:paraId="407A0741" w14:textId="77777777" w:rsidTr="00CD1F29">
        <w:tc>
          <w:tcPr>
            <w:tcW w:w="1525" w:type="dxa"/>
          </w:tcPr>
          <w:p w14:paraId="465317A4" w14:textId="678A875A" w:rsidR="002029FD" w:rsidRPr="002029FD" w:rsidRDefault="002029FD" w:rsidP="004C2ECE">
            <w:pPr>
              <w:rPr>
                <w:sz w:val="16"/>
              </w:rPr>
            </w:pPr>
            <w:r>
              <w:rPr>
                <w:sz w:val="16"/>
              </w:rPr>
              <w:t>Captions</w:t>
            </w:r>
          </w:p>
        </w:tc>
        <w:tc>
          <w:tcPr>
            <w:tcW w:w="7825" w:type="dxa"/>
          </w:tcPr>
          <w:p w14:paraId="5B82DDE9" w14:textId="4EBE14C2" w:rsidR="002029FD" w:rsidRDefault="002029FD" w:rsidP="004C2ECE">
            <w:pPr>
              <w:rPr>
                <w:sz w:val="16"/>
              </w:rPr>
            </w:pPr>
            <w:r>
              <w:rPr>
                <w:sz w:val="16"/>
              </w:rPr>
              <w:t>User friendly captio</w:t>
            </w:r>
            <w:r w:rsidR="00D02FD6">
              <w:rPr>
                <w:sz w:val="16"/>
              </w:rPr>
              <w:t>n(s)</w:t>
            </w:r>
            <w:r>
              <w:rPr>
                <w:sz w:val="16"/>
              </w:rPr>
              <w:t xml:space="preserve"> for the field</w:t>
            </w:r>
            <w:r w:rsidR="00D36043">
              <w:rPr>
                <w:sz w:val="16"/>
              </w:rPr>
              <w:t>. T</w:t>
            </w:r>
            <w:r>
              <w:rPr>
                <w:sz w:val="16"/>
              </w:rPr>
              <w:t xml:space="preserve">his is actually a list </w:t>
            </w:r>
            <w:r w:rsidR="00D36043">
              <w:rPr>
                <w:sz w:val="16"/>
              </w:rPr>
              <w:t xml:space="preserve">of captions stored as json, </w:t>
            </w:r>
            <w:r>
              <w:rPr>
                <w:sz w:val="16"/>
              </w:rPr>
              <w:t>each element in the list includes the language and the caption text.</w:t>
            </w:r>
            <w:r w:rsidR="00D02FD6">
              <w:rPr>
                <w:sz w:val="16"/>
              </w:rPr>
              <w:t xml:space="preserve"> This </w:t>
            </w:r>
            <w:r w:rsidR="00D36043">
              <w:rPr>
                <w:sz w:val="16"/>
              </w:rPr>
              <w:t xml:space="preserve">is meant to allow us to </w:t>
            </w:r>
            <w:r w:rsidR="00D02FD6">
              <w:rPr>
                <w:sz w:val="16"/>
              </w:rPr>
              <w:t>build formularies that support multiple languages later on.</w:t>
            </w:r>
          </w:p>
          <w:p w14:paraId="7CBED839" w14:textId="73B0AA51" w:rsidR="00D02FD6" w:rsidRDefault="00D02FD6" w:rsidP="004C2ECE">
            <w:pPr>
              <w:rPr>
                <w:sz w:val="16"/>
              </w:rPr>
            </w:pPr>
          </w:p>
        </w:tc>
      </w:tr>
      <w:tr w:rsidR="002029FD" w14:paraId="0D474C95" w14:textId="77777777" w:rsidTr="00CD1F29">
        <w:tc>
          <w:tcPr>
            <w:tcW w:w="1525" w:type="dxa"/>
          </w:tcPr>
          <w:p w14:paraId="0E21A535" w14:textId="1638DF9B" w:rsidR="002029FD" w:rsidRPr="002029FD" w:rsidRDefault="002029FD" w:rsidP="004C2ECE">
            <w:pPr>
              <w:rPr>
                <w:sz w:val="16"/>
              </w:rPr>
            </w:pPr>
            <w:r w:rsidRPr="002029FD">
              <w:rPr>
                <w:sz w:val="16"/>
              </w:rPr>
              <w:t>Length</w:t>
            </w:r>
          </w:p>
        </w:tc>
        <w:tc>
          <w:tcPr>
            <w:tcW w:w="7825" w:type="dxa"/>
          </w:tcPr>
          <w:p w14:paraId="5050B354" w14:textId="1FCF921A" w:rsidR="002029FD" w:rsidRDefault="00FF0A7A" w:rsidP="004C2ECE">
            <w:pPr>
              <w:rPr>
                <w:sz w:val="16"/>
              </w:rPr>
            </w:pPr>
            <w:r>
              <w:rPr>
                <w:sz w:val="16"/>
              </w:rPr>
              <w:t>Meaningful o</w:t>
            </w:r>
            <w:r w:rsidRPr="00FF0A7A">
              <w:rPr>
                <w:sz w:val="16"/>
              </w:rPr>
              <w:t xml:space="preserve">nly </w:t>
            </w:r>
            <w:r>
              <w:rPr>
                <w:sz w:val="16"/>
              </w:rPr>
              <w:t>for</w:t>
            </w:r>
            <w:r w:rsidRPr="00FF0A7A">
              <w:rPr>
                <w:sz w:val="16"/>
              </w:rPr>
              <w:t xml:space="preserve"> Int, Long, Decimal </w:t>
            </w:r>
            <w:r>
              <w:rPr>
                <w:sz w:val="16"/>
              </w:rPr>
              <w:t>and</w:t>
            </w:r>
            <w:r w:rsidRPr="00FF0A7A">
              <w:rPr>
                <w:sz w:val="16"/>
              </w:rPr>
              <w:t xml:space="preserve"> String</w:t>
            </w:r>
            <w:r>
              <w:rPr>
                <w:sz w:val="16"/>
              </w:rPr>
              <w:t>.</w:t>
            </w:r>
            <w:r w:rsidRPr="00FF0A7A">
              <w:rPr>
                <w:sz w:val="16"/>
              </w:rPr>
              <w:t xml:space="preserve"> </w:t>
            </w:r>
            <w:r>
              <w:rPr>
                <w:sz w:val="16"/>
              </w:rPr>
              <w:t>This is</w:t>
            </w:r>
            <w:r w:rsidRPr="00FF0A7A">
              <w:rPr>
                <w:sz w:val="16"/>
              </w:rPr>
              <w:t xml:space="preserve"> the maximum number of characters that can be stored in the field. Some specific max</w:t>
            </w:r>
            <w:r>
              <w:rPr>
                <w:sz w:val="16"/>
              </w:rPr>
              <w:t>imum values for this field</w:t>
            </w:r>
            <w:r w:rsidRPr="00FF0A7A">
              <w:rPr>
                <w:sz w:val="16"/>
              </w:rPr>
              <w:t xml:space="preserve"> need to be enforced </w:t>
            </w:r>
            <w:r>
              <w:rPr>
                <w:sz w:val="16"/>
              </w:rPr>
              <w:t xml:space="preserve">depending on the data type, for instance </w:t>
            </w:r>
            <w:r w:rsidR="00A70E7A">
              <w:rPr>
                <w:sz w:val="16"/>
              </w:rPr>
              <w:t>9</w:t>
            </w:r>
            <w:r>
              <w:rPr>
                <w:sz w:val="16"/>
              </w:rPr>
              <w:t xml:space="preserve"> for </w:t>
            </w:r>
            <w:r w:rsidRPr="00FF0A7A">
              <w:rPr>
                <w:sz w:val="16"/>
              </w:rPr>
              <w:t xml:space="preserve">Int, </w:t>
            </w:r>
            <w:r>
              <w:rPr>
                <w:sz w:val="16"/>
              </w:rPr>
              <w:t>1</w:t>
            </w:r>
            <w:r w:rsidR="00A70E7A">
              <w:rPr>
                <w:sz w:val="16"/>
              </w:rPr>
              <w:t>5</w:t>
            </w:r>
            <w:r>
              <w:rPr>
                <w:sz w:val="16"/>
              </w:rPr>
              <w:t xml:space="preserve"> for </w:t>
            </w:r>
            <w:r w:rsidRPr="00FF0A7A">
              <w:rPr>
                <w:sz w:val="16"/>
              </w:rPr>
              <w:t>Long</w:t>
            </w:r>
            <w:r>
              <w:rPr>
                <w:sz w:val="16"/>
              </w:rPr>
              <w:t xml:space="preserve">, </w:t>
            </w:r>
            <w:r w:rsidR="00A70E7A">
              <w:rPr>
                <w:sz w:val="16"/>
              </w:rPr>
              <w:t>21</w:t>
            </w:r>
            <w:r w:rsidRPr="00FF0A7A">
              <w:rPr>
                <w:sz w:val="16"/>
              </w:rPr>
              <w:t xml:space="preserve"> </w:t>
            </w:r>
            <w:r>
              <w:rPr>
                <w:sz w:val="16"/>
              </w:rPr>
              <w:t>for</w:t>
            </w:r>
            <w:r w:rsidRPr="00FF0A7A">
              <w:rPr>
                <w:sz w:val="16"/>
              </w:rPr>
              <w:t xml:space="preserve"> Decimal</w:t>
            </w:r>
            <w:r>
              <w:rPr>
                <w:sz w:val="16"/>
              </w:rPr>
              <w:t xml:space="preserve"> and 1000</w:t>
            </w:r>
            <w:r w:rsidRPr="00FF0A7A">
              <w:rPr>
                <w:sz w:val="16"/>
              </w:rPr>
              <w:t xml:space="preserve"> </w:t>
            </w:r>
            <w:r>
              <w:rPr>
                <w:sz w:val="16"/>
              </w:rPr>
              <w:t>for</w:t>
            </w:r>
            <w:r w:rsidRPr="00FF0A7A">
              <w:rPr>
                <w:sz w:val="16"/>
              </w:rPr>
              <w:t xml:space="preserve"> String. Image type does not have any specific Length restriction, instead the system will refuse to upload images that weight more than </w:t>
            </w:r>
            <w:r w:rsidR="00D36043">
              <w:rPr>
                <w:sz w:val="16"/>
              </w:rPr>
              <w:t>2</w:t>
            </w:r>
            <w:r w:rsidRPr="00FF0A7A">
              <w:rPr>
                <w:sz w:val="16"/>
              </w:rPr>
              <w:t>MB (although th</w:t>
            </w:r>
            <w:r w:rsidR="00D36043">
              <w:rPr>
                <w:sz w:val="16"/>
              </w:rPr>
              <w:t>is</w:t>
            </w:r>
            <w:r w:rsidRPr="00FF0A7A">
              <w:rPr>
                <w:sz w:val="16"/>
              </w:rPr>
              <w:t xml:space="preserve"> limit</w:t>
            </w:r>
            <w:r w:rsidR="00D36043">
              <w:rPr>
                <w:sz w:val="16"/>
              </w:rPr>
              <w:t xml:space="preserve"> to image weight</w:t>
            </w:r>
            <w:r w:rsidRPr="00FF0A7A">
              <w:rPr>
                <w:sz w:val="16"/>
              </w:rPr>
              <w:t xml:space="preserve"> </w:t>
            </w:r>
            <w:r w:rsidR="00D36043">
              <w:rPr>
                <w:sz w:val="16"/>
              </w:rPr>
              <w:t>should be</w:t>
            </w:r>
            <w:r w:rsidRPr="00FF0A7A">
              <w:rPr>
                <w:sz w:val="16"/>
              </w:rPr>
              <w:t xml:space="preserve"> configurable).</w:t>
            </w:r>
          </w:p>
          <w:p w14:paraId="3BCB9CB3" w14:textId="2692298C" w:rsidR="00FF0A7A" w:rsidRDefault="00FF0A7A" w:rsidP="004C2ECE">
            <w:pPr>
              <w:rPr>
                <w:sz w:val="16"/>
              </w:rPr>
            </w:pPr>
          </w:p>
        </w:tc>
      </w:tr>
      <w:tr w:rsidR="002029FD" w14:paraId="6A704B03" w14:textId="77777777" w:rsidTr="00CD1F29">
        <w:tc>
          <w:tcPr>
            <w:tcW w:w="1525" w:type="dxa"/>
          </w:tcPr>
          <w:p w14:paraId="1DB849E9" w14:textId="6F35CC15" w:rsidR="002029FD" w:rsidRPr="002029FD" w:rsidRDefault="002029FD" w:rsidP="004C2ECE">
            <w:pPr>
              <w:rPr>
                <w:sz w:val="16"/>
              </w:rPr>
            </w:pPr>
            <w:proofErr w:type="spellStart"/>
            <w:r w:rsidRPr="002029FD">
              <w:rPr>
                <w:sz w:val="16"/>
              </w:rPr>
              <w:t>MinValue</w:t>
            </w:r>
            <w:proofErr w:type="spellEnd"/>
          </w:p>
        </w:tc>
        <w:tc>
          <w:tcPr>
            <w:tcW w:w="7825" w:type="dxa"/>
          </w:tcPr>
          <w:p w14:paraId="052D967B" w14:textId="1794BE65" w:rsidR="002029FD" w:rsidRDefault="00A70E7A" w:rsidP="004C2ECE">
            <w:pPr>
              <w:rPr>
                <w:sz w:val="16"/>
              </w:rPr>
            </w:pPr>
            <w:r>
              <w:rPr>
                <w:sz w:val="16"/>
              </w:rPr>
              <w:t xml:space="preserve">Meaningful only if type is </w:t>
            </w:r>
            <w:r w:rsidRPr="00A70E7A">
              <w:rPr>
                <w:sz w:val="16"/>
              </w:rPr>
              <w:t>Int, Long or Decimal</w:t>
            </w:r>
            <w:r>
              <w:rPr>
                <w:sz w:val="16"/>
              </w:rPr>
              <w:t>.</w:t>
            </w:r>
            <w:r w:rsidRPr="00A70E7A">
              <w:rPr>
                <w:sz w:val="16"/>
              </w:rPr>
              <w:t xml:space="preserve"> If </w:t>
            </w:r>
            <w:r w:rsidR="00D02FD6">
              <w:rPr>
                <w:sz w:val="16"/>
              </w:rPr>
              <w:t>a value if provided,</w:t>
            </w:r>
            <w:r w:rsidRPr="00A70E7A">
              <w:rPr>
                <w:sz w:val="16"/>
              </w:rPr>
              <w:t xml:space="preserve"> system will validate lower value range</w:t>
            </w:r>
            <w:r>
              <w:rPr>
                <w:sz w:val="16"/>
              </w:rPr>
              <w:t>.</w:t>
            </w:r>
          </w:p>
          <w:p w14:paraId="41F8375A" w14:textId="7DDC3D6E" w:rsidR="00A70E7A" w:rsidRDefault="00A70E7A" w:rsidP="004C2ECE">
            <w:pPr>
              <w:rPr>
                <w:sz w:val="16"/>
              </w:rPr>
            </w:pPr>
          </w:p>
        </w:tc>
      </w:tr>
      <w:tr w:rsidR="002029FD" w14:paraId="252C21FB" w14:textId="77777777" w:rsidTr="00CD1F29">
        <w:tc>
          <w:tcPr>
            <w:tcW w:w="1525" w:type="dxa"/>
          </w:tcPr>
          <w:p w14:paraId="29980BA5" w14:textId="52E55ED3" w:rsidR="002029FD" w:rsidRPr="002029FD" w:rsidRDefault="002029FD" w:rsidP="004C2ECE">
            <w:pPr>
              <w:rPr>
                <w:sz w:val="16"/>
              </w:rPr>
            </w:pPr>
            <w:proofErr w:type="spellStart"/>
            <w:r w:rsidRPr="002029FD">
              <w:rPr>
                <w:sz w:val="16"/>
              </w:rPr>
              <w:t>MaxValue</w:t>
            </w:r>
            <w:proofErr w:type="spellEnd"/>
          </w:p>
        </w:tc>
        <w:tc>
          <w:tcPr>
            <w:tcW w:w="7825" w:type="dxa"/>
          </w:tcPr>
          <w:p w14:paraId="2B57A98B" w14:textId="387C631E" w:rsidR="002029FD" w:rsidRDefault="00A70E7A" w:rsidP="004C2ECE">
            <w:pPr>
              <w:rPr>
                <w:sz w:val="16"/>
              </w:rPr>
            </w:pPr>
            <w:r w:rsidRPr="00A70E7A">
              <w:rPr>
                <w:sz w:val="16"/>
              </w:rPr>
              <w:t xml:space="preserve">Meaningful only if type is Int, Long or Decimal. If </w:t>
            </w:r>
            <w:r w:rsidR="00D02FD6">
              <w:rPr>
                <w:sz w:val="16"/>
              </w:rPr>
              <w:t>a value is provided,</w:t>
            </w:r>
            <w:r w:rsidRPr="00A70E7A">
              <w:rPr>
                <w:sz w:val="16"/>
              </w:rPr>
              <w:t xml:space="preserve"> system will validate </w:t>
            </w:r>
            <w:r>
              <w:rPr>
                <w:sz w:val="16"/>
              </w:rPr>
              <w:t>upper</w:t>
            </w:r>
            <w:r w:rsidRPr="00A70E7A">
              <w:rPr>
                <w:sz w:val="16"/>
              </w:rPr>
              <w:t xml:space="preserve"> value range.</w:t>
            </w:r>
          </w:p>
          <w:p w14:paraId="49037855" w14:textId="082FC2FA" w:rsidR="00A70E7A" w:rsidRDefault="00A70E7A" w:rsidP="004C2ECE">
            <w:pPr>
              <w:rPr>
                <w:sz w:val="16"/>
              </w:rPr>
            </w:pPr>
          </w:p>
        </w:tc>
      </w:tr>
      <w:tr w:rsidR="002029FD" w14:paraId="1EB9E741" w14:textId="77777777" w:rsidTr="00CD1F29">
        <w:tc>
          <w:tcPr>
            <w:tcW w:w="1525" w:type="dxa"/>
          </w:tcPr>
          <w:p w14:paraId="0584A2BA" w14:textId="6F375CFE" w:rsidR="002029FD" w:rsidRPr="002029FD" w:rsidRDefault="002029FD" w:rsidP="004C2ECE">
            <w:pPr>
              <w:rPr>
                <w:sz w:val="16"/>
              </w:rPr>
            </w:pPr>
            <w:proofErr w:type="spellStart"/>
            <w:r w:rsidRPr="002029FD">
              <w:rPr>
                <w:sz w:val="16"/>
              </w:rPr>
              <w:t>MinDate</w:t>
            </w:r>
            <w:proofErr w:type="spellEnd"/>
          </w:p>
        </w:tc>
        <w:tc>
          <w:tcPr>
            <w:tcW w:w="7825" w:type="dxa"/>
          </w:tcPr>
          <w:p w14:paraId="600214E8" w14:textId="08AF5E65" w:rsidR="002029FD" w:rsidRDefault="00A70E7A" w:rsidP="004C2ECE">
            <w:pPr>
              <w:rPr>
                <w:sz w:val="16"/>
              </w:rPr>
            </w:pPr>
            <w:r w:rsidRPr="00A70E7A">
              <w:rPr>
                <w:sz w:val="16"/>
              </w:rPr>
              <w:t xml:space="preserve">Meaningful only if type is </w:t>
            </w:r>
            <w:r>
              <w:rPr>
                <w:sz w:val="16"/>
              </w:rPr>
              <w:t>Date</w:t>
            </w:r>
            <w:r w:rsidRPr="00A70E7A">
              <w:rPr>
                <w:sz w:val="16"/>
              </w:rPr>
              <w:t xml:space="preserve">. If </w:t>
            </w:r>
            <w:r w:rsidR="00D02FD6">
              <w:rPr>
                <w:sz w:val="16"/>
              </w:rPr>
              <w:t xml:space="preserve">a value is provided, </w:t>
            </w:r>
            <w:r w:rsidRPr="00A70E7A">
              <w:rPr>
                <w:sz w:val="16"/>
              </w:rPr>
              <w:t xml:space="preserve">system will validate </w:t>
            </w:r>
            <w:r>
              <w:rPr>
                <w:sz w:val="16"/>
              </w:rPr>
              <w:t>lower</w:t>
            </w:r>
            <w:r w:rsidRPr="00A70E7A">
              <w:rPr>
                <w:sz w:val="16"/>
              </w:rPr>
              <w:t xml:space="preserve"> value range.</w:t>
            </w:r>
          </w:p>
          <w:p w14:paraId="4C637630" w14:textId="3469F5A9" w:rsidR="00A70E7A" w:rsidRDefault="00A70E7A" w:rsidP="004C2ECE">
            <w:pPr>
              <w:rPr>
                <w:sz w:val="16"/>
              </w:rPr>
            </w:pPr>
          </w:p>
        </w:tc>
      </w:tr>
      <w:tr w:rsidR="002029FD" w14:paraId="3020D2E3" w14:textId="77777777" w:rsidTr="00CD1F29">
        <w:tc>
          <w:tcPr>
            <w:tcW w:w="1525" w:type="dxa"/>
          </w:tcPr>
          <w:p w14:paraId="2CF40A6C" w14:textId="2EE37315" w:rsidR="002029FD" w:rsidRPr="002029FD" w:rsidRDefault="002029FD" w:rsidP="004C2ECE">
            <w:pPr>
              <w:rPr>
                <w:sz w:val="16"/>
              </w:rPr>
            </w:pPr>
            <w:proofErr w:type="spellStart"/>
            <w:r w:rsidRPr="002029FD">
              <w:rPr>
                <w:sz w:val="16"/>
              </w:rPr>
              <w:t>MaxDate</w:t>
            </w:r>
            <w:proofErr w:type="spellEnd"/>
          </w:p>
        </w:tc>
        <w:tc>
          <w:tcPr>
            <w:tcW w:w="7825" w:type="dxa"/>
          </w:tcPr>
          <w:p w14:paraId="2D1543A3" w14:textId="6BFB2812" w:rsidR="002029FD" w:rsidRDefault="00A70E7A" w:rsidP="004C2ECE">
            <w:pPr>
              <w:rPr>
                <w:sz w:val="16"/>
              </w:rPr>
            </w:pPr>
            <w:r w:rsidRPr="00A70E7A">
              <w:rPr>
                <w:sz w:val="16"/>
              </w:rPr>
              <w:t xml:space="preserve">Meaningful only if type is Date. If </w:t>
            </w:r>
            <w:r w:rsidR="00D02FD6">
              <w:rPr>
                <w:sz w:val="16"/>
              </w:rPr>
              <w:t xml:space="preserve">a value is provided, </w:t>
            </w:r>
            <w:r w:rsidRPr="00A70E7A">
              <w:rPr>
                <w:sz w:val="16"/>
              </w:rPr>
              <w:t xml:space="preserve">system will validate </w:t>
            </w:r>
            <w:r>
              <w:rPr>
                <w:sz w:val="16"/>
              </w:rPr>
              <w:t>upper</w:t>
            </w:r>
            <w:r w:rsidRPr="00A70E7A">
              <w:rPr>
                <w:sz w:val="16"/>
              </w:rPr>
              <w:t xml:space="preserve"> value range.</w:t>
            </w:r>
          </w:p>
          <w:p w14:paraId="2940A5AE" w14:textId="2BA67CFA" w:rsidR="00A70E7A" w:rsidRDefault="00A70E7A" w:rsidP="004C2ECE">
            <w:pPr>
              <w:rPr>
                <w:sz w:val="16"/>
              </w:rPr>
            </w:pPr>
          </w:p>
        </w:tc>
      </w:tr>
      <w:tr w:rsidR="002029FD" w14:paraId="3EC54CC0" w14:textId="77777777" w:rsidTr="00CD1F29">
        <w:tc>
          <w:tcPr>
            <w:tcW w:w="1525" w:type="dxa"/>
          </w:tcPr>
          <w:p w14:paraId="7BA6B78E" w14:textId="1B4EC639" w:rsidR="002029FD" w:rsidRPr="002029FD" w:rsidRDefault="002029FD" w:rsidP="004C2ECE">
            <w:pPr>
              <w:rPr>
                <w:sz w:val="16"/>
              </w:rPr>
            </w:pPr>
            <w:proofErr w:type="spellStart"/>
            <w:r w:rsidRPr="002029FD">
              <w:rPr>
                <w:sz w:val="16"/>
              </w:rPr>
              <w:t>MaxWidth</w:t>
            </w:r>
            <w:proofErr w:type="spellEnd"/>
          </w:p>
        </w:tc>
        <w:tc>
          <w:tcPr>
            <w:tcW w:w="7825" w:type="dxa"/>
          </w:tcPr>
          <w:p w14:paraId="3C596068" w14:textId="77777777" w:rsidR="002029FD" w:rsidRDefault="00A70E7A" w:rsidP="004C2ECE">
            <w:pPr>
              <w:rPr>
                <w:sz w:val="16"/>
              </w:rPr>
            </w:pPr>
            <w:r w:rsidRPr="00A70E7A">
              <w:rPr>
                <w:sz w:val="16"/>
              </w:rPr>
              <w:t>Meaningful only if type is Image,</w:t>
            </w:r>
            <w:r>
              <w:rPr>
                <w:sz w:val="16"/>
              </w:rPr>
              <w:t xml:space="preserve"> it’s the maximum allowed width for images.</w:t>
            </w:r>
            <w:r w:rsidRPr="00A70E7A">
              <w:rPr>
                <w:sz w:val="16"/>
              </w:rPr>
              <w:t xml:space="preserve"> </w:t>
            </w:r>
            <w:r>
              <w:rPr>
                <w:sz w:val="16"/>
              </w:rPr>
              <w:t>V</w:t>
            </w:r>
            <w:r w:rsidRPr="00A70E7A">
              <w:rPr>
                <w:sz w:val="16"/>
              </w:rPr>
              <w:t>alid range is [1,1000], default 500</w:t>
            </w:r>
            <w:r>
              <w:rPr>
                <w:sz w:val="16"/>
              </w:rPr>
              <w:t>.</w:t>
            </w:r>
          </w:p>
          <w:p w14:paraId="45DCB2D4" w14:textId="39A6500A" w:rsidR="00A70E7A" w:rsidRDefault="00A70E7A" w:rsidP="004C2ECE">
            <w:pPr>
              <w:rPr>
                <w:sz w:val="16"/>
              </w:rPr>
            </w:pPr>
          </w:p>
        </w:tc>
      </w:tr>
      <w:tr w:rsidR="002029FD" w14:paraId="3E23A115" w14:textId="77777777" w:rsidTr="00CD1F29">
        <w:tc>
          <w:tcPr>
            <w:tcW w:w="1525" w:type="dxa"/>
          </w:tcPr>
          <w:p w14:paraId="5C5510FC" w14:textId="71A66F42" w:rsidR="002029FD" w:rsidRPr="002029FD" w:rsidRDefault="002029FD" w:rsidP="004C2ECE">
            <w:pPr>
              <w:rPr>
                <w:sz w:val="16"/>
              </w:rPr>
            </w:pPr>
            <w:proofErr w:type="spellStart"/>
            <w:r w:rsidRPr="002029FD">
              <w:rPr>
                <w:sz w:val="16"/>
              </w:rPr>
              <w:t>MaxHeight</w:t>
            </w:r>
            <w:proofErr w:type="spellEnd"/>
          </w:p>
        </w:tc>
        <w:tc>
          <w:tcPr>
            <w:tcW w:w="7825" w:type="dxa"/>
          </w:tcPr>
          <w:p w14:paraId="09C3DA9C" w14:textId="77777777" w:rsidR="002029FD" w:rsidRDefault="00A70E7A" w:rsidP="004C2ECE">
            <w:pPr>
              <w:rPr>
                <w:sz w:val="16"/>
              </w:rPr>
            </w:pPr>
            <w:r w:rsidRPr="00A70E7A">
              <w:rPr>
                <w:sz w:val="16"/>
              </w:rPr>
              <w:t xml:space="preserve">Meaningful only if type is Image, it’s the maximum allowed </w:t>
            </w:r>
            <w:r>
              <w:rPr>
                <w:sz w:val="16"/>
              </w:rPr>
              <w:t>height</w:t>
            </w:r>
            <w:r w:rsidRPr="00A70E7A">
              <w:rPr>
                <w:sz w:val="16"/>
              </w:rPr>
              <w:t xml:space="preserve"> for images.  valid range is [1,1000], default 500.</w:t>
            </w:r>
          </w:p>
          <w:p w14:paraId="46797FAB" w14:textId="1840D1F8" w:rsidR="00A70E7A" w:rsidRDefault="00A70E7A" w:rsidP="004C2ECE">
            <w:pPr>
              <w:rPr>
                <w:sz w:val="16"/>
              </w:rPr>
            </w:pPr>
          </w:p>
        </w:tc>
      </w:tr>
      <w:tr w:rsidR="002029FD" w14:paraId="592223C2" w14:textId="77777777" w:rsidTr="00CD1F29">
        <w:tc>
          <w:tcPr>
            <w:tcW w:w="1525" w:type="dxa"/>
          </w:tcPr>
          <w:p w14:paraId="2B0D99C9" w14:textId="58152215" w:rsidR="002029FD" w:rsidRPr="002029FD" w:rsidRDefault="002029FD" w:rsidP="004C2ECE">
            <w:pPr>
              <w:rPr>
                <w:sz w:val="16"/>
              </w:rPr>
            </w:pPr>
            <w:proofErr w:type="spellStart"/>
            <w:r w:rsidRPr="002029FD">
              <w:rPr>
                <w:sz w:val="16"/>
              </w:rPr>
              <w:t>CanBeEmpty</w:t>
            </w:r>
            <w:proofErr w:type="spellEnd"/>
          </w:p>
        </w:tc>
        <w:tc>
          <w:tcPr>
            <w:tcW w:w="7825" w:type="dxa"/>
          </w:tcPr>
          <w:p w14:paraId="01FB1427" w14:textId="77777777" w:rsidR="002029FD" w:rsidRDefault="00A70E7A" w:rsidP="004C2ECE">
            <w:pPr>
              <w:rPr>
                <w:sz w:val="16"/>
              </w:rPr>
            </w:pPr>
            <w:r>
              <w:rPr>
                <w:sz w:val="16"/>
              </w:rPr>
              <w:t>I</w:t>
            </w:r>
            <w:r w:rsidRPr="00A70E7A">
              <w:rPr>
                <w:sz w:val="16"/>
              </w:rPr>
              <w:t>ndicates if this field can be left empty or not</w:t>
            </w:r>
            <w:r>
              <w:rPr>
                <w:sz w:val="16"/>
              </w:rPr>
              <w:t>. It is</w:t>
            </w:r>
            <w:r w:rsidRPr="00A70E7A">
              <w:rPr>
                <w:sz w:val="16"/>
              </w:rPr>
              <w:t xml:space="preserve"> false by default</w:t>
            </w:r>
            <w:r>
              <w:rPr>
                <w:sz w:val="16"/>
              </w:rPr>
              <w:t>.</w:t>
            </w:r>
          </w:p>
          <w:p w14:paraId="43D18D2F" w14:textId="1666D4B6" w:rsidR="00A70E7A" w:rsidRDefault="00A70E7A" w:rsidP="004C2ECE">
            <w:pPr>
              <w:rPr>
                <w:sz w:val="16"/>
              </w:rPr>
            </w:pPr>
          </w:p>
        </w:tc>
      </w:tr>
      <w:tr w:rsidR="002029FD" w14:paraId="37230181" w14:textId="77777777" w:rsidTr="00CD1F29">
        <w:tc>
          <w:tcPr>
            <w:tcW w:w="1525" w:type="dxa"/>
          </w:tcPr>
          <w:p w14:paraId="2E482AF2" w14:textId="75E3ACB4" w:rsidR="002029FD" w:rsidRPr="002029FD" w:rsidRDefault="002029FD" w:rsidP="004C2ECE">
            <w:pPr>
              <w:rPr>
                <w:sz w:val="16"/>
              </w:rPr>
            </w:pPr>
            <w:proofErr w:type="spellStart"/>
            <w:r w:rsidRPr="002029FD">
              <w:rPr>
                <w:sz w:val="16"/>
              </w:rPr>
              <w:t>Is</w:t>
            </w:r>
            <w:r w:rsidR="00830270">
              <w:rPr>
                <w:sz w:val="16"/>
              </w:rPr>
              <w:t>Barcode</w:t>
            </w:r>
            <w:proofErr w:type="spellEnd"/>
          </w:p>
        </w:tc>
        <w:tc>
          <w:tcPr>
            <w:tcW w:w="7825" w:type="dxa"/>
          </w:tcPr>
          <w:p w14:paraId="41CFE675" w14:textId="2B62E0D5" w:rsidR="002029FD" w:rsidRDefault="00A70E7A" w:rsidP="004C2ECE">
            <w:pPr>
              <w:rPr>
                <w:sz w:val="16"/>
              </w:rPr>
            </w:pPr>
            <w:r>
              <w:rPr>
                <w:sz w:val="16"/>
              </w:rPr>
              <w:t xml:space="preserve">Indicates if this field MUST contain a valid </w:t>
            </w:r>
            <w:r w:rsidR="00830270">
              <w:rPr>
                <w:sz w:val="16"/>
              </w:rPr>
              <w:t>barcode</w:t>
            </w:r>
            <w:r>
              <w:rPr>
                <w:sz w:val="16"/>
              </w:rPr>
              <w:t xml:space="preserve"> (valid only if type is String or Long)</w:t>
            </w:r>
            <w:r w:rsidR="00830270">
              <w:rPr>
                <w:sz w:val="16"/>
              </w:rPr>
              <w:t>. The actual type of barcode that the company uses (for instance EAN13) is part of the configuration of the tag encoding algorithm</w:t>
            </w:r>
            <w:r w:rsidR="003C4447">
              <w:rPr>
                <w:sz w:val="16"/>
              </w:rPr>
              <w:t xml:space="preserve"> selected for the company</w:t>
            </w:r>
            <w:r w:rsidR="00830270">
              <w:rPr>
                <w:sz w:val="16"/>
              </w:rPr>
              <w:t>.</w:t>
            </w:r>
          </w:p>
          <w:p w14:paraId="21A44CCC" w14:textId="1A120ED6" w:rsidR="00A70E7A" w:rsidRDefault="00A70E7A" w:rsidP="004C2ECE">
            <w:pPr>
              <w:rPr>
                <w:sz w:val="16"/>
              </w:rPr>
            </w:pPr>
          </w:p>
        </w:tc>
      </w:tr>
      <w:tr w:rsidR="002029FD" w14:paraId="18B2AFFC" w14:textId="77777777" w:rsidTr="00CD1F29">
        <w:tc>
          <w:tcPr>
            <w:tcW w:w="1525" w:type="dxa"/>
          </w:tcPr>
          <w:p w14:paraId="5D09A479" w14:textId="7C1DBE63" w:rsidR="002029FD" w:rsidRPr="002029FD" w:rsidRDefault="002029FD" w:rsidP="004C2ECE">
            <w:pPr>
              <w:rPr>
                <w:sz w:val="16"/>
              </w:rPr>
            </w:pPr>
            <w:proofErr w:type="spellStart"/>
            <w:r w:rsidRPr="002029FD">
              <w:rPr>
                <w:sz w:val="16"/>
              </w:rPr>
              <w:t>ValidChars</w:t>
            </w:r>
            <w:proofErr w:type="spellEnd"/>
          </w:p>
        </w:tc>
        <w:tc>
          <w:tcPr>
            <w:tcW w:w="7825" w:type="dxa"/>
          </w:tcPr>
          <w:p w14:paraId="3AEA0F71" w14:textId="1F5AC220" w:rsidR="002029FD" w:rsidRDefault="00A70E7A" w:rsidP="004C2ECE">
            <w:pPr>
              <w:rPr>
                <w:sz w:val="16"/>
              </w:rPr>
            </w:pPr>
            <w:r>
              <w:rPr>
                <w:sz w:val="16"/>
              </w:rPr>
              <w:t>Meaningful only if Type is String. Defines the characters that can be accepted by this field. This allows to specify scape sequences such as \t \a \r \n \x00 \\ etc.</w:t>
            </w:r>
          </w:p>
          <w:p w14:paraId="55F7A646" w14:textId="5FC8F19D" w:rsidR="00A70E7A" w:rsidRDefault="00A70E7A" w:rsidP="004C2ECE">
            <w:pPr>
              <w:rPr>
                <w:sz w:val="16"/>
              </w:rPr>
            </w:pPr>
          </w:p>
        </w:tc>
      </w:tr>
      <w:tr w:rsidR="002029FD" w14:paraId="71855569" w14:textId="77777777" w:rsidTr="00CD1F29">
        <w:tc>
          <w:tcPr>
            <w:tcW w:w="1525" w:type="dxa"/>
          </w:tcPr>
          <w:p w14:paraId="758ECCB9" w14:textId="7F3CA777" w:rsidR="002029FD" w:rsidRPr="002029FD" w:rsidRDefault="002029FD" w:rsidP="004C2ECE">
            <w:pPr>
              <w:rPr>
                <w:sz w:val="16"/>
              </w:rPr>
            </w:pPr>
            <w:r w:rsidRPr="002029FD">
              <w:rPr>
                <w:sz w:val="16"/>
              </w:rPr>
              <w:t>Regex</w:t>
            </w:r>
          </w:p>
        </w:tc>
        <w:tc>
          <w:tcPr>
            <w:tcW w:w="7825" w:type="dxa"/>
          </w:tcPr>
          <w:p w14:paraId="44E61885" w14:textId="77777777" w:rsidR="002029FD" w:rsidRDefault="00A70E7A" w:rsidP="004C2ECE">
            <w:pPr>
              <w:rPr>
                <w:sz w:val="16"/>
              </w:rPr>
            </w:pPr>
            <w:r>
              <w:rPr>
                <w:sz w:val="16"/>
              </w:rPr>
              <w:t>Meaningful only if Type is String. Regular expression used to evaluate values for this field.  This allows to validate practically any pattern imaginable and is one of the most advanced validation options available.</w:t>
            </w:r>
          </w:p>
          <w:p w14:paraId="0250D198" w14:textId="1B7A7BA5" w:rsidR="00A70E7A" w:rsidRDefault="00A70E7A" w:rsidP="004C2ECE">
            <w:pPr>
              <w:rPr>
                <w:sz w:val="16"/>
              </w:rPr>
            </w:pPr>
          </w:p>
        </w:tc>
      </w:tr>
      <w:tr w:rsidR="002029FD" w14:paraId="11CD4FC9" w14:textId="77777777" w:rsidTr="00CD1F29">
        <w:tc>
          <w:tcPr>
            <w:tcW w:w="1525" w:type="dxa"/>
          </w:tcPr>
          <w:p w14:paraId="74EE7667" w14:textId="4F7CF274" w:rsidR="002029FD" w:rsidRPr="002029FD" w:rsidRDefault="002029FD" w:rsidP="004C2ECE">
            <w:pPr>
              <w:rPr>
                <w:sz w:val="16"/>
              </w:rPr>
            </w:pPr>
            <w:r w:rsidRPr="002029FD">
              <w:rPr>
                <w:sz w:val="16"/>
              </w:rPr>
              <w:t>Functions</w:t>
            </w:r>
          </w:p>
        </w:tc>
        <w:tc>
          <w:tcPr>
            <w:tcW w:w="7825" w:type="dxa"/>
          </w:tcPr>
          <w:p w14:paraId="347A8049" w14:textId="0DDF8F6F" w:rsidR="002029FD" w:rsidRDefault="00A70E7A" w:rsidP="004C2ECE">
            <w:pPr>
              <w:rPr>
                <w:sz w:val="16"/>
              </w:rPr>
            </w:pPr>
            <w:r>
              <w:rPr>
                <w:sz w:val="16"/>
              </w:rPr>
              <w:t xml:space="preserve">This is a list of data transformation functions that can be applied to the values stored in the </w:t>
            </w:r>
            <w:r w:rsidR="00CD1F29">
              <w:rPr>
                <w:sz w:val="16"/>
              </w:rPr>
              <w:t>field</w:t>
            </w:r>
            <w:r>
              <w:rPr>
                <w:sz w:val="16"/>
              </w:rPr>
              <w:t>.</w:t>
            </w:r>
          </w:p>
          <w:p w14:paraId="3F32DDB1" w14:textId="548E53D1" w:rsidR="00A70E7A" w:rsidRDefault="00A70E7A" w:rsidP="004C2ECE">
            <w:pPr>
              <w:rPr>
                <w:sz w:val="16"/>
              </w:rPr>
            </w:pPr>
            <w:r>
              <w:rPr>
                <w:sz w:val="16"/>
              </w:rPr>
              <w:t>Available functions include:</w:t>
            </w:r>
          </w:p>
          <w:p w14:paraId="73325622" w14:textId="77777777" w:rsidR="00CD1F29" w:rsidRDefault="00CD1F29" w:rsidP="004C2ECE">
            <w:pPr>
              <w:rPr>
                <w:sz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5"/>
              <w:gridCol w:w="6264"/>
            </w:tblGrid>
            <w:tr w:rsidR="00CD1F29" w14:paraId="1C4A41B4" w14:textId="77777777" w:rsidTr="00CD1F29">
              <w:tc>
                <w:tcPr>
                  <w:tcW w:w="1335" w:type="dxa"/>
                </w:tcPr>
                <w:p w14:paraId="52B4362C" w14:textId="3DBB8583" w:rsidR="00CD1F29" w:rsidRDefault="00CD1F29" w:rsidP="004C2ECE">
                  <w:pPr>
                    <w:rPr>
                      <w:sz w:val="16"/>
                    </w:rPr>
                  </w:pPr>
                  <w:proofErr w:type="spellStart"/>
                  <w:r w:rsidRPr="00CD1F29">
                    <w:rPr>
                      <w:sz w:val="16"/>
                    </w:rPr>
                    <w:lastRenderedPageBreak/>
                    <w:t>FixedOptions</w:t>
                  </w:r>
                  <w:proofErr w:type="spellEnd"/>
                </w:p>
              </w:tc>
              <w:tc>
                <w:tcPr>
                  <w:tcW w:w="6264" w:type="dxa"/>
                </w:tcPr>
                <w:p w14:paraId="57AA9989" w14:textId="4BC1933F" w:rsidR="00CD1F29" w:rsidRDefault="00CD1F29" w:rsidP="004C2ECE">
                  <w:pPr>
                    <w:rPr>
                      <w:sz w:val="16"/>
                    </w:rPr>
                  </w:pPr>
                  <w:r w:rsidRPr="00CD1F29">
                    <w:rPr>
                      <w:sz w:val="16"/>
                    </w:rPr>
                    <w:t>Allows to provide a fixed set of options</w:t>
                  </w:r>
                  <w:r>
                    <w:rPr>
                      <w:sz w:val="16"/>
                    </w:rPr>
                    <w:t>.</w:t>
                  </w:r>
                  <w:r w:rsidRPr="00CD1F29">
                    <w:rPr>
                      <w:sz w:val="16"/>
                    </w:rPr>
                    <w:t xml:space="preserve"> </w:t>
                  </w:r>
                  <w:r>
                    <w:rPr>
                      <w:sz w:val="16"/>
                    </w:rPr>
                    <w:t xml:space="preserve">Options are </w:t>
                  </w:r>
                  <w:r w:rsidRPr="00CD1F29">
                    <w:rPr>
                      <w:sz w:val="16"/>
                    </w:rPr>
                    <w:t xml:space="preserve">comma delimited pairs </w:t>
                  </w:r>
                  <w:r>
                    <w:rPr>
                      <w:sz w:val="16"/>
                    </w:rPr>
                    <w:t>such as</w:t>
                  </w:r>
                  <w:r w:rsidRPr="00CD1F29">
                    <w:rPr>
                      <w:sz w:val="16"/>
                    </w:rPr>
                    <w:t xml:space="preserve"> "value1=caption1,</w:t>
                  </w:r>
                  <w:r>
                    <w:rPr>
                      <w:sz w:val="16"/>
                    </w:rPr>
                    <w:t xml:space="preserve"> </w:t>
                  </w:r>
                  <w:r w:rsidRPr="00CD1F29">
                    <w:rPr>
                      <w:sz w:val="16"/>
                    </w:rPr>
                    <w:t>value2=caption2,</w:t>
                  </w:r>
                  <w:r w:rsidR="003C4447">
                    <w:rPr>
                      <w:sz w:val="16"/>
                    </w:rPr>
                    <w:t xml:space="preserve"> </w:t>
                  </w:r>
                  <w:r w:rsidRPr="00CD1F29">
                    <w:rPr>
                      <w:sz w:val="16"/>
                    </w:rPr>
                    <w:t>...". The value stored in the field HAS to be one of the defined values. When showing this in a UI</w:t>
                  </w:r>
                  <w:r>
                    <w:rPr>
                      <w:sz w:val="16"/>
                    </w:rPr>
                    <w:t>,</w:t>
                  </w:r>
                  <w:r w:rsidRPr="00CD1F29">
                    <w:rPr>
                      <w:sz w:val="16"/>
                    </w:rPr>
                    <w:t xml:space="preserve"> the options will be represented as a combo box</w:t>
                  </w:r>
                  <w:r>
                    <w:rPr>
                      <w:sz w:val="16"/>
                    </w:rPr>
                    <w:t>, displaying the “Caption” of each option</w:t>
                  </w:r>
                  <w:r w:rsidRPr="00CD1F29">
                    <w:rPr>
                      <w:sz w:val="16"/>
                    </w:rPr>
                    <w:t>.</w:t>
                  </w:r>
                </w:p>
                <w:p w14:paraId="668F234D" w14:textId="68531DC9" w:rsidR="00CD1F29" w:rsidRDefault="00CD1F29" w:rsidP="004C2ECE">
                  <w:pPr>
                    <w:rPr>
                      <w:sz w:val="16"/>
                    </w:rPr>
                  </w:pPr>
                </w:p>
              </w:tc>
            </w:tr>
            <w:tr w:rsidR="00CD1F29" w14:paraId="51B8DAE6" w14:textId="77777777" w:rsidTr="00CD1F29">
              <w:tc>
                <w:tcPr>
                  <w:tcW w:w="1335" w:type="dxa"/>
                </w:tcPr>
                <w:p w14:paraId="67C74C1D" w14:textId="4E7046B7" w:rsidR="00CD1F29" w:rsidRDefault="00CD1F29" w:rsidP="004C2ECE">
                  <w:pPr>
                    <w:rPr>
                      <w:sz w:val="16"/>
                    </w:rPr>
                  </w:pPr>
                  <w:r w:rsidRPr="00CD1F29">
                    <w:rPr>
                      <w:sz w:val="16"/>
                    </w:rPr>
                    <w:t>Trim</w:t>
                  </w:r>
                </w:p>
              </w:tc>
              <w:tc>
                <w:tcPr>
                  <w:tcW w:w="6264" w:type="dxa"/>
                </w:tcPr>
                <w:p w14:paraId="13675AF2" w14:textId="77777777" w:rsidR="00CD1F29" w:rsidRDefault="00CD1F29" w:rsidP="004C2ECE">
                  <w:pPr>
                    <w:rPr>
                      <w:sz w:val="16"/>
                    </w:rPr>
                  </w:pPr>
                  <w:r w:rsidRPr="00CD1F29">
                    <w:rPr>
                      <w:sz w:val="16"/>
                    </w:rPr>
                    <w:t>Allows to remove spaces at the begging and end of a string</w:t>
                  </w:r>
                  <w:r>
                    <w:rPr>
                      <w:sz w:val="16"/>
                    </w:rPr>
                    <w:t>.</w:t>
                  </w:r>
                </w:p>
                <w:p w14:paraId="63BFD770" w14:textId="611F936B" w:rsidR="00CD1F29" w:rsidRDefault="00CD1F29" w:rsidP="004C2ECE">
                  <w:pPr>
                    <w:rPr>
                      <w:sz w:val="16"/>
                    </w:rPr>
                  </w:pPr>
                </w:p>
              </w:tc>
            </w:tr>
            <w:tr w:rsidR="00CD1F29" w14:paraId="59FA36B8" w14:textId="77777777" w:rsidTr="00CD1F29">
              <w:tc>
                <w:tcPr>
                  <w:tcW w:w="1335" w:type="dxa"/>
                </w:tcPr>
                <w:p w14:paraId="3BB28305" w14:textId="61BE6B19" w:rsidR="00CD1F29" w:rsidRDefault="00CD1F29" w:rsidP="004C2ECE">
                  <w:pPr>
                    <w:rPr>
                      <w:sz w:val="16"/>
                    </w:rPr>
                  </w:pPr>
                  <w:r w:rsidRPr="00CD1F29">
                    <w:rPr>
                      <w:sz w:val="16"/>
                    </w:rPr>
                    <w:t>Truncate</w:t>
                  </w:r>
                </w:p>
              </w:tc>
              <w:tc>
                <w:tcPr>
                  <w:tcW w:w="6264" w:type="dxa"/>
                </w:tcPr>
                <w:p w14:paraId="61D770C0" w14:textId="77777777" w:rsidR="00CD1F29" w:rsidRDefault="00CD1F29" w:rsidP="004C2ECE">
                  <w:pPr>
                    <w:rPr>
                      <w:sz w:val="16"/>
                    </w:rPr>
                  </w:pPr>
                  <w:r w:rsidRPr="00CD1F29">
                    <w:rPr>
                      <w:sz w:val="16"/>
                    </w:rPr>
                    <w:t>Allows to automatically truncate data before putting it in the field. Normally if the data being stored in the field is bigger than the defined length</w:t>
                  </w:r>
                  <w:r>
                    <w:rPr>
                      <w:sz w:val="16"/>
                    </w:rPr>
                    <w:t>,</w:t>
                  </w:r>
                  <w:r w:rsidRPr="00CD1F29">
                    <w:rPr>
                      <w:sz w:val="16"/>
                    </w:rPr>
                    <w:t xml:space="preserve"> you get an error</w:t>
                  </w:r>
                  <w:r>
                    <w:rPr>
                      <w:sz w:val="16"/>
                    </w:rPr>
                    <w:t>;</w:t>
                  </w:r>
                  <w:r w:rsidRPr="00CD1F29">
                    <w:rPr>
                      <w:sz w:val="16"/>
                    </w:rPr>
                    <w:t xml:space="preserve"> with this function the data is truncated automatically and no error is generated</w:t>
                  </w:r>
                  <w:r>
                    <w:rPr>
                      <w:sz w:val="16"/>
                    </w:rPr>
                    <w:t>.</w:t>
                  </w:r>
                </w:p>
                <w:p w14:paraId="4A592C02" w14:textId="695AF78B" w:rsidR="00CD1F29" w:rsidRDefault="00CD1F29" w:rsidP="004C2ECE">
                  <w:pPr>
                    <w:rPr>
                      <w:sz w:val="16"/>
                    </w:rPr>
                  </w:pPr>
                </w:p>
              </w:tc>
            </w:tr>
            <w:tr w:rsidR="00CD1F29" w14:paraId="43C47720" w14:textId="77777777" w:rsidTr="00CD1F29">
              <w:tc>
                <w:tcPr>
                  <w:tcW w:w="1335" w:type="dxa"/>
                </w:tcPr>
                <w:p w14:paraId="6F12238E" w14:textId="0FC3A073" w:rsidR="00CD1F29" w:rsidRDefault="00CD1F29" w:rsidP="004C2ECE">
                  <w:pPr>
                    <w:rPr>
                      <w:sz w:val="16"/>
                    </w:rPr>
                  </w:pPr>
                  <w:r w:rsidRPr="00CD1F29">
                    <w:rPr>
                      <w:sz w:val="16"/>
                    </w:rPr>
                    <w:t>Upper</w:t>
                  </w:r>
                </w:p>
              </w:tc>
              <w:tc>
                <w:tcPr>
                  <w:tcW w:w="6264" w:type="dxa"/>
                </w:tcPr>
                <w:p w14:paraId="454FB307" w14:textId="77777777" w:rsidR="00CD1F29" w:rsidRDefault="00CD1F29" w:rsidP="004C2ECE">
                  <w:pPr>
                    <w:rPr>
                      <w:sz w:val="16"/>
                    </w:rPr>
                  </w:pPr>
                  <w:r w:rsidRPr="00CD1F29">
                    <w:rPr>
                      <w:sz w:val="16"/>
                    </w:rPr>
                    <w:t xml:space="preserve">Allows to automatically convert string to </w:t>
                  </w:r>
                  <w:proofErr w:type="spellStart"/>
                  <w:r w:rsidRPr="00CD1F29">
                    <w:rPr>
                      <w:sz w:val="16"/>
                    </w:rPr>
                    <w:t>Uper</w:t>
                  </w:r>
                  <w:proofErr w:type="spellEnd"/>
                  <w:r w:rsidRPr="00CD1F29">
                    <w:rPr>
                      <w:sz w:val="16"/>
                    </w:rPr>
                    <w:t xml:space="preserve"> case version</w:t>
                  </w:r>
                </w:p>
                <w:p w14:paraId="25EB0250" w14:textId="7CD2FD63" w:rsidR="00CD1F29" w:rsidRDefault="00CD1F29" w:rsidP="004C2ECE">
                  <w:pPr>
                    <w:rPr>
                      <w:sz w:val="16"/>
                    </w:rPr>
                  </w:pPr>
                </w:p>
              </w:tc>
            </w:tr>
            <w:tr w:rsidR="00CD1F29" w14:paraId="28B80457" w14:textId="77777777" w:rsidTr="00CD1F29">
              <w:tc>
                <w:tcPr>
                  <w:tcW w:w="1335" w:type="dxa"/>
                </w:tcPr>
                <w:p w14:paraId="6A82387B" w14:textId="253BB5C1" w:rsidR="00CD1F29" w:rsidRPr="00CD1F29" w:rsidRDefault="00CD1F29" w:rsidP="004C2ECE">
                  <w:pPr>
                    <w:rPr>
                      <w:sz w:val="16"/>
                    </w:rPr>
                  </w:pPr>
                  <w:r w:rsidRPr="00CD1F29">
                    <w:rPr>
                      <w:sz w:val="16"/>
                    </w:rPr>
                    <w:t>Lower</w:t>
                  </w:r>
                </w:p>
              </w:tc>
              <w:tc>
                <w:tcPr>
                  <w:tcW w:w="6264" w:type="dxa"/>
                </w:tcPr>
                <w:p w14:paraId="20BDB43B" w14:textId="0E8A2EC2" w:rsidR="00CD1F29" w:rsidRPr="00CD1F29" w:rsidRDefault="00CD1F29" w:rsidP="004C2ECE">
                  <w:pPr>
                    <w:rPr>
                      <w:sz w:val="16"/>
                    </w:rPr>
                  </w:pPr>
                  <w:r w:rsidRPr="00CD1F29">
                    <w:rPr>
                      <w:sz w:val="16"/>
                    </w:rPr>
                    <w:t>Allows to automatically convert string to Lower case version</w:t>
                  </w:r>
                  <w:r>
                    <w:rPr>
                      <w:sz w:val="16"/>
                    </w:rPr>
                    <w:t>.</w:t>
                  </w:r>
                </w:p>
              </w:tc>
            </w:tr>
          </w:tbl>
          <w:p w14:paraId="7B4143A7" w14:textId="300EF489" w:rsidR="00A70E7A" w:rsidRPr="00A70E7A" w:rsidRDefault="00A70E7A" w:rsidP="00CD1F29">
            <w:pPr>
              <w:pStyle w:val="ListParagraph"/>
              <w:rPr>
                <w:sz w:val="16"/>
              </w:rPr>
            </w:pPr>
            <w:r w:rsidRPr="00A70E7A">
              <w:rPr>
                <w:sz w:val="16"/>
              </w:rPr>
              <w:tab/>
            </w:r>
            <w:r w:rsidRPr="00A70E7A">
              <w:rPr>
                <w:sz w:val="16"/>
              </w:rPr>
              <w:tab/>
            </w:r>
            <w:r w:rsidRPr="00A70E7A">
              <w:rPr>
                <w:sz w:val="16"/>
              </w:rPr>
              <w:tab/>
            </w:r>
            <w:r w:rsidRPr="00A70E7A">
              <w:rPr>
                <w:sz w:val="16"/>
              </w:rPr>
              <w:tab/>
            </w:r>
            <w:r w:rsidRPr="00A70E7A">
              <w:rPr>
                <w:sz w:val="16"/>
              </w:rPr>
              <w:tab/>
            </w:r>
          </w:p>
        </w:tc>
      </w:tr>
    </w:tbl>
    <w:p w14:paraId="325F0F64" w14:textId="77777777" w:rsidR="002029FD" w:rsidRDefault="002029FD" w:rsidP="004C2ECE">
      <w:pPr>
        <w:rPr>
          <w:sz w:val="16"/>
        </w:rPr>
      </w:pPr>
    </w:p>
    <w:p w14:paraId="4172134C" w14:textId="7924B7F9" w:rsidR="00090B72" w:rsidRDefault="00090B72" w:rsidP="004C2ECE">
      <w:pPr>
        <w:rPr>
          <w:sz w:val="16"/>
        </w:rPr>
      </w:pPr>
    </w:p>
    <w:p w14:paraId="10B2C512" w14:textId="353EEF86" w:rsidR="00D36043" w:rsidRDefault="00D36043" w:rsidP="004C2ECE">
      <w:pPr>
        <w:rPr>
          <w:sz w:val="16"/>
        </w:rPr>
      </w:pPr>
    </w:p>
    <w:p w14:paraId="4A77B30F" w14:textId="6D1D15F2" w:rsidR="00D36043" w:rsidRDefault="00D36043" w:rsidP="004C2ECE">
      <w:pPr>
        <w:rPr>
          <w:sz w:val="16"/>
        </w:rPr>
      </w:pPr>
    </w:p>
    <w:p w14:paraId="0FDFDA68" w14:textId="19CA7411" w:rsidR="00D36043" w:rsidRDefault="00D36043" w:rsidP="004C2ECE">
      <w:pPr>
        <w:rPr>
          <w:sz w:val="16"/>
        </w:rPr>
      </w:pPr>
    </w:p>
    <w:p w14:paraId="06D37111" w14:textId="78A55830" w:rsidR="00D36043" w:rsidRDefault="00D36043" w:rsidP="004C2ECE">
      <w:pPr>
        <w:rPr>
          <w:sz w:val="16"/>
        </w:rPr>
      </w:pPr>
    </w:p>
    <w:p w14:paraId="7A35206C" w14:textId="6329BA28" w:rsidR="00D36043" w:rsidRDefault="00D36043" w:rsidP="004C2ECE">
      <w:pPr>
        <w:rPr>
          <w:sz w:val="16"/>
        </w:rPr>
      </w:pPr>
    </w:p>
    <w:p w14:paraId="52D77229" w14:textId="2E4382BC" w:rsidR="00D36043" w:rsidRDefault="00D36043" w:rsidP="004C2ECE">
      <w:pPr>
        <w:rPr>
          <w:sz w:val="16"/>
        </w:rPr>
      </w:pPr>
    </w:p>
    <w:p w14:paraId="6EFB3917" w14:textId="36CA1C8B" w:rsidR="00D36043" w:rsidRDefault="00D36043" w:rsidP="004C2ECE">
      <w:pPr>
        <w:rPr>
          <w:sz w:val="16"/>
        </w:rPr>
      </w:pPr>
    </w:p>
    <w:p w14:paraId="02B5DDA3" w14:textId="1604613A" w:rsidR="00D36043" w:rsidRDefault="00D36043" w:rsidP="004C2ECE">
      <w:pPr>
        <w:rPr>
          <w:sz w:val="16"/>
        </w:rPr>
      </w:pPr>
    </w:p>
    <w:p w14:paraId="4112AB97" w14:textId="77777777" w:rsidR="00D36043" w:rsidRDefault="00D36043" w:rsidP="004C2ECE">
      <w:pPr>
        <w:rPr>
          <w:sz w:val="16"/>
        </w:rPr>
      </w:pPr>
    </w:p>
    <w:p w14:paraId="5F6D36E2" w14:textId="23A7B49A" w:rsidR="00CD1F29" w:rsidRPr="004C2ECE" w:rsidRDefault="00CD1F29" w:rsidP="00CD1F29">
      <w:pPr>
        <w:pStyle w:val="Heading2"/>
      </w:pPr>
      <w:r>
        <w:t>System Defined Catalogs</w:t>
      </w:r>
    </w:p>
    <w:p w14:paraId="1B67C35D" w14:textId="2459A2D4" w:rsidR="004C2ECE" w:rsidRDefault="004C2ECE" w:rsidP="004C2ECE">
      <w:pPr>
        <w:rPr>
          <w:sz w:val="16"/>
        </w:rPr>
      </w:pPr>
      <w:r w:rsidRPr="004C2ECE">
        <w:rPr>
          <w:sz w:val="16"/>
        </w:rPr>
        <w:t>Some catalogs are system defined and locked, meaning that they exist for each company by default and cannot be renamed/deleted</w:t>
      </w:r>
      <w:r w:rsidR="00D02FD6">
        <w:rPr>
          <w:sz w:val="16"/>
        </w:rPr>
        <w:t>.</w:t>
      </w:r>
      <w:r w:rsidRPr="004C2ECE">
        <w:rPr>
          <w:sz w:val="16"/>
        </w:rPr>
        <w:t xml:space="preserve"> </w:t>
      </w:r>
      <w:r w:rsidR="00D02FD6">
        <w:rPr>
          <w:sz w:val="16"/>
        </w:rPr>
        <w:t>S</w:t>
      </w:r>
      <w:r w:rsidRPr="004C2ECE">
        <w:rPr>
          <w:sz w:val="16"/>
        </w:rPr>
        <w:t>uch is the case of</w:t>
      </w:r>
      <w:r w:rsidR="00CD1F29">
        <w:rPr>
          <w:sz w:val="16"/>
        </w:rPr>
        <w:t>:</w:t>
      </w:r>
    </w:p>
    <w:p w14:paraId="76BE7D08" w14:textId="63386B28" w:rsidR="004C2ECE" w:rsidRPr="00CD1F29" w:rsidRDefault="007E3CAF" w:rsidP="00CD1F29">
      <w:pPr>
        <w:pStyle w:val="ListParagraph"/>
        <w:numPr>
          <w:ilvl w:val="0"/>
          <w:numId w:val="8"/>
        </w:numPr>
        <w:rPr>
          <w:sz w:val="16"/>
        </w:rPr>
      </w:pPr>
      <w:proofErr w:type="spellStart"/>
      <w:r>
        <w:rPr>
          <w:sz w:val="16"/>
        </w:rPr>
        <w:t>Variable</w:t>
      </w:r>
      <w:r w:rsidR="004C2ECE" w:rsidRPr="00CD1F29">
        <w:rPr>
          <w:sz w:val="16"/>
        </w:rPr>
        <w:t>Data</w:t>
      </w:r>
      <w:proofErr w:type="spellEnd"/>
    </w:p>
    <w:p w14:paraId="04CF893B" w14:textId="2342872C" w:rsidR="004C2ECE" w:rsidRPr="00CD1F29" w:rsidRDefault="004C2ECE" w:rsidP="00CD1F29">
      <w:pPr>
        <w:pStyle w:val="ListParagraph"/>
        <w:numPr>
          <w:ilvl w:val="0"/>
          <w:numId w:val="8"/>
        </w:numPr>
        <w:rPr>
          <w:sz w:val="16"/>
        </w:rPr>
      </w:pPr>
      <w:r w:rsidRPr="00CD1F29">
        <w:rPr>
          <w:sz w:val="16"/>
        </w:rPr>
        <w:t>Orders</w:t>
      </w:r>
    </w:p>
    <w:p w14:paraId="5AAD6E48" w14:textId="57813E87" w:rsidR="004C2ECE" w:rsidRPr="00D02FD6" w:rsidRDefault="004C2ECE" w:rsidP="004C2ECE">
      <w:pPr>
        <w:pStyle w:val="ListParagraph"/>
        <w:numPr>
          <w:ilvl w:val="0"/>
          <w:numId w:val="8"/>
        </w:numPr>
        <w:rPr>
          <w:sz w:val="16"/>
        </w:rPr>
      </w:pPr>
      <w:proofErr w:type="spellStart"/>
      <w:r w:rsidRPr="00CD1F29">
        <w:rPr>
          <w:sz w:val="16"/>
        </w:rPr>
        <w:t>OrderDetails</w:t>
      </w:r>
      <w:proofErr w:type="spellEnd"/>
    </w:p>
    <w:p w14:paraId="5D7522F6" w14:textId="476C8440" w:rsidR="004C2ECE" w:rsidRDefault="00CD1F29" w:rsidP="004C2ECE">
      <w:pPr>
        <w:rPr>
          <w:sz w:val="16"/>
        </w:rPr>
      </w:pPr>
      <w:r>
        <w:rPr>
          <w:sz w:val="16"/>
        </w:rPr>
        <w:t xml:space="preserve">Within these catalogs, </w:t>
      </w:r>
      <w:r w:rsidR="004C2ECE" w:rsidRPr="004C2ECE">
        <w:rPr>
          <w:sz w:val="16"/>
        </w:rPr>
        <w:t xml:space="preserve">some fields are marked as locked, </w:t>
      </w:r>
      <w:r>
        <w:rPr>
          <w:sz w:val="16"/>
        </w:rPr>
        <w:t>meaning that</w:t>
      </w:r>
      <w:r w:rsidR="004C2ECE" w:rsidRPr="004C2ECE">
        <w:rPr>
          <w:sz w:val="16"/>
        </w:rPr>
        <w:t xml:space="preserve"> they cannot be renamed/deleted, or any of its properties changed.</w:t>
      </w:r>
      <w:r w:rsidR="00D02FD6">
        <w:rPr>
          <w:sz w:val="16"/>
        </w:rPr>
        <w:t xml:space="preserve"> </w:t>
      </w:r>
      <w:r>
        <w:rPr>
          <w:sz w:val="16"/>
        </w:rPr>
        <w:t>S</w:t>
      </w:r>
      <w:r w:rsidR="004C2ECE" w:rsidRPr="004C2ECE">
        <w:rPr>
          <w:sz w:val="16"/>
        </w:rPr>
        <w:t xml:space="preserve">ystem </w:t>
      </w:r>
      <w:r>
        <w:rPr>
          <w:sz w:val="16"/>
        </w:rPr>
        <w:t xml:space="preserve">defined </w:t>
      </w:r>
      <w:r w:rsidR="004C2ECE" w:rsidRPr="004C2ECE">
        <w:rPr>
          <w:sz w:val="16"/>
        </w:rPr>
        <w:t>catalogs are stored in actual physical tables, these tables have the following definitions</w:t>
      </w:r>
      <w:r w:rsidR="00630FF1">
        <w:rPr>
          <w:sz w:val="16"/>
        </w:rPr>
        <w:t>:</w:t>
      </w:r>
      <w:r w:rsidR="004C2ECE" w:rsidRPr="004C2ECE">
        <w:rPr>
          <w:sz w:val="16"/>
        </w:rPr>
        <w:t xml:space="preserve"> </w:t>
      </w:r>
    </w:p>
    <w:p w14:paraId="68154965" w14:textId="77777777" w:rsidR="00D02FD6" w:rsidRDefault="00D02FD6" w:rsidP="004C2ECE">
      <w:pPr>
        <w:rPr>
          <w:sz w:val="16"/>
        </w:rPr>
      </w:pPr>
    </w:p>
    <w:tbl>
      <w:tblPr>
        <w:tblStyle w:val="ListTable7Colorful-Accent1"/>
        <w:tblW w:w="0" w:type="auto"/>
        <w:tblLook w:val="04A0" w:firstRow="1" w:lastRow="0" w:firstColumn="1" w:lastColumn="0" w:noHBand="0" w:noVBand="1"/>
      </w:tblPr>
      <w:tblGrid>
        <w:gridCol w:w="1554"/>
        <w:gridCol w:w="2311"/>
        <w:gridCol w:w="5485"/>
      </w:tblGrid>
      <w:tr w:rsidR="00816DAC" w:rsidRPr="004C2ECE" w14:paraId="66B86656" w14:textId="77777777" w:rsidTr="001B15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Borders>
              <w:top w:val="single" w:sz="4" w:space="0" w:color="4472C4" w:themeColor="accent1"/>
              <w:left w:val="single" w:sz="4" w:space="0" w:color="4472C4" w:themeColor="accent1"/>
              <w:right w:val="single" w:sz="4" w:space="0" w:color="4472C4" w:themeColor="accent1"/>
            </w:tcBorders>
          </w:tcPr>
          <w:p w14:paraId="13956E62" w14:textId="78DBC0FB" w:rsidR="00816DAC" w:rsidRPr="003C37BC" w:rsidRDefault="00816DAC" w:rsidP="001B15A7">
            <w:pPr>
              <w:rPr>
                <w:b/>
              </w:rPr>
            </w:pPr>
            <w:bookmarkStart w:id="2" w:name="_Hlk785594"/>
            <w:proofErr w:type="spellStart"/>
            <w:r w:rsidRPr="00816DAC">
              <w:rPr>
                <w:b/>
              </w:rPr>
              <w:t>ProductData</w:t>
            </w:r>
            <w:proofErr w:type="spellEnd"/>
          </w:p>
        </w:tc>
      </w:tr>
      <w:tr w:rsidR="00816DAC" w:rsidRPr="004C2ECE" w14:paraId="4A60FC56"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B3AEF0C" w14:textId="25270007" w:rsidR="00816DAC" w:rsidRPr="004C2ECE" w:rsidRDefault="00E321C8" w:rsidP="001B15A7">
            <w:pPr>
              <w:rPr>
                <w:sz w:val="16"/>
              </w:rPr>
            </w:pPr>
            <w:r>
              <w:rPr>
                <w:sz w:val="16"/>
              </w:rPr>
              <w:t xml:space="preserve">* </w:t>
            </w:r>
            <w:r w:rsidR="00816DAC" w:rsidRPr="004C2ECE">
              <w:rPr>
                <w:sz w:val="16"/>
              </w:rPr>
              <w:t>ID</w:t>
            </w:r>
          </w:p>
        </w:tc>
        <w:tc>
          <w:tcPr>
            <w:tcW w:w="2311" w:type="dxa"/>
          </w:tcPr>
          <w:p w14:paraId="2EF1783A" w14:textId="77777777"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int, PK, identity</w:t>
            </w:r>
          </w:p>
        </w:tc>
        <w:tc>
          <w:tcPr>
            <w:tcW w:w="5485" w:type="dxa"/>
            <w:tcBorders>
              <w:right w:val="single" w:sz="4" w:space="0" w:color="4472C4" w:themeColor="accent1"/>
            </w:tcBorders>
          </w:tcPr>
          <w:p w14:paraId="009E0CE2" w14:textId="2816522E" w:rsidR="00816DAC" w:rsidRPr="004C2ECE" w:rsidRDefault="00553943" w:rsidP="001B15A7">
            <w:pPr>
              <w:cnfStyle w:val="000000100000" w:firstRow="0" w:lastRow="0" w:firstColumn="0" w:lastColumn="0" w:oddVBand="0" w:evenVBand="0" w:oddHBand="1" w:evenHBand="0" w:firstRowFirstColumn="0" w:firstRowLastColumn="0" w:lastRowFirstColumn="0" w:lastRowLastColumn="0"/>
              <w:rPr>
                <w:sz w:val="16"/>
              </w:rPr>
            </w:pPr>
            <w:r>
              <w:rPr>
                <w:sz w:val="16"/>
              </w:rPr>
              <w:t>The id of the product</w:t>
            </w:r>
          </w:p>
        </w:tc>
      </w:tr>
      <w:tr w:rsidR="00816DAC" w:rsidRPr="004C2ECE" w14:paraId="3767D57E"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5BD5EF7" w14:textId="03661901" w:rsidR="00816DAC" w:rsidRPr="004C2ECE" w:rsidRDefault="00E321C8" w:rsidP="001B15A7">
            <w:pPr>
              <w:rPr>
                <w:sz w:val="16"/>
              </w:rPr>
            </w:pPr>
            <w:r>
              <w:rPr>
                <w:sz w:val="16"/>
              </w:rPr>
              <w:t xml:space="preserve">   </w:t>
            </w:r>
            <w:proofErr w:type="spellStart"/>
            <w:r w:rsidR="00816DAC" w:rsidRPr="004C2ECE">
              <w:rPr>
                <w:sz w:val="16"/>
              </w:rPr>
              <w:t>CompanyID</w:t>
            </w:r>
            <w:proofErr w:type="spellEnd"/>
          </w:p>
        </w:tc>
        <w:tc>
          <w:tcPr>
            <w:tcW w:w="2311" w:type="dxa"/>
          </w:tcPr>
          <w:p w14:paraId="4CF0E200" w14:textId="77777777" w:rsidR="00816DAC" w:rsidRPr="004C2ECE" w:rsidRDefault="00816DAC" w:rsidP="001B15A7">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int, FK</w:t>
            </w:r>
          </w:p>
        </w:tc>
        <w:tc>
          <w:tcPr>
            <w:tcW w:w="5485" w:type="dxa"/>
            <w:tcBorders>
              <w:right w:val="single" w:sz="4" w:space="0" w:color="4472C4" w:themeColor="accent1"/>
            </w:tcBorders>
          </w:tcPr>
          <w:p w14:paraId="501B03A6" w14:textId="6D298E57" w:rsidR="00816DAC" w:rsidRPr="004C2ECE" w:rsidRDefault="00553943" w:rsidP="001B15A7">
            <w:pPr>
              <w:cnfStyle w:val="000000000000" w:firstRow="0" w:lastRow="0" w:firstColumn="0" w:lastColumn="0" w:oddVBand="0" w:evenVBand="0" w:oddHBand="0" w:evenHBand="0" w:firstRowFirstColumn="0" w:firstRowLastColumn="0" w:lastRowFirstColumn="0" w:lastRowLastColumn="0"/>
              <w:rPr>
                <w:sz w:val="16"/>
              </w:rPr>
            </w:pPr>
            <w:r>
              <w:rPr>
                <w:sz w:val="16"/>
              </w:rPr>
              <w:t>The id of the company that owns this product</w:t>
            </w:r>
          </w:p>
        </w:tc>
      </w:tr>
      <w:tr w:rsidR="00816DAC" w:rsidRPr="004C2ECE" w14:paraId="50CCBC4E"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2576029D" w14:textId="078A585A" w:rsidR="00816DAC" w:rsidRPr="004C2ECE" w:rsidRDefault="00E321C8" w:rsidP="001B15A7">
            <w:pPr>
              <w:rPr>
                <w:sz w:val="16"/>
              </w:rPr>
            </w:pPr>
            <w:r>
              <w:rPr>
                <w:sz w:val="16"/>
              </w:rPr>
              <w:t xml:space="preserve">* </w:t>
            </w:r>
            <w:proofErr w:type="spellStart"/>
            <w:r w:rsidR="00816DAC" w:rsidRPr="00816DAC">
              <w:rPr>
                <w:sz w:val="16"/>
              </w:rPr>
              <w:t>ProductCode</w:t>
            </w:r>
            <w:proofErr w:type="spellEnd"/>
          </w:p>
        </w:tc>
        <w:tc>
          <w:tcPr>
            <w:tcW w:w="2311" w:type="dxa"/>
          </w:tcPr>
          <w:p w14:paraId="3B4F1195" w14:textId="010B3F77"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proofErr w:type="gramStart"/>
            <w:r w:rsidRPr="004C2ECE">
              <w:rPr>
                <w:sz w:val="16"/>
              </w:rPr>
              <w:t>string(</w:t>
            </w:r>
            <w:proofErr w:type="gramEnd"/>
            <w:r>
              <w:rPr>
                <w:sz w:val="16"/>
              </w:rPr>
              <w:t>2</w:t>
            </w:r>
            <w:r w:rsidRPr="004C2ECE">
              <w:rPr>
                <w:sz w:val="16"/>
              </w:rPr>
              <w:t>0)</w:t>
            </w:r>
          </w:p>
        </w:tc>
        <w:tc>
          <w:tcPr>
            <w:tcW w:w="5485" w:type="dxa"/>
            <w:tcBorders>
              <w:right w:val="single" w:sz="4" w:space="0" w:color="4472C4" w:themeColor="accent1"/>
            </w:tcBorders>
          </w:tcPr>
          <w:p w14:paraId="63626515" w14:textId="5441AC6D"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r w:rsidRPr="00816DAC">
              <w:rPr>
                <w:sz w:val="16"/>
              </w:rPr>
              <w:t xml:space="preserve">We have a unique Index filtered by </w:t>
            </w:r>
            <w:proofErr w:type="spellStart"/>
            <w:r w:rsidRPr="00816DAC">
              <w:rPr>
                <w:sz w:val="16"/>
              </w:rPr>
              <w:t>companyID</w:t>
            </w:r>
            <w:proofErr w:type="spellEnd"/>
            <w:r w:rsidRPr="00816DAC">
              <w:rPr>
                <w:sz w:val="16"/>
              </w:rPr>
              <w:t xml:space="preserve"> of this column (unless the company uses a code for their products, this usually ends up </w:t>
            </w:r>
            <w:proofErr w:type="spellStart"/>
            <w:r w:rsidRPr="00816DAC">
              <w:rPr>
                <w:sz w:val="16"/>
              </w:rPr>
              <w:t>beging</w:t>
            </w:r>
            <w:proofErr w:type="spellEnd"/>
            <w:r w:rsidRPr="00816DAC">
              <w:rPr>
                <w:sz w:val="16"/>
              </w:rPr>
              <w:t xml:space="preserve"> the EAN13 of the article)</w:t>
            </w:r>
            <w:r>
              <w:rPr>
                <w:sz w:val="16"/>
              </w:rPr>
              <w:t>.</w:t>
            </w:r>
          </w:p>
        </w:tc>
      </w:tr>
      <w:tr w:rsidR="00816DAC" w:rsidRPr="004C2ECE" w14:paraId="14B5951F"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5960E8D5" w14:textId="4DC97222" w:rsidR="00816DAC" w:rsidRPr="004C2ECE" w:rsidRDefault="00E321C8" w:rsidP="001B15A7">
            <w:pPr>
              <w:rPr>
                <w:sz w:val="16"/>
              </w:rPr>
            </w:pPr>
            <w:r>
              <w:rPr>
                <w:sz w:val="16"/>
              </w:rPr>
              <w:t xml:space="preserve">  </w:t>
            </w:r>
            <w:proofErr w:type="spellStart"/>
            <w:r w:rsidR="00816DAC" w:rsidRPr="00816DAC">
              <w:rPr>
                <w:sz w:val="16"/>
              </w:rPr>
              <w:t>CatalogData</w:t>
            </w:r>
            <w:proofErr w:type="spellEnd"/>
          </w:p>
        </w:tc>
        <w:tc>
          <w:tcPr>
            <w:tcW w:w="2311" w:type="dxa"/>
          </w:tcPr>
          <w:p w14:paraId="75D10DD0" w14:textId="6C544828" w:rsidR="00816DAC" w:rsidRPr="004C2ECE" w:rsidRDefault="00816DAC" w:rsidP="001B15A7">
            <w:pPr>
              <w:cnfStyle w:val="000000000000" w:firstRow="0" w:lastRow="0" w:firstColumn="0" w:lastColumn="0" w:oddVBand="0" w:evenVBand="0" w:oddHBand="0" w:evenHBand="0" w:firstRowFirstColumn="0" w:firstRowLastColumn="0" w:lastRowFirstColumn="0" w:lastRowLastColumn="0"/>
              <w:rPr>
                <w:sz w:val="16"/>
              </w:rPr>
            </w:pPr>
            <w:proofErr w:type="gramStart"/>
            <w:r w:rsidRPr="00816DAC">
              <w:rPr>
                <w:sz w:val="16"/>
              </w:rPr>
              <w:t>string(</w:t>
            </w:r>
            <w:proofErr w:type="gramEnd"/>
            <w:r w:rsidRPr="00816DAC">
              <w:rPr>
                <w:sz w:val="16"/>
              </w:rPr>
              <w:t>MAX)</w:t>
            </w:r>
          </w:p>
        </w:tc>
        <w:tc>
          <w:tcPr>
            <w:tcW w:w="5485" w:type="dxa"/>
            <w:tcBorders>
              <w:right w:val="single" w:sz="4" w:space="0" w:color="4472C4" w:themeColor="accent1"/>
            </w:tcBorders>
          </w:tcPr>
          <w:p w14:paraId="700BEDFA" w14:textId="2180DB38" w:rsidR="00816DAC" w:rsidRPr="004C2ECE" w:rsidRDefault="00816DAC" w:rsidP="001B15A7">
            <w:pPr>
              <w:cnfStyle w:val="000000000000" w:firstRow="0" w:lastRow="0" w:firstColumn="0" w:lastColumn="0" w:oddVBand="0" w:evenVBand="0" w:oddHBand="0" w:evenHBand="0" w:firstRowFirstColumn="0" w:firstRowLastColumn="0" w:lastRowFirstColumn="0" w:lastRowLastColumn="0"/>
              <w:rPr>
                <w:sz w:val="16"/>
              </w:rPr>
            </w:pPr>
            <w:r w:rsidRPr="00816DAC">
              <w:rPr>
                <w:sz w:val="16"/>
              </w:rPr>
              <w:t>Stores all other properties defined in the product data catalog as JSON</w:t>
            </w:r>
            <w:r>
              <w:rPr>
                <w:sz w:val="16"/>
              </w:rPr>
              <w:t>.</w:t>
            </w:r>
          </w:p>
        </w:tc>
      </w:tr>
      <w:tr w:rsidR="00816DAC" w:rsidRPr="004C2ECE" w14:paraId="0C27AF9E"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bottom w:val="single" w:sz="4" w:space="0" w:color="4472C4" w:themeColor="accent1"/>
            </w:tcBorders>
          </w:tcPr>
          <w:p w14:paraId="7C0A3860" w14:textId="64902E19" w:rsidR="00E321C8" w:rsidRDefault="00E321C8" w:rsidP="001B15A7">
            <w:pPr>
              <w:rPr>
                <w:i w:val="0"/>
                <w:iCs w:val="0"/>
                <w:sz w:val="16"/>
              </w:rPr>
            </w:pPr>
            <w:r>
              <w:rPr>
                <w:sz w:val="16"/>
              </w:rPr>
              <w:t xml:space="preserve">  </w:t>
            </w:r>
            <w:proofErr w:type="spellStart"/>
            <w:r w:rsidR="00816DAC" w:rsidRPr="004C2ECE">
              <w:rPr>
                <w:sz w:val="16"/>
              </w:rPr>
              <w:t>CreatedBy</w:t>
            </w:r>
            <w:proofErr w:type="spellEnd"/>
            <w:r w:rsidR="00816DAC">
              <w:rPr>
                <w:sz w:val="16"/>
              </w:rPr>
              <w:t>,</w:t>
            </w:r>
          </w:p>
          <w:p w14:paraId="3A319D82" w14:textId="7FE08D0D" w:rsidR="00E321C8" w:rsidRDefault="00E321C8" w:rsidP="001B15A7">
            <w:pPr>
              <w:rPr>
                <w:i w:val="0"/>
                <w:iCs w:val="0"/>
                <w:sz w:val="16"/>
              </w:rPr>
            </w:pPr>
            <w:r>
              <w:rPr>
                <w:sz w:val="16"/>
              </w:rPr>
              <w:t xml:space="preserve">  </w:t>
            </w:r>
            <w:proofErr w:type="spellStart"/>
            <w:r w:rsidR="00816DAC">
              <w:rPr>
                <w:sz w:val="16"/>
              </w:rPr>
              <w:t>CreatedDate</w:t>
            </w:r>
            <w:proofErr w:type="spellEnd"/>
            <w:r w:rsidR="00816DAC">
              <w:rPr>
                <w:sz w:val="16"/>
              </w:rPr>
              <w:t>,</w:t>
            </w:r>
          </w:p>
          <w:p w14:paraId="2324A29C" w14:textId="0D43DF77" w:rsidR="00816DAC" w:rsidRDefault="00E321C8" w:rsidP="001B15A7">
            <w:pPr>
              <w:rPr>
                <w:i w:val="0"/>
                <w:iCs w:val="0"/>
                <w:sz w:val="16"/>
              </w:rPr>
            </w:pPr>
            <w:r>
              <w:rPr>
                <w:sz w:val="16"/>
              </w:rPr>
              <w:t xml:space="preserve">  </w:t>
            </w:r>
            <w:proofErr w:type="spellStart"/>
            <w:r w:rsidR="00816DAC">
              <w:rPr>
                <w:sz w:val="16"/>
              </w:rPr>
              <w:t>UpdatedBy</w:t>
            </w:r>
            <w:proofErr w:type="spellEnd"/>
            <w:r w:rsidR="00816DAC">
              <w:rPr>
                <w:sz w:val="16"/>
              </w:rPr>
              <w:t>,</w:t>
            </w:r>
          </w:p>
          <w:p w14:paraId="4F7F109D" w14:textId="3E102AB9" w:rsidR="00816DAC" w:rsidRPr="004C2ECE" w:rsidRDefault="00E321C8" w:rsidP="001B15A7">
            <w:pPr>
              <w:rPr>
                <w:sz w:val="16"/>
              </w:rPr>
            </w:pPr>
            <w:r>
              <w:rPr>
                <w:sz w:val="16"/>
              </w:rPr>
              <w:t xml:space="preserve">  </w:t>
            </w:r>
            <w:proofErr w:type="spellStart"/>
            <w:r w:rsidR="00816DAC">
              <w:rPr>
                <w:sz w:val="16"/>
              </w:rPr>
              <w:t>UpdatedDate</w:t>
            </w:r>
            <w:proofErr w:type="spellEnd"/>
          </w:p>
        </w:tc>
        <w:tc>
          <w:tcPr>
            <w:tcW w:w="2311" w:type="dxa"/>
            <w:tcBorders>
              <w:bottom w:val="single" w:sz="4" w:space="0" w:color="4472C4" w:themeColor="accent1"/>
            </w:tcBorders>
          </w:tcPr>
          <w:p w14:paraId="58AD3DFC" w14:textId="77777777"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p>
        </w:tc>
        <w:tc>
          <w:tcPr>
            <w:tcW w:w="5485" w:type="dxa"/>
            <w:tcBorders>
              <w:bottom w:val="single" w:sz="4" w:space="0" w:color="4472C4" w:themeColor="accent1"/>
              <w:right w:val="single" w:sz="4" w:space="0" w:color="4472C4" w:themeColor="accent1"/>
            </w:tcBorders>
          </w:tcPr>
          <w:p w14:paraId="6D395CFC" w14:textId="77777777" w:rsidR="00816DAC" w:rsidRDefault="00816DAC" w:rsidP="001B15A7">
            <w:pPr>
              <w:cnfStyle w:val="000000100000" w:firstRow="0" w:lastRow="0" w:firstColumn="0" w:lastColumn="0" w:oddVBand="0" w:evenVBand="0" w:oddHBand="1" w:evenHBand="0" w:firstRowFirstColumn="0" w:firstRowLastColumn="0" w:lastRowFirstColumn="0" w:lastRowLastColumn="0"/>
              <w:rPr>
                <w:sz w:val="16"/>
              </w:rPr>
            </w:pPr>
          </w:p>
          <w:p w14:paraId="092FDC6B" w14:textId="6766C8FC"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Basic tracking of the user that created/updated the record</w:t>
            </w:r>
          </w:p>
        </w:tc>
      </w:tr>
      <w:bookmarkEnd w:id="2"/>
    </w:tbl>
    <w:p w14:paraId="00A1DF9C" w14:textId="79223ABB" w:rsidR="00816DAC" w:rsidRDefault="00816DAC" w:rsidP="004C2ECE">
      <w:pPr>
        <w:rPr>
          <w:sz w:val="16"/>
        </w:rPr>
      </w:pPr>
    </w:p>
    <w:p w14:paraId="3133FF43" w14:textId="77777777" w:rsidR="007E7547" w:rsidRDefault="007E7547" w:rsidP="004C2ECE">
      <w:pPr>
        <w:rPr>
          <w:sz w:val="16"/>
        </w:rPr>
      </w:pPr>
    </w:p>
    <w:tbl>
      <w:tblPr>
        <w:tblStyle w:val="ListTable7Colorful-Accent1"/>
        <w:tblW w:w="0" w:type="auto"/>
        <w:tblLook w:val="04A0" w:firstRow="1" w:lastRow="0" w:firstColumn="1" w:lastColumn="0" w:noHBand="0" w:noVBand="1"/>
      </w:tblPr>
      <w:tblGrid>
        <w:gridCol w:w="1554"/>
        <w:gridCol w:w="2311"/>
        <w:gridCol w:w="5485"/>
      </w:tblGrid>
      <w:tr w:rsidR="00816DAC" w:rsidRPr="004C2ECE" w14:paraId="4986DBF0" w14:textId="77777777" w:rsidTr="001B15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Borders>
              <w:top w:val="single" w:sz="4" w:space="0" w:color="4472C4" w:themeColor="accent1"/>
              <w:left w:val="single" w:sz="4" w:space="0" w:color="4472C4" w:themeColor="accent1"/>
              <w:right w:val="single" w:sz="4" w:space="0" w:color="4472C4" w:themeColor="accent1"/>
            </w:tcBorders>
          </w:tcPr>
          <w:p w14:paraId="3ED697B5" w14:textId="02498683" w:rsidR="00816DAC" w:rsidRPr="003C37BC" w:rsidRDefault="00816DAC" w:rsidP="001B15A7">
            <w:pPr>
              <w:rPr>
                <w:b/>
              </w:rPr>
            </w:pPr>
            <w:r w:rsidRPr="00816DAC">
              <w:rPr>
                <w:b/>
              </w:rPr>
              <w:lastRenderedPageBreak/>
              <w:t>Order</w:t>
            </w:r>
            <w:r w:rsidR="00630FF1">
              <w:rPr>
                <w:b/>
              </w:rPr>
              <w:t>s</w:t>
            </w:r>
          </w:p>
        </w:tc>
      </w:tr>
      <w:tr w:rsidR="00816DAC" w:rsidRPr="004C2ECE" w14:paraId="0F8378F5"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55B05037" w14:textId="3F9F135F" w:rsidR="00816DAC" w:rsidRPr="004C2ECE" w:rsidRDefault="00816DAC" w:rsidP="001B15A7">
            <w:pPr>
              <w:rPr>
                <w:sz w:val="16"/>
              </w:rPr>
            </w:pPr>
            <w:r>
              <w:rPr>
                <w:sz w:val="16"/>
              </w:rPr>
              <w:t xml:space="preserve">* </w:t>
            </w:r>
            <w:r w:rsidRPr="004C2ECE">
              <w:rPr>
                <w:sz w:val="16"/>
              </w:rPr>
              <w:t>ID</w:t>
            </w:r>
          </w:p>
        </w:tc>
        <w:tc>
          <w:tcPr>
            <w:tcW w:w="2311" w:type="dxa"/>
          </w:tcPr>
          <w:p w14:paraId="68023980" w14:textId="6AECAB68"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int, PK, identity</w:t>
            </w:r>
            <w:r>
              <w:rPr>
                <w:sz w:val="16"/>
              </w:rPr>
              <w:t xml:space="preserve">, </w:t>
            </w:r>
            <w:r w:rsidR="00553943" w:rsidRPr="00553943">
              <w:rPr>
                <w:sz w:val="16"/>
              </w:rPr>
              <w:t>locked</w:t>
            </w:r>
          </w:p>
        </w:tc>
        <w:tc>
          <w:tcPr>
            <w:tcW w:w="5485" w:type="dxa"/>
            <w:tcBorders>
              <w:right w:val="single" w:sz="4" w:space="0" w:color="4472C4" w:themeColor="accent1"/>
            </w:tcBorders>
          </w:tcPr>
          <w:p w14:paraId="3864D671" w14:textId="1D5DDA6A" w:rsidR="00816DAC" w:rsidRPr="004C2ECE" w:rsidRDefault="00553943" w:rsidP="001B15A7">
            <w:pPr>
              <w:cnfStyle w:val="000000100000" w:firstRow="0" w:lastRow="0" w:firstColumn="0" w:lastColumn="0" w:oddVBand="0" w:evenVBand="0" w:oddHBand="1" w:evenHBand="0" w:firstRowFirstColumn="0" w:firstRowLastColumn="0" w:lastRowFirstColumn="0" w:lastRowLastColumn="0"/>
              <w:rPr>
                <w:sz w:val="16"/>
              </w:rPr>
            </w:pPr>
            <w:r>
              <w:rPr>
                <w:sz w:val="16"/>
              </w:rPr>
              <w:t>The id of the order</w:t>
            </w:r>
          </w:p>
        </w:tc>
      </w:tr>
      <w:tr w:rsidR="00816DAC" w:rsidRPr="004C2ECE" w14:paraId="139EB035"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1C4028E" w14:textId="2EDA5F6E" w:rsidR="00816DAC" w:rsidRPr="004C2ECE" w:rsidRDefault="00816DAC" w:rsidP="001B15A7">
            <w:pPr>
              <w:rPr>
                <w:sz w:val="16"/>
              </w:rPr>
            </w:pPr>
            <w:r>
              <w:rPr>
                <w:sz w:val="16"/>
              </w:rPr>
              <w:t xml:space="preserve">   </w:t>
            </w:r>
            <w:proofErr w:type="spellStart"/>
            <w:r w:rsidRPr="004C2ECE">
              <w:rPr>
                <w:sz w:val="16"/>
              </w:rPr>
              <w:t>CompanyID</w:t>
            </w:r>
            <w:proofErr w:type="spellEnd"/>
          </w:p>
        </w:tc>
        <w:tc>
          <w:tcPr>
            <w:tcW w:w="2311" w:type="dxa"/>
          </w:tcPr>
          <w:p w14:paraId="17A2DA3B" w14:textId="77777777" w:rsidR="00816DAC" w:rsidRPr="004C2ECE" w:rsidRDefault="00816DAC" w:rsidP="001B15A7">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int, FK</w:t>
            </w:r>
          </w:p>
        </w:tc>
        <w:tc>
          <w:tcPr>
            <w:tcW w:w="5485" w:type="dxa"/>
            <w:tcBorders>
              <w:right w:val="single" w:sz="4" w:space="0" w:color="4472C4" w:themeColor="accent1"/>
            </w:tcBorders>
          </w:tcPr>
          <w:p w14:paraId="5D9AB856" w14:textId="2DF84E0E" w:rsidR="00816DAC" w:rsidRPr="004C2ECE" w:rsidRDefault="00553943" w:rsidP="001B15A7">
            <w:pPr>
              <w:cnfStyle w:val="000000000000" w:firstRow="0" w:lastRow="0" w:firstColumn="0" w:lastColumn="0" w:oddVBand="0" w:evenVBand="0" w:oddHBand="0" w:evenHBand="0" w:firstRowFirstColumn="0" w:firstRowLastColumn="0" w:lastRowFirstColumn="0" w:lastRowLastColumn="0"/>
              <w:rPr>
                <w:sz w:val="16"/>
              </w:rPr>
            </w:pPr>
            <w:r>
              <w:rPr>
                <w:sz w:val="16"/>
              </w:rPr>
              <w:t>The id of the company issuing this order.</w:t>
            </w:r>
          </w:p>
        </w:tc>
      </w:tr>
      <w:tr w:rsidR="00816DAC" w:rsidRPr="004C2ECE" w14:paraId="7758036A"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9DAA97C" w14:textId="09EBC557" w:rsidR="00816DAC" w:rsidRPr="004C2ECE" w:rsidRDefault="00816DAC" w:rsidP="001B15A7">
            <w:pPr>
              <w:rPr>
                <w:sz w:val="16"/>
              </w:rPr>
            </w:pPr>
            <w:r>
              <w:rPr>
                <w:sz w:val="16"/>
              </w:rPr>
              <w:t xml:space="preserve">* </w:t>
            </w:r>
            <w:proofErr w:type="spellStart"/>
            <w:r w:rsidRPr="00816DAC">
              <w:rPr>
                <w:sz w:val="16"/>
              </w:rPr>
              <w:t>OrderNumber</w:t>
            </w:r>
            <w:proofErr w:type="spellEnd"/>
          </w:p>
        </w:tc>
        <w:tc>
          <w:tcPr>
            <w:tcW w:w="2311" w:type="dxa"/>
          </w:tcPr>
          <w:p w14:paraId="64A4D7C8" w14:textId="544DF2DC"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proofErr w:type="gramStart"/>
            <w:r w:rsidRPr="004C2ECE">
              <w:rPr>
                <w:sz w:val="16"/>
              </w:rPr>
              <w:t>string(</w:t>
            </w:r>
            <w:proofErr w:type="gramEnd"/>
            <w:r>
              <w:rPr>
                <w:sz w:val="16"/>
              </w:rPr>
              <w:t>16</w:t>
            </w:r>
            <w:r w:rsidRPr="004C2ECE">
              <w:rPr>
                <w:sz w:val="16"/>
              </w:rPr>
              <w:t>)</w:t>
            </w:r>
            <w:r>
              <w:rPr>
                <w:sz w:val="16"/>
              </w:rPr>
              <w:t xml:space="preserve">, </w:t>
            </w:r>
            <w:r w:rsidR="00553943" w:rsidRPr="00553943">
              <w:rPr>
                <w:sz w:val="16"/>
              </w:rPr>
              <w:t>locked</w:t>
            </w:r>
          </w:p>
        </w:tc>
        <w:tc>
          <w:tcPr>
            <w:tcW w:w="5485" w:type="dxa"/>
            <w:tcBorders>
              <w:right w:val="single" w:sz="4" w:space="0" w:color="4472C4" w:themeColor="accent1"/>
            </w:tcBorders>
          </w:tcPr>
          <w:p w14:paraId="22F6F66A" w14:textId="3803EDB7"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r w:rsidRPr="00816DAC">
              <w:rPr>
                <w:sz w:val="16"/>
              </w:rPr>
              <w:t xml:space="preserve">Unique index filtered by </w:t>
            </w:r>
            <w:proofErr w:type="spellStart"/>
            <w:r>
              <w:rPr>
                <w:sz w:val="16"/>
              </w:rPr>
              <w:t>C</w:t>
            </w:r>
            <w:r w:rsidRPr="00816DAC">
              <w:rPr>
                <w:sz w:val="16"/>
              </w:rPr>
              <w:t>ompany</w:t>
            </w:r>
            <w:r>
              <w:rPr>
                <w:sz w:val="16"/>
              </w:rPr>
              <w:t>ID</w:t>
            </w:r>
            <w:proofErr w:type="spellEnd"/>
            <w:r>
              <w:rPr>
                <w:sz w:val="16"/>
              </w:rPr>
              <w:t>. This is the order number (as specified by the client).</w:t>
            </w:r>
          </w:p>
        </w:tc>
      </w:tr>
      <w:tr w:rsidR="00816DAC" w:rsidRPr="004C2ECE" w14:paraId="346848AA"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1893648" w14:textId="76045D5A" w:rsidR="00816DAC" w:rsidRDefault="00816DAC" w:rsidP="001B15A7">
            <w:pPr>
              <w:rPr>
                <w:sz w:val="16"/>
              </w:rPr>
            </w:pPr>
            <w:r>
              <w:rPr>
                <w:sz w:val="16"/>
              </w:rPr>
              <w:t xml:space="preserve">* </w:t>
            </w:r>
            <w:proofErr w:type="spellStart"/>
            <w:r>
              <w:rPr>
                <w:sz w:val="16"/>
              </w:rPr>
              <w:t>OrderDate</w:t>
            </w:r>
            <w:proofErr w:type="spellEnd"/>
          </w:p>
        </w:tc>
        <w:tc>
          <w:tcPr>
            <w:tcW w:w="2311" w:type="dxa"/>
          </w:tcPr>
          <w:p w14:paraId="07F41617" w14:textId="17163B03" w:rsidR="00816DAC" w:rsidRPr="004C2ECE" w:rsidRDefault="00816DAC" w:rsidP="001B15A7">
            <w:pPr>
              <w:cnfStyle w:val="000000000000" w:firstRow="0" w:lastRow="0" w:firstColumn="0" w:lastColumn="0" w:oddVBand="0" w:evenVBand="0" w:oddHBand="0" w:evenHBand="0" w:firstRowFirstColumn="0" w:firstRowLastColumn="0" w:lastRowFirstColumn="0" w:lastRowLastColumn="0"/>
              <w:rPr>
                <w:sz w:val="16"/>
              </w:rPr>
            </w:pPr>
            <w:proofErr w:type="spellStart"/>
            <w:r>
              <w:rPr>
                <w:sz w:val="16"/>
              </w:rPr>
              <w:t>DateTime</w:t>
            </w:r>
            <w:proofErr w:type="spellEnd"/>
            <w:r>
              <w:rPr>
                <w:sz w:val="16"/>
              </w:rPr>
              <w:t xml:space="preserve">, </w:t>
            </w:r>
            <w:r w:rsidR="00553943" w:rsidRPr="00553943">
              <w:rPr>
                <w:sz w:val="16"/>
              </w:rPr>
              <w:t>locked</w:t>
            </w:r>
          </w:p>
        </w:tc>
        <w:tc>
          <w:tcPr>
            <w:tcW w:w="5485" w:type="dxa"/>
            <w:tcBorders>
              <w:right w:val="single" w:sz="4" w:space="0" w:color="4472C4" w:themeColor="accent1"/>
            </w:tcBorders>
          </w:tcPr>
          <w:p w14:paraId="3A003118" w14:textId="5ED799BE" w:rsidR="00816DAC" w:rsidRPr="00816DAC" w:rsidRDefault="00816DAC" w:rsidP="001B15A7">
            <w:pPr>
              <w:cnfStyle w:val="000000000000" w:firstRow="0" w:lastRow="0" w:firstColumn="0" w:lastColumn="0" w:oddVBand="0" w:evenVBand="0" w:oddHBand="0" w:evenHBand="0" w:firstRowFirstColumn="0" w:firstRowLastColumn="0" w:lastRowFirstColumn="0" w:lastRowLastColumn="0"/>
              <w:rPr>
                <w:sz w:val="16"/>
              </w:rPr>
            </w:pPr>
            <w:r w:rsidRPr="00816DAC">
              <w:rPr>
                <w:sz w:val="16"/>
              </w:rPr>
              <w:t>Date in which we received the order</w:t>
            </w:r>
          </w:p>
        </w:tc>
      </w:tr>
      <w:tr w:rsidR="00816DAC" w:rsidRPr="004C2ECE" w14:paraId="155B46EC"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786B6880" w14:textId="0702D05F" w:rsidR="00816DAC" w:rsidRDefault="001B15A7" w:rsidP="001B15A7">
            <w:pPr>
              <w:rPr>
                <w:sz w:val="16"/>
              </w:rPr>
            </w:pPr>
            <w:r>
              <w:rPr>
                <w:sz w:val="16"/>
              </w:rPr>
              <w:t>*</w:t>
            </w:r>
            <w:r w:rsidR="00816DAC">
              <w:rPr>
                <w:sz w:val="16"/>
              </w:rPr>
              <w:t xml:space="preserve"> </w:t>
            </w:r>
            <w:proofErr w:type="spellStart"/>
            <w:r w:rsidR="00816DAC" w:rsidRPr="00816DAC">
              <w:rPr>
                <w:sz w:val="16"/>
              </w:rPr>
              <w:t>DueDate</w:t>
            </w:r>
            <w:proofErr w:type="spellEnd"/>
          </w:p>
        </w:tc>
        <w:tc>
          <w:tcPr>
            <w:tcW w:w="2311" w:type="dxa"/>
          </w:tcPr>
          <w:p w14:paraId="4B94E2D9" w14:textId="13B17A8D" w:rsidR="00816DAC" w:rsidRDefault="00816DAC" w:rsidP="001B15A7">
            <w:pPr>
              <w:cnfStyle w:val="000000100000" w:firstRow="0" w:lastRow="0" w:firstColumn="0" w:lastColumn="0" w:oddVBand="0" w:evenVBand="0" w:oddHBand="1" w:evenHBand="0" w:firstRowFirstColumn="0" w:firstRowLastColumn="0" w:lastRowFirstColumn="0" w:lastRowLastColumn="0"/>
              <w:rPr>
                <w:sz w:val="16"/>
              </w:rPr>
            </w:pPr>
            <w:proofErr w:type="spellStart"/>
            <w:r>
              <w:rPr>
                <w:sz w:val="16"/>
              </w:rPr>
              <w:t>DateTime</w:t>
            </w:r>
            <w:proofErr w:type="spellEnd"/>
            <w:r w:rsidR="001B15A7">
              <w:rPr>
                <w:sz w:val="16"/>
              </w:rPr>
              <w:t xml:space="preserve">, </w:t>
            </w:r>
            <w:r w:rsidR="00553943" w:rsidRPr="00553943">
              <w:rPr>
                <w:sz w:val="16"/>
              </w:rPr>
              <w:t>locked</w:t>
            </w:r>
            <w:r w:rsidR="00E321C8">
              <w:rPr>
                <w:sz w:val="16"/>
              </w:rPr>
              <w:t xml:space="preserve">, </w:t>
            </w:r>
            <w:r w:rsidR="001B15A7">
              <w:rPr>
                <w:sz w:val="16"/>
              </w:rPr>
              <w:t>READ</w:t>
            </w:r>
          </w:p>
        </w:tc>
        <w:tc>
          <w:tcPr>
            <w:tcW w:w="5485" w:type="dxa"/>
            <w:tcBorders>
              <w:right w:val="single" w:sz="4" w:space="0" w:color="4472C4" w:themeColor="accent1"/>
            </w:tcBorders>
          </w:tcPr>
          <w:p w14:paraId="29CF6B7C" w14:textId="08B7CA53" w:rsidR="00816DAC" w:rsidRPr="00816DAC" w:rsidRDefault="00816DAC" w:rsidP="001B15A7">
            <w:pPr>
              <w:cnfStyle w:val="000000100000" w:firstRow="0" w:lastRow="0" w:firstColumn="0" w:lastColumn="0" w:oddVBand="0" w:evenVBand="0" w:oddHBand="1" w:evenHBand="0" w:firstRowFirstColumn="0" w:firstRowLastColumn="0" w:lastRowFirstColumn="0" w:lastRowLastColumn="0"/>
              <w:rPr>
                <w:sz w:val="16"/>
              </w:rPr>
            </w:pPr>
            <w:r w:rsidRPr="00816DAC">
              <w:rPr>
                <w:sz w:val="16"/>
              </w:rPr>
              <w:t>Date in which this order should be delivered (NULL until the order is ready for printing and the print jobs are actually created)</w:t>
            </w:r>
            <w:r>
              <w:rPr>
                <w:sz w:val="16"/>
              </w:rPr>
              <w:t>.</w:t>
            </w:r>
          </w:p>
        </w:tc>
      </w:tr>
      <w:tr w:rsidR="00816DAC" w:rsidRPr="004C2ECE" w14:paraId="5F0419FC"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569F77F2" w14:textId="3CD91113" w:rsidR="00816DAC" w:rsidRDefault="00816DAC" w:rsidP="001B15A7">
            <w:pPr>
              <w:rPr>
                <w:sz w:val="16"/>
              </w:rPr>
            </w:pPr>
            <w:r>
              <w:rPr>
                <w:sz w:val="16"/>
              </w:rPr>
              <w:t xml:space="preserve">   </w:t>
            </w:r>
            <w:proofErr w:type="spellStart"/>
            <w:r w:rsidRPr="00816DAC">
              <w:rPr>
                <w:sz w:val="16"/>
              </w:rPr>
              <w:t>UserName</w:t>
            </w:r>
            <w:proofErr w:type="spellEnd"/>
          </w:p>
        </w:tc>
        <w:tc>
          <w:tcPr>
            <w:tcW w:w="2311" w:type="dxa"/>
          </w:tcPr>
          <w:p w14:paraId="3EC959BA" w14:textId="65C6D1E2" w:rsidR="00816DAC" w:rsidRDefault="00816DAC" w:rsidP="001B15A7">
            <w:pPr>
              <w:cnfStyle w:val="000000000000" w:firstRow="0" w:lastRow="0" w:firstColumn="0" w:lastColumn="0" w:oddVBand="0" w:evenVBand="0" w:oddHBand="0" w:evenHBand="0" w:firstRowFirstColumn="0" w:firstRowLastColumn="0" w:lastRowFirstColumn="0" w:lastRowLastColumn="0"/>
              <w:rPr>
                <w:sz w:val="16"/>
              </w:rPr>
            </w:pPr>
            <w:proofErr w:type="gramStart"/>
            <w:r>
              <w:rPr>
                <w:sz w:val="16"/>
              </w:rPr>
              <w:t>string(</w:t>
            </w:r>
            <w:proofErr w:type="gramEnd"/>
            <w:r>
              <w:rPr>
                <w:sz w:val="16"/>
              </w:rPr>
              <w:t>30)</w:t>
            </w:r>
          </w:p>
        </w:tc>
        <w:tc>
          <w:tcPr>
            <w:tcW w:w="5485" w:type="dxa"/>
            <w:tcBorders>
              <w:right w:val="single" w:sz="4" w:space="0" w:color="4472C4" w:themeColor="accent1"/>
            </w:tcBorders>
          </w:tcPr>
          <w:p w14:paraId="4D84141A" w14:textId="3F48814E" w:rsidR="00816DAC" w:rsidRPr="00816DAC" w:rsidRDefault="00816DAC" w:rsidP="001B15A7">
            <w:pPr>
              <w:cnfStyle w:val="000000000000" w:firstRow="0" w:lastRow="0" w:firstColumn="0" w:lastColumn="0" w:oddVBand="0" w:evenVBand="0" w:oddHBand="0" w:evenHBand="0" w:firstRowFirstColumn="0" w:firstRowLastColumn="0" w:lastRowFirstColumn="0" w:lastRowLastColumn="0"/>
              <w:rPr>
                <w:sz w:val="16"/>
              </w:rPr>
            </w:pPr>
            <w:r w:rsidRPr="00816DAC">
              <w:rPr>
                <w:sz w:val="16"/>
              </w:rPr>
              <w:t>User that uploaded the file (only meaningful for WEBUI or WEBAPI)</w:t>
            </w:r>
          </w:p>
        </w:tc>
      </w:tr>
      <w:tr w:rsidR="00816DAC" w:rsidRPr="004C2ECE" w14:paraId="6BEB91B1"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1ADBE1B8" w14:textId="5A7BAEEF" w:rsidR="00816DAC" w:rsidRDefault="00816DAC" w:rsidP="001B15A7">
            <w:pPr>
              <w:rPr>
                <w:sz w:val="16"/>
              </w:rPr>
            </w:pPr>
            <w:r>
              <w:rPr>
                <w:sz w:val="16"/>
              </w:rPr>
              <w:t xml:space="preserve">   </w:t>
            </w:r>
            <w:r w:rsidRPr="00816DAC">
              <w:rPr>
                <w:sz w:val="16"/>
              </w:rPr>
              <w:t>Source</w:t>
            </w:r>
          </w:p>
        </w:tc>
        <w:tc>
          <w:tcPr>
            <w:tcW w:w="2311" w:type="dxa"/>
          </w:tcPr>
          <w:p w14:paraId="006EFE3B" w14:textId="2E354944" w:rsidR="00816DAC" w:rsidRDefault="00816DAC" w:rsidP="001B15A7">
            <w:pPr>
              <w:cnfStyle w:val="000000100000" w:firstRow="0" w:lastRow="0" w:firstColumn="0" w:lastColumn="0" w:oddVBand="0" w:evenVBand="0" w:oddHBand="1" w:evenHBand="0" w:firstRowFirstColumn="0" w:firstRowLastColumn="0" w:lastRowFirstColumn="0" w:lastRowLastColumn="0"/>
              <w:rPr>
                <w:sz w:val="16"/>
              </w:rPr>
            </w:pPr>
            <w:r>
              <w:rPr>
                <w:sz w:val="16"/>
              </w:rPr>
              <w:t>int</w:t>
            </w:r>
          </w:p>
        </w:tc>
        <w:tc>
          <w:tcPr>
            <w:tcW w:w="5485" w:type="dxa"/>
            <w:tcBorders>
              <w:right w:val="single" w:sz="4" w:space="0" w:color="4472C4" w:themeColor="accent1"/>
            </w:tcBorders>
          </w:tcPr>
          <w:p w14:paraId="3D1BBB41" w14:textId="126C7185" w:rsidR="00816DAC" w:rsidRPr="00816DAC" w:rsidRDefault="00816DAC" w:rsidP="001B15A7">
            <w:pPr>
              <w:cnfStyle w:val="000000100000" w:firstRow="0" w:lastRow="0" w:firstColumn="0" w:lastColumn="0" w:oddVBand="0" w:evenVBand="0" w:oddHBand="1" w:evenHBand="0" w:firstRowFirstColumn="0" w:firstRowLastColumn="0" w:lastRowFirstColumn="0" w:lastRowLastColumn="0"/>
              <w:rPr>
                <w:sz w:val="16"/>
              </w:rPr>
            </w:pPr>
            <w:r>
              <w:rPr>
                <w:sz w:val="16"/>
              </w:rPr>
              <w:t xml:space="preserve">How did we receive the </w:t>
            </w:r>
            <w:r w:rsidRPr="00816DAC">
              <w:rPr>
                <w:sz w:val="16"/>
              </w:rPr>
              <w:t>order (</w:t>
            </w:r>
            <w:r>
              <w:rPr>
                <w:sz w:val="16"/>
              </w:rPr>
              <w:t xml:space="preserve">1 = </w:t>
            </w:r>
            <w:proofErr w:type="spellStart"/>
            <w:r>
              <w:rPr>
                <w:sz w:val="16"/>
              </w:rPr>
              <w:t>Client</w:t>
            </w:r>
            <w:r w:rsidRPr="00816DAC">
              <w:rPr>
                <w:sz w:val="16"/>
              </w:rPr>
              <w:t>UI</w:t>
            </w:r>
            <w:proofErr w:type="spellEnd"/>
            <w:r w:rsidRPr="00816DAC">
              <w:rPr>
                <w:sz w:val="16"/>
              </w:rPr>
              <w:t xml:space="preserve">, </w:t>
            </w:r>
            <w:r>
              <w:rPr>
                <w:sz w:val="16"/>
              </w:rPr>
              <w:t xml:space="preserve">2 = </w:t>
            </w:r>
            <w:r w:rsidRPr="00816DAC">
              <w:rPr>
                <w:sz w:val="16"/>
              </w:rPr>
              <w:t xml:space="preserve">FTP, </w:t>
            </w:r>
            <w:r>
              <w:rPr>
                <w:sz w:val="16"/>
              </w:rPr>
              <w:t xml:space="preserve">3 = </w:t>
            </w:r>
            <w:r w:rsidRPr="00816DAC">
              <w:rPr>
                <w:sz w:val="16"/>
              </w:rPr>
              <w:t>WEBAPI</w:t>
            </w:r>
            <w:r>
              <w:rPr>
                <w:sz w:val="16"/>
              </w:rPr>
              <w:t xml:space="preserve">, 4 = </w:t>
            </w:r>
            <w:proofErr w:type="spellStart"/>
            <w:r>
              <w:rPr>
                <w:sz w:val="16"/>
              </w:rPr>
              <w:t>VendorUI</w:t>
            </w:r>
            <w:proofErr w:type="spellEnd"/>
            <w:r w:rsidRPr="00816DAC">
              <w:rPr>
                <w:sz w:val="16"/>
              </w:rPr>
              <w:t>)</w:t>
            </w:r>
          </w:p>
        </w:tc>
      </w:tr>
      <w:tr w:rsidR="00816DAC" w:rsidRPr="004C2ECE" w14:paraId="543DA680"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15CB1D1A" w14:textId="3A8EC7F1" w:rsidR="00816DAC" w:rsidRDefault="00816DAC" w:rsidP="001B15A7">
            <w:pPr>
              <w:rPr>
                <w:sz w:val="16"/>
              </w:rPr>
            </w:pPr>
            <w:r>
              <w:rPr>
                <w:sz w:val="16"/>
              </w:rPr>
              <w:t xml:space="preserve">   </w:t>
            </w:r>
            <w:proofErr w:type="spellStart"/>
            <w:r w:rsidRPr="00816DAC">
              <w:rPr>
                <w:sz w:val="16"/>
              </w:rPr>
              <w:t>ProductionType</w:t>
            </w:r>
            <w:proofErr w:type="spellEnd"/>
          </w:p>
        </w:tc>
        <w:tc>
          <w:tcPr>
            <w:tcW w:w="2311" w:type="dxa"/>
          </w:tcPr>
          <w:p w14:paraId="2C28267E" w14:textId="774F3CBE" w:rsidR="00816DAC" w:rsidRDefault="00816DAC" w:rsidP="001B15A7">
            <w:pPr>
              <w:cnfStyle w:val="000000000000" w:firstRow="0" w:lastRow="0" w:firstColumn="0" w:lastColumn="0" w:oddVBand="0" w:evenVBand="0" w:oddHBand="0" w:evenHBand="0" w:firstRowFirstColumn="0" w:firstRowLastColumn="0" w:lastRowFirstColumn="0" w:lastRowLastColumn="0"/>
              <w:rPr>
                <w:sz w:val="16"/>
              </w:rPr>
            </w:pPr>
            <w:r>
              <w:rPr>
                <w:sz w:val="16"/>
              </w:rPr>
              <w:t>int</w:t>
            </w:r>
          </w:p>
        </w:tc>
        <w:tc>
          <w:tcPr>
            <w:tcW w:w="5485" w:type="dxa"/>
            <w:tcBorders>
              <w:right w:val="single" w:sz="4" w:space="0" w:color="4472C4" w:themeColor="accent1"/>
            </w:tcBorders>
          </w:tcPr>
          <w:p w14:paraId="1B598485" w14:textId="4ADB7C83" w:rsidR="00816DAC" w:rsidRPr="00816DAC" w:rsidRDefault="00816DAC" w:rsidP="001B15A7">
            <w:pPr>
              <w:cnfStyle w:val="000000000000" w:firstRow="0" w:lastRow="0" w:firstColumn="0" w:lastColumn="0" w:oddVBand="0" w:evenVBand="0" w:oddHBand="0" w:evenHBand="0" w:firstRowFirstColumn="0" w:firstRowLastColumn="0" w:lastRowFirstColumn="0" w:lastRowLastColumn="0"/>
              <w:rPr>
                <w:sz w:val="16"/>
              </w:rPr>
            </w:pPr>
            <w:r>
              <w:rPr>
                <w:sz w:val="16"/>
              </w:rPr>
              <w:t>1 = IDT, 2 = Local (client location)</w:t>
            </w:r>
          </w:p>
        </w:tc>
      </w:tr>
      <w:tr w:rsidR="00816DAC" w:rsidRPr="004C2ECE" w14:paraId="29CC3EA6"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101A2709" w14:textId="42EE91C8" w:rsidR="00816DAC" w:rsidRDefault="00816DAC" w:rsidP="001B15A7">
            <w:pPr>
              <w:rPr>
                <w:sz w:val="16"/>
              </w:rPr>
            </w:pPr>
            <w:r>
              <w:rPr>
                <w:sz w:val="16"/>
              </w:rPr>
              <w:t xml:space="preserve">* </w:t>
            </w:r>
            <w:r w:rsidRPr="00816DAC">
              <w:rPr>
                <w:sz w:val="16"/>
              </w:rPr>
              <w:t>Quantity</w:t>
            </w:r>
          </w:p>
        </w:tc>
        <w:tc>
          <w:tcPr>
            <w:tcW w:w="2311" w:type="dxa"/>
          </w:tcPr>
          <w:p w14:paraId="5658508C" w14:textId="5CDF73CF" w:rsidR="00816DAC" w:rsidRDefault="001B15A7" w:rsidP="001B15A7">
            <w:pPr>
              <w:cnfStyle w:val="000000100000" w:firstRow="0" w:lastRow="0" w:firstColumn="0" w:lastColumn="0" w:oddVBand="0" w:evenVBand="0" w:oddHBand="1" w:evenHBand="0" w:firstRowFirstColumn="0" w:firstRowLastColumn="0" w:lastRowFirstColumn="0" w:lastRowLastColumn="0"/>
              <w:rPr>
                <w:sz w:val="16"/>
              </w:rPr>
            </w:pPr>
            <w:r>
              <w:rPr>
                <w:sz w:val="16"/>
              </w:rPr>
              <w:t xml:space="preserve">int, </w:t>
            </w:r>
            <w:r w:rsidR="00553943" w:rsidRPr="00553943">
              <w:rPr>
                <w:sz w:val="16"/>
              </w:rPr>
              <w:t>locked</w:t>
            </w:r>
            <w:r w:rsidR="00E321C8">
              <w:rPr>
                <w:sz w:val="16"/>
              </w:rPr>
              <w:t xml:space="preserve">, </w:t>
            </w:r>
            <w:r>
              <w:rPr>
                <w:sz w:val="16"/>
              </w:rPr>
              <w:t>READ</w:t>
            </w:r>
          </w:p>
        </w:tc>
        <w:tc>
          <w:tcPr>
            <w:tcW w:w="5485" w:type="dxa"/>
            <w:tcBorders>
              <w:right w:val="single" w:sz="4" w:space="0" w:color="4472C4" w:themeColor="accent1"/>
            </w:tcBorders>
          </w:tcPr>
          <w:p w14:paraId="1516E141" w14:textId="4553C16A" w:rsidR="00816DAC" w:rsidRPr="00816DAC" w:rsidRDefault="001B15A7" w:rsidP="001B15A7">
            <w:pPr>
              <w:cnfStyle w:val="000000100000" w:firstRow="0" w:lastRow="0" w:firstColumn="0" w:lastColumn="0" w:oddVBand="0" w:evenVBand="0" w:oddHBand="1" w:evenHBand="0" w:firstRowFirstColumn="0" w:firstRowLastColumn="0" w:lastRowFirstColumn="0" w:lastRowLastColumn="0"/>
              <w:rPr>
                <w:sz w:val="16"/>
              </w:rPr>
            </w:pPr>
            <w:r>
              <w:rPr>
                <w:sz w:val="16"/>
              </w:rPr>
              <w:t>The total number of labels to print</w:t>
            </w:r>
            <w:r w:rsidR="00553943">
              <w:rPr>
                <w:sz w:val="16"/>
              </w:rPr>
              <w:t xml:space="preserve"> (this is calculated from the detail when the order is processed, might be necessary to update if the order detail is updated).</w:t>
            </w:r>
          </w:p>
        </w:tc>
      </w:tr>
      <w:tr w:rsidR="00816DAC" w:rsidRPr="004C2ECE" w14:paraId="0F55A519"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DEC451B" w14:textId="693BFEC8" w:rsidR="00816DAC" w:rsidRDefault="00E321C8" w:rsidP="001B15A7">
            <w:pPr>
              <w:rPr>
                <w:sz w:val="16"/>
              </w:rPr>
            </w:pPr>
            <w:r>
              <w:rPr>
                <w:sz w:val="16"/>
              </w:rPr>
              <w:t xml:space="preserve">   </w:t>
            </w:r>
            <w:proofErr w:type="spellStart"/>
            <w:r w:rsidR="001B15A7" w:rsidRPr="001B15A7">
              <w:rPr>
                <w:sz w:val="16"/>
              </w:rPr>
              <w:t>OrderFileID</w:t>
            </w:r>
            <w:proofErr w:type="spellEnd"/>
          </w:p>
        </w:tc>
        <w:tc>
          <w:tcPr>
            <w:tcW w:w="2311" w:type="dxa"/>
          </w:tcPr>
          <w:p w14:paraId="3C23CC3D" w14:textId="28BC871A" w:rsidR="00816DAC" w:rsidRDefault="001B15A7" w:rsidP="001B15A7">
            <w:pPr>
              <w:cnfStyle w:val="000000000000" w:firstRow="0" w:lastRow="0" w:firstColumn="0" w:lastColumn="0" w:oddVBand="0" w:evenVBand="0" w:oddHBand="0" w:evenHBand="0" w:firstRowFirstColumn="0" w:firstRowLastColumn="0" w:lastRowFirstColumn="0" w:lastRowLastColumn="0"/>
              <w:rPr>
                <w:sz w:val="16"/>
              </w:rPr>
            </w:pPr>
            <w:r>
              <w:rPr>
                <w:sz w:val="16"/>
              </w:rPr>
              <w:t>int, FK</w:t>
            </w:r>
          </w:p>
        </w:tc>
        <w:tc>
          <w:tcPr>
            <w:tcW w:w="5485" w:type="dxa"/>
            <w:tcBorders>
              <w:right w:val="single" w:sz="4" w:space="0" w:color="4472C4" w:themeColor="accent1"/>
            </w:tcBorders>
          </w:tcPr>
          <w:p w14:paraId="445F192D" w14:textId="76A9795E" w:rsidR="00816DAC" w:rsidRPr="00816DAC" w:rsidRDefault="001B15A7" w:rsidP="001B15A7">
            <w:pPr>
              <w:cnfStyle w:val="000000000000" w:firstRow="0" w:lastRow="0" w:firstColumn="0" w:lastColumn="0" w:oddVBand="0" w:evenVBand="0" w:oddHBand="0" w:evenHBand="0" w:firstRowFirstColumn="0" w:firstRowLastColumn="0" w:lastRowFirstColumn="0" w:lastRowLastColumn="0"/>
              <w:rPr>
                <w:sz w:val="16"/>
              </w:rPr>
            </w:pPr>
            <w:r w:rsidRPr="001B15A7">
              <w:rPr>
                <w:sz w:val="16"/>
              </w:rPr>
              <w:t>The id of the original file as was received by the platform</w:t>
            </w:r>
            <w:r w:rsidR="00553943">
              <w:rPr>
                <w:sz w:val="16"/>
              </w:rPr>
              <w:t>. This allows to access the file from the file store.</w:t>
            </w:r>
          </w:p>
        </w:tc>
      </w:tr>
      <w:tr w:rsidR="00816DAC" w:rsidRPr="004C2ECE" w14:paraId="52911C75"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59A6FCC7" w14:textId="62779EE8" w:rsidR="00816DAC" w:rsidRDefault="00E321C8" w:rsidP="001B15A7">
            <w:pPr>
              <w:rPr>
                <w:sz w:val="16"/>
              </w:rPr>
            </w:pPr>
            <w:r>
              <w:rPr>
                <w:sz w:val="16"/>
              </w:rPr>
              <w:t xml:space="preserve">* </w:t>
            </w:r>
            <w:proofErr w:type="spellStart"/>
            <w:r w:rsidR="001B15A7" w:rsidRPr="001B15A7">
              <w:rPr>
                <w:sz w:val="16"/>
              </w:rPr>
              <w:t>OrderStatus</w:t>
            </w:r>
            <w:proofErr w:type="spellEnd"/>
          </w:p>
        </w:tc>
        <w:tc>
          <w:tcPr>
            <w:tcW w:w="2311" w:type="dxa"/>
          </w:tcPr>
          <w:p w14:paraId="763C55BA" w14:textId="5B29C9DB" w:rsidR="00816DAC" w:rsidRDefault="001B15A7" w:rsidP="001B15A7">
            <w:pPr>
              <w:cnfStyle w:val="000000100000" w:firstRow="0" w:lastRow="0" w:firstColumn="0" w:lastColumn="0" w:oddVBand="0" w:evenVBand="0" w:oddHBand="1" w:evenHBand="0" w:firstRowFirstColumn="0" w:firstRowLastColumn="0" w:lastRowFirstColumn="0" w:lastRowLastColumn="0"/>
              <w:rPr>
                <w:sz w:val="16"/>
              </w:rPr>
            </w:pPr>
            <w:r>
              <w:rPr>
                <w:sz w:val="16"/>
              </w:rPr>
              <w:t>int</w:t>
            </w:r>
            <w:r w:rsidR="00E321C8">
              <w:rPr>
                <w:sz w:val="16"/>
              </w:rPr>
              <w:t xml:space="preserve">, </w:t>
            </w:r>
            <w:r w:rsidR="00553943" w:rsidRPr="00553943">
              <w:rPr>
                <w:sz w:val="16"/>
              </w:rPr>
              <w:t>locked</w:t>
            </w:r>
            <w:r w:rsidR="00E321C8">
              <w:rPr>
                <w:sz w:val="16"/>
              </w:rPr>
              <w:t>, READ</w:t>
            </w:r>
          </w:p>
        </w:tc>
        <w:tc>
          <w:tcPr>
            <w:tcW w:w="5485" w:type="dxa"/>
            <w:tcBorders>
              <w:right w:val="single" w:sz="4" w:space="0" w:color="4472C4" w:themeColor="accent1"/>
            </w:tcBorders>
          </w:tcPr>
          <w:p w14:paraId="03B1AEF2" w14:textId="09D90C82" w:rsidR="00816DAC" w:rsidRPr="00816DAC" w:rsidRDefault="001B15A7" w:rsidP="001B15A7">
            <w:pPr>
              <w:cnfStyle w:val="000000100000" w:firstRow="0" w:lastRow="0" w:firstColumn="0" w:lastColumn="0" w:oddVBand="0" w:evenVBand="0" w:oddHBand="1" w:evenHBand="0" w:firstRowFirstColumn="0" w:firstRowLastColumn="0" w:lastRowFirstColumn="0" w:lastRowLastColumn="0"/>
              <w:rPr>
                <w:sz w:val="16"/>
              </w:rPr>
            </w:pPr>
            <w:r w:rsidRPr="001B15A7">
              <w:rPr>
                <w:sz w:val="16"/>
              </w:rPr>
              <w:t xml:space="preserve">Indicates the status of the order: </w:t>
            </w:r>
            <w:r>
              <w:rPr>
                <w:sz w:val="16"/>
              </w:rPr>
              <w:t>1 = R</w:t>
            </w:r>
            <w:r w:rsidRPr="001B15A7">
              <w:rPr>
                <w:sz w:val="16"/>
              </w:rPr>
              <w:t>eceived</w:t>
            </w:r>
            <w:r>
              <w:rPr>
                <w:sz w:val="16"/>
              </w:rPr>
              <w:t>,</w:t>
            </w:r>
            <w:r w:rsidRPr="001B15A7">
              <w:rPr>
                <w:sz w:val="16"/>
              </w:rPr>
              <w:t xml:space="preserve"> </w:t>
            </w:r>
            <w:r>
              <w:rPr>
                <w:sz w:val="16"/>
              </w:rPr>
              <w:t>2 = P</w:t>
            </w:r>
            <w:r w:rsidRPr="001B15A7">
              <w:rPr>
                <w:sz w:val="16"/>
              </w:rPr>
              <w:t>rocessed</w:t>
            </w:r>
            <w:r>
              <w:rPr>
                <w:sz w:val="16"/>
              </w:rPr>
              <w:t>,</w:t>
            </w:r>
            <w:r w:rsidRPr="001B15A7">
              <w:rPr>
                <w:sz w:val="16"/>
              </w:rPr>
              <w:t xml:space="preserve"> </w:t>
            </w:r>
            <w:r>
              <w:rPr>
                <w:sz w:val="16"/>
              </w:rPr>
              <w:t>3 =</w:t>
            </w:r>
            <w:r w:rsidRPr="001B15A7">
              <w:rPr>
                <w:sz w:val="16"/>
              </w:rPr>
              <w:t xml:space="preserve"> </w:t>
            </w:r>
            <w:r>
              <w:rPr>
                <w:sz w:val="16"/>
              </w:rPr>
              <w:t>W</w:t>
            </w:r>
            <w:r w:rsidRPr="001B15A7">
              <w:rPr>
                <w:sz w:val="16"/>
              </w:rPr>
              <w:t>aiting for complementary data</w:t>
            </w:r>
            <w:r>
              <w:rPr>
                <w:sz w:val="16"/>
              </w:rPr>
              <w:t>, 4 =</w:t>
            </w:r>
            <w:r w:rsidRPr="001B15A7">
              <w:rPr>
                <w:sz w:val="16"/>
              </w:rPr>
              <w:t xml:space="preserve"> </w:t>
            </w:r>
            <w:r>
              <w:rPr>
                <w:sz w:val="16"/>
              </w:rPr>
              <w:t>R</w:t>
            </w:r>
            <w:r w:rsidRPr="001B15A7">
              <w:rPr>
                <w:sz w:val="16"/>
              </w:rPr>
              <w:t>eady for printing</w:t>
            </w:r>
            <w:r>
              <w:rPr>
                <w:sz w:val="16"/>
              </w:rPr>
              <w:t>, 5 = P</w:t>
            </w:r>
            <w:r w:rsidRPr="001B15A7">
              <w:rPr>
                <w:sz w:val="16"/>
              </w:rPr>
              <w:t>rinting</w:t>
            </w:r>
            <w:r>
              <w:rPr>
                <w:sz w:val="16"/>
              </w:rPr>
              <w:t>,</w:t>
            </w:r>
            <w:r w:rsidRPr="001B15A7">
              <w:rPr>
                <w:sz w:val="16"/>
              </w:rPr>
              <w:t xml:space="preserve"> </w:t>
            </w:r>
            <w:r>
              <w:rPr>
                <w:sz w:val="16"/>
              </w:rPr>
              <w:t>6 = P</w:t>
            </w:r>
            <w:r w:rsidRPr="001B15A7">
              <w:rPr>
                <w:sz w:val="16"/>
              </w:rPr>
              <w:t>reparing delivery</w:t>
            </w:r>
            <w:r>
              <w:rPr>
                <w:sz w:val="16"/>
              </w:rPr>
              <w:t>, 7 = P</w:t>
            </w:r>
            <w:r w:rsidRPr="001B15A7">
              <w:rPr>
                <w:sz w:val="16"/>
              </w:rPr>
              <w:t>icked up by carrier</w:t>
            </w:r>
            <w:r>
              <w:rPr>
                <w:sz w:val="16"/>
              </w:rPr>
              <w:t>, 8 =</w:t>
            </w:r>
            <w:r w:rsidRPr="001B15A7">
              <w:rPr>
                <w:sz w:val="16"/>
              </w:rPr>
              <w:t xml:space="preserve"> </w:t>
            </w:r>
            <w:r>
              <w:rPr>
                <w:sz w:val="16"/>
              </w:rPr>
              <w:t>C</w:t>
            </w:r>
            <w:r w:rsidRPr="001B15A7">
              <w:rPr>
                <w:sz w:val="16"/>
              </w:rPr>
              <w:t>ompleted</w:t>
            </w:r>
            <w:r>
              <w:rPr>
                <w:sz w:val="16"/>
              </w:rPr>
              <w:t xml:space="preserve"> (or Delivered).</w:t>
            </w:r>
          </w:p>
        </w:tc>
      </w:tr>
      <w:tr w:rsidR="001B15A7" w:rsidRPr="004C2ECE" w14:paraId="3F87A740"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CDBD40D" w14:textId="38D452E2" w:rsidR="001B15A7" w:rsidRDefault="00E321C8" w:rsidP="001B15A7">
            <w:pPr>
              <w:rPr>
                <w:sz w:val="16"/>
              </w:rPr>
            </w:pPr>
            <w:r>
              <w:rPr>
                <w:sz w:val="16"/>
              </w:rPr>
              <w:t xml:space="preserve">   </w:t>
            </w:r>
            <w:proofErr w:type="spellStart"/>
            <w:r w:rsidR="001B15A7" w:rsidRPr="001B15A7">
              <w:rPr>
                <w:sz w:val="16"/>
              </w:rPr>
              <w:t>ConfirmedByMD</w:t>
            </w:r>
            <w:proofErr w:type="spellEnd"/>
          </w:p>
        </w:tc>
        <w:tc>
          <w:tcPr>
            <w:tcW w:w="2311" w:type="dxa"/>
          </w:tcPr>
          <w:p w14:paraId="2862CFAA" w14:textId="6061AAC4" w:rsidR="001B15A7" w:rsidRDefault="001B15A7" w:rsidP="001B15A7">
            <w:pPr>
              <w:cnfStyle w:val="000000000000" w:firstRow="0" w:lastRow="0" w:firstColumn="0" w:lastColumn="0" w:oddVBand="0" w:evenVBand="0" w:oddHBand="0" w:evenHBand="0" w:firstRowFirstColumn="0" w:firstRowLastColumn="0" w:lastRowFirstColumn="0" w:lastRowLastColumn="0"/>
              <w:rPr>
                <w:sz w:val="16"/>
              </w:rPr>
            </w:pPr>
            <w:r>
              <w:rPr>
                <w:sz w:val="16"/>
              </w:rPr>
              <w:t>bool</w:t>
            </w:r>
          </w:p>
        </w:tc>
        <w:tc>
          <w:tcPr>
            <w:tcW w:w="5485" w:type="dxa"/>
            <w:tcBorders>
              <w:right w:val="single" w:sz="4" w:space="0" w:color="4472C4" w:themeColor="accent1"/>
            </w:tcBorders>
          </w:tcPr>
          <w:p w14:paraId="71C57789" w14:textId="0877F271" w:rsidR="001B15A7" w:rsidRPr="00816DAC" w:rsidRDefault="001B15A7" w:rsidP="001B15A7">
            <w:pPr>
              <w:cnfStyle w:val="000000000000" w:firstRow="0" w:lastRow="0" w:firstColumn="0" w:lastColumn="0" w:oddVBand="0" w:evenVBand="0" w:oddHBand="0" w:evenHBand="0" w:firstRowFirstColumn="0" w:firstRowLastColumn="0" w:lastRowFirstColumn="0" w:lastRowLastColumn="0"/>
              <w:rPr>
                <w:sz w:val="16"/>
              </w:rPr>
            </w:pPr>
            <w:r w:rsidRPr="001B15A7">
              <w:rPr>
                <w:sz w:val="16"/>
              </w:rPr>
              <w:t>Indicates if the order has been processed by MD (billing was completed)</w:t>
            </w:r>
            <w:r>
              <w:rPr>
                <w:sz w:val="16"/>
              </w:rPr>
              <w:t>.</w:t>
            </w:r>
          </w:p>
        </w:tc>
      </w:tr>
      <w:tr w:rsidR="001B15A7" w:rsidRPr="004C2ECE" w14:paraId="59D653CF"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1541309C" w14:textId="5711E8DF" w:rsidR="001B15A7" w:rsidRDefault="00E321C8" w:rsidP="001B15A7">
            <w:pPr>
              <w:rPr>
                <w:sz w:val="16"/>
              </w:rPr>
            </w:pPr>
            <w:r>
              <w:rPr>
                <w:sz w:val="16"/>
              </w:rPr>
              <w:t xml:space="preserve">   </w:t>
            </w:r>
            <w:proofErr w:type="spellStart"/>
            <w:r w:rsidR="001B15A7" w:rsidRPr="001B15A7">
              <w:rPr>
                <w:sz w:val="16"/>
              </w:rPr>
              <w:t>LocationID</w:t>
            </w:r>
            <w:proofErr w:type="spellEnd"/>
          </w:p>
        </w:tc>
        <w:tc>
          <w:tcPr>
            <w:tcW w:w="2311" w:type="dxa"/>
          </w:tcPr>
          <w:p w14:paraId="00F28E92" w14:textId="1645D5EC" w:rsidR="001B15A7" w:rsidRDefault="001B15A7" w:rsidP="001B15A7">
            <w:pPr>
              <w:cnfStyle w:val="000000100000" w:firstRow="0" w:lastRow="0" w:firstColumn="0" w:lastColumn="0" w:oddVBand="0" w:evenVBand="0" w:oddHBand="1" w:evenHBand="0" w:firstRowFirstColumn="0" w:firstRowLastColumn="0" w:lastRowFirstColumn="0" w:lastRowLastColumn="0"/>
              <w:rPr>
                <w:sz w:val="16"/>
              </w:rPr>
            </w:pPr>
            <w:r>
              <w:rPr>
                <w:sz w:val="16"/>
              </w:rPr>
              <w:t>int, FK</w:t>
            </w:r>
          </w:p>
        </w:tc>
        <w:tc>
          <w:tcPr>
            <w:tcW w:w="5485" w:type="dxa"/>
            <w:tcBorders>
              <w:right w:val="single" w:sz="4" w:space="0" w:color="4472C4" w:themeColor="accent1"/>
            </w:tcBorders>
          </w:tcPr>
          <w:p w14:paraId="74541C80" w14:textId="15437045" w:rsidR="001B15A7" w:rsidRPr="00816DAC" w:rsidRDefault="001B15A7" w:rsidP="001B15A7">
            <w:pPr>
              <w:cnfStyle w:val="000000100000" w:firstRow="0" w:lastRow="0" w:firstColumn="0" w:lastColumn="0" w:oddVBand="0" w:evenVBand="0" w:oddHBand="1" w:evenHBand="0" w:firstRowFirstColumn="0" w:firstRowLastColumn="0" w:lastRowFirstColumn="0" w:lastRowLastColumn="0"/>
              <w:rPr>
                <w:sz w:val="16"/>
              </w:rPr>
            </w:pPr>
            <w:r w:rsidRPr="001B15A7">
              <w:rPr>
                <w:sz w:val="16"/>
              </w:rPr>
              <w:t>The location (factory) where the order will be printed</w:t>
            </w:r>
            <w:r>
              <w:rPr>
                <w:sz w:val="16"/>
              </w:rPr>
              <w:t>.</w:t>
            </w:r>
          </w:p>
        </w:tc>
      </w:tr>
      <w:tr w:rsidR="001B15A7" w:rsidRPr="004C2ECE" w14:paraId="1EDC1071"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5482D543" w14:textId="581621A3" w:rsidR="001B15A7" w:rsidRDefault="00803BAC" w:rsidP="001B15A7">
            <w:pPr>
              <w:rPr>
                <w:sz w:val="16"/>
              </w:rPr>
            </w:pPr>
            <w:r>
              <w:rPr>
                <w:sz w:val="16"/>
              </w:rPr>
              <w:t xml:space="preserve"> </w:t>
            </w:r>
            <w:r w:rsidR="00E321C8">
              <w:rPr>
                <w:sz w:val="16"/>
              </w:rPr>
              <w:t xml:space="preserve"> </w:t>
            </w:r>
            <w:proofErr w:type="spellStart"/>
            <w:r w:rsidR="001B15A7" w:rsidRPr="001B15A7">
              <w:rPr>
                <w:sz w:val="16"/>
              </w:rPr>
              <w:t>BillTo</w:t>
            </w:r>
            <w:proofErr w:type="spellEnd"/>
          </w:p>
        </w:tc>
        <w:tc>
          <w:tcPr>
            <w:tcW w:w="2311" w:type="dxa"/>
          </w:tcPr>
          <w:p w14:paraId="3A3C5810" w14:textId="5EF363F3" w:rsidR="001B15A7" w:rsidRDefault="001B15A7" w:rsidP="001B15A7">
            <w:pPr>
              <w:cnfStyle w:val="000000000000" w:firstRow="0" w:lastRow="0" w:firstColumn="0" w:lastColumn="0" w:oddVBand="0" w:evenVBand="0" w:oddHBand="0" w:evenHBand="0" w:firstRowFirstColumn="0" w:firstRowLastColumn="0" w:lastRowFirstColumn="0" w:lastRowLastColumn="0"/>
              <w:rPr>
                <w:sz w:val="16"/>
              </w:rPr>
            </w:pPr>
            <w:proofErr w:type="gramStart"/>
            <w:r>
              <w:rPr>
                <w:sz w:val="16"/>
              </w:rPr>
              <w:t>string(</w:t>
            </w:r>
            <w:proofErr w:type="gramEnd"/>
            <w:r>
              <w:rPr>
                <w:sz w:val="16"/>
              </w:rPr>
              <w:t>30)</w:t>
            </w:r>
            <w:r w:rsidR="00E321C8">
              <w:rPr>
                <w:sz w:val="16"/>
              </w:rPr>
              <w:t xml:space="preserve">, </w:t>
            </w:r>
            <w:r w:rsidR="00553943" w:rsidRPr="00553943">
              <w:rPr>
                <w:sz w:val="16"/>
              </w:rPr>
              <w:t>locked</w:t>
            </w:r>
          </w:p>
        </w:tc>
        <w:tc>
          <w:tcPr>
            <w:tcW w:w="5485" w:type="dxa"/>
            <w:tcBorders>
              <w:right w:val="single" w:sz="4" w:space="0" w:color="4472C4" w:themeColor="accent1"/>
            </w:tcBorders>
          </w:tcPr>
          <w:p w14:paraId="380B26CB" w14:textId="389B64CC" w:rsidR="001B15A7" w:rsidRPr="00816DAC" w:rsidRDefault="001B15A7" w:rsidP="001B15A7">
            <w:pPr>
              <w:cnfStyle w:val="000000000000" w:firstRow="0" w:lastRow="0" w:firstColumn="0" w:lastColumn="0" w:oddVBand="0" w:evenVBand="0" w:oddHBand="0" w:evenHBand="0" w:firstRowFirstColumn="0" w:firstRowLastColumn="0" w:lastRowFirstColumn="0" w:lastRowLastColumn="0"/>
              <w:rPr>
                <w:sz w:val="16"/>
              </w:rPr>
            </w:pPr>
            <w:r w:rsidRPr="001B15A7">
              <w:rPr>
                <w:sz w:val="16"/>
              </w:rPr>
              <w:t xml:space="preserve">The company code </w:t>
            </w:r>
            <w:r w:rsidR="00553943">
              <w:rPr>
                <w:sz w:val="16"/>
              </w:rPr>
              <w:t xml:space="preserve">of the company that will be </w:t>
            </w:r>
            <w:r w:rsidRPr="001B15A7">
              <w:rPr>
                <w:sz w:val="16"/>
              </w:rPr>
              <w:t>bill</w:t>
            </w:r>
            <w:r w:rsidR="00553943">
              <w:rPr>
                <w:sz w:val="16"/>
              </w:rPr>
              <w:t>ed</w:t>
            </w:r>
            <w:r w:rsidRPr="001B15A7">
              <w:rPr>
                <w:sz w:val="16"/>
              </w:rPr>
              <w:t xml:space="preserve"> for this order</w:t>
            </w:r>
            <w:r>
              <w:rPr>
                <w:sz w:val="16"/>
              </w:rPr>
              <w:t xml:space="preserve"> (as specified when the order was received).</w:t>
            </w:r>
            <w:r w:rsidR="00E321C8">
              <w:rPr>
                <w:sz w:val="16"/>
              </w:rPr>
              <w:t xml:space="preserve"> </w:t>
            </w:r>
            <w:r w:rsidR="00553943">
              <w:rPr>
                <w:sz w:val="16"/>
              </w:rPr>
              <w:t xml:space="preserve">NOTE: </w:t>
            </w:r>
            <w:r w:rsidR="00E321C8">
              <w:rPr>
                <w:sz w:val="16"/>
              </w:rPr>
              <w:t>Changing th</w:t>
            </w:r>
            <w:r w:rsidR="00553943">
              <w:rPr>
                <w:sz w:val="16"/>
              </w:rPr>
              <w:t>e</w:t>
            </w:r>
            <w:r w:rsidR="00E321C8">
              <w:rPr>
                <w:sz w:val="16"/>
              </w:rPr>
              <w:t xml:space="preserve"> </w:t>
            </w:r>
            <w:proofErr w:type="spellStart"/>
            <w:r w:rsidR="00553943">
              <w:rPr>
                <w:sz w:val="16"/>
              </w:rPr>
              <w:t>BillToCompanyID</w:t>
            </w:r>
            <w:proofErr w:type="spellEnd"/>
            <w:r w:rsidR="00553943">
              <w:rPr>
                <w:sz w:val="16"/>
              </w:rPr>
              <w:t xml:space="preserve"> does not have an effect on this field. This field merely reflects the original company code that was</w:t>
            </w:r>
            <w:r w:rsidR="00E321C8">
              <w:rPr>
                <w:sz w:val="16"/>
              </w:rPr>
              <w:t xml:space="preserve"> </w:t>
            </w:r>
            <w:r w:rsidR="00553943">
              <w:rPr>
                <w:sz w:val="16"/>
              </w:rPr>
              <w:t>posted with the order</w:t>
            </w:r>
            <w:r w:rsidR="00803BAC">
              <w:rPr>
                <w:sz w:val="16"/>
              </w:rPr>
              <w:t xml:space="preserve"> and is meant only for reference</w:t>
            </w:r>
            <w:r w:rsidR="00E321C8">
              <w:rPr>
                <w:sz w:val="16"/>
              </w:rPr>
              <w:t>.</w:t>
            </w:r>
          </w:p>
        </w:tc>
      </w:tr>
      <w:tr w:rsidR="001B15A7" w:rsidRPr="004C2ECE" w14:paraId="1088A65D"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70006C34" w14:textId="22812BFE" w:rsidR="001B15A7" w:rsidRDefault="00803BAC" w:rsidP="001B15A7">
            <w:pPr>
              <w:rPr>
                <w:sz w:val="16"/>
              </w:rPr>
            </w:pPr>
            <w:r>
              <w:rPr>
                <w:sz w:val="16"/>
              </w:rPr>
              <w:t xml:space="preserve"> </w:t>
            </w:r>
            <w:r w:rsidR="00E321C8">
              <w:rPr>
                <w:sz w:val="16"/>
              </w:rPr>
              <w:t xml:space="preserve"> </w:t>
            </w:r>
            <w:proofErr w:type="spellStart"/>
            <w:r w:rsidR="001B15A7" w:rsidRPr="001B15A7">
              <w:rPr>
                <w:sz w:val="16"/>
              </w:rPr>
              <w:t>SendTo</w:t>
            </w:r>
            <w:proofErr w:type="spellEnd"/>
          </w:p>
        </w:tc>
        <w:tc>
          <w:tcPr>
            <w:tcW w:w="2311" w:type="dxa"/>
          </w:tcPr>
          <w:p w14:paraId="5B43F40F" w14:textId="0CB63F24" w:rsidR="001B15A7" w:rsidRDefault="001B15A7" w:rsidP="001B15A7">
            <w:pPr>
              <w:cnfStyle w:val="000000100000" w:firstRow="0" w:lastRow="0" w:firstColumn="0" w:lastColumn="0" w:oddVBand="0" w:evenVBand="0" w:oddHBand="1" w:evenHBand="0" w:firstRowFirstColumn="0" w:firstRowLastColumn="0" w:lastRowFirstColumn="0" w:lastRowLastColumn="0"/>
              <w:rPr>
                <w:sz w:val="16"/>
              </w:rPr>
            </w:pPr>
            <w:proofErr w:type="gramStart"/>
            <w:r>
              <w:rPr>
                <w:sz w:val="16"/>
              </w:rPr>
              <w:t>string(</w:t>
            </w:r>
            <w:proofErr w:type="gramEnd"/>
            <w:r>
              <w:rPr>
                <w:sz w:val="16"/>
              </w:rPr>
              <w:t>30)</w:t>
            </w:r>
            <w:r w:rsidR="00E321C8">
              <w:rPr>
                <w:sz w:val="16"/>
              </w:rPr>
              <w:t xml:space="preserve">, </w:t>
            </w:r>
            <w:r w:rsidR="00553943" w:rsidRPr="00553943">
              <w:rPr>
                <w:sz w:val="16"/>
              </w:rPr>
              <w:t>locked</w:t>
            </w:r>
          </w:p>
        </w:tc>
        <w:tc>
          <w:tcPr>
            <w:tcW w:w="5485" w:type="dxa"/>
            <w:tcBorders>
              <w:right w:val="single" w:sz="4" w:space="0" w:color="4472C4" w:themeColor="accent1"/>
            </w:tcBorders>
          </w:tcPr>
          <w:p w14:paraId="58F6D650" w14:textId="627D8E0D" w:rsidR="001B15A7" w:rsidRPr="00816DAC" w:rsidRDefault="001B15A7" w:rsidP="001B15A7">
            <w:pPr>
              <w:cnfStyle w:val="000000100000" w:firstRow="0" w:lastRow="0" w:firstColumn="0" w:lastColumn="0" w:oddVBand="0" w:evenVBand="0" w:oddHBand="1" w:evenHBand="0" w:firstRowFirstColumn="0" w:firstRowLastColumn="0" w:lastRowFirstColumn="0" w:lastRowLastColumn="0"/>
              <w:rPr>
                <w:sz w:val="16"/>
              </w:rPr>
            </w:pPr>
            <w:r w:rsidRPr="001B15A7">
              <w:rPr>
                <w:sz w:val="16"/>
              </w:rPr>
              <w:t xml:space="preserve">The company code </w:t>
            </w:r>
            <w:r w:rsidR="00803BAC">
              <w:rPr>
                <w:sz w:val="16"/>
              </w:rPr>
              <w:t xml:space="preserve">of the company </w:t>
            </w:r>
            <w:r w:rsidRPr="001B15A7">
              <w:rPr>
                <w:sz w:val="16"/>
              </w:rPr>
              <w:t>that will receive this order (the main location of the company is taken as delivery address</w:t>
            </w:r>
            <w:r w:rsidR="00553943">
              <w:rPr>
                <w:sz w:val="16"/>
              </w:rPr>
              <w:t>).</w:t>
            </w:r>
            <w:r w:rsidRPr="001B15A7">
              <w:rPr>
                <w:sz w:val="16"/>
              </w:rPr>
              <w:t xml:space="preserve"> </w:t>
            </w:r>
            <w:r w:rsidR="00553943">
              <w:rPr>
                <w:sz w:val="16"/>
              </w:rPr>
              <w:t xml:space="preserve">NOTE: Changing the </w:t>
            </w:r>
            <w:proofErr w:type="spellStart"/>
            <w:r w:rsidR="00553943">
              <w:rPr>
                <w:sz w:val="16"/>
              </w:rPr>
              <w:t>SendToLocationID</w:t>
            </w:r>
            <w:proofErr w:type="spellEnd"/>
            <w:r w:rsidR="00553943">
              <w:rPr>
                <w:sz w:val="16"/>
              </w:rPr>
              <w:t xml:space="preserve"> does not have an effect on this field. This field merely reflects the original value that was posted with the order</w:t>
            </w:r>
            <w:r w:rsidR="00803BAC">
              <w:rPr>
                <w:sz w:val="16"/>
              </w:rPr>
              <w:t xml:space="preserve"> and is just for reference</w:t>
            </w:r>
            <w:r w:rsidR="00553943">
              <w:rPr>
                <w:sz w:val="16"/>
              </w:rPr>
              <w:t>.</w:t>
            </w:r>
          </w:p>
        </w:tc>
      </w:tr>
      <w:tr w:rsidR="00553943" w:rsidRPr="004C2ECE" w14:paraId="723D51B9"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7A98EFB2" w14:textId="0F06ADCE" w:rsidR="00553943" w:rsidRDefault="00803BAC" w:rsidP="001B15A7">
            <w:pPr>
              <w:rPr>
                <w:sz w:val="16"/>
              </w:rPr>
            </w:pPr>
            <w:r>
              <w:rPr>
                <w:sz w:val="16"/>
              </w:rPr>
              <w:t>*</w:t>
            </w:r>
            <w:r w:rsidR="00553943">
              <w:rPr>
                <w:sz w:val="16"/>
              </w:rPr>
              <w:t xml:space="preserve"> </w:t>
            </w:r>
            <w:proofErr w:type="spellStart"/>
            <w:r w:rsidR="00553943">
              <w:rPr>
                <w:sz w:val="16"/>
              </w:rPr>
              <w:t>BillToCompanyID</w:t>
            </w:r>
            <w:proofErr w:type="spellEnd"/>
          </w:p>
        </w:tc>
        <w:tc>
          <w:tcPr>
            <w:tcW w:w="2311" w:type="dxa"/>
          </w:tcPr>
          <w:p w14:paraId="583068CA" w14:textId="6238427D" w:rsidR="00553943" w:rsidRDefault="00553943" w:rsidP="001B15A7">
            <w:pPr>
              <w:cnfStyle w:val="000000000000" w:firstRow="0" w:lastRow="0" w:firstColumn="0" w:lastColumn="0" w:oddVBand="0" w:evenVBand="0" w:oddHBand="0" w:evenHBand="0" w:firstRowFirstColumn="0" w:firstRowLastColumn="0" w:lastRowFirstColumn="0" w:lastRowLastColumn="0"/>
              <w:rPr>
                <w:sz w:val="16"/>
              </w:rPr>
            </w:pPr>
            <w:proofErr w:type="spellStart"/>
            <w:proofErr w:type="gramStart"/>
            <w:r>
              <w:rPr>
                <w:sz w:val="16"/>
              </w:rPr>
              <w:t>int,FK</w:t>
            </w:r>
            <w:proofErr w:type="spellEnd"/>
            <w:proofErr w:type="gramEnd"/>
          </w:p>
        </w:tc>
        <w:tc>
          <w:tcPr>
            <w:tcW w:w="5485" w:type="dxa"/>
            <w:tcBorders>
              <w:right w:val="single" w:sz="4" w:space="0" w:color="4472C4" w:themeColor="accent1"/>
            </w:tcBorders>
          </w:tcPr>
          <w:p w14:paraId="2E080477" w14:textId="7A7F5511" w:rsidR="00553943" w:rsidRDefault="00553943" w:rsidP="001B15A7">
            <w:pPr>
              <w:cnfStyle w:val="000000000000" w:firstRow="0" w:lastRow="0" w:firstColumn="0" w:lastColumn="0" w:oddVBand="0" w:evenVBand="0" w:oddHBand="0" w:evenHBand="0" w:firstRowFirstColumn="0" w:firstRowLastColumn="0" w:lastRowFirstColumn="0" w:lastRowLastColumn="0"/>
              <w:rPr>
                <w:sz w:val="16"/>
              </w:rPr>
            </w:pPr>
            <w:r>
              <w:rPr>
                <w:sz w:val="16"/>
              </w:rPr>
              <w:t>The actual company this order will be billed to. This is a</w:t>
            </w:r>
            <w:r w:rsidR="00803BAC">
              <w:rPr>
                <w:sz w:val="16"/>
              </w:rPr>
              <w:t>n actual</w:t>
            </w:r>
            <w:r>
              <w:rPr>
                <w:sz w:val="16"/>
              </w:rPr>
              <w:t xml:space="preserve"> reference to </w:t>
            </w:r>
            <w:r w:rsidR="00803BAC">
              <w:rPr>
                <w:sz w:val="16"/>
              </w:rPr>
              <w:t xml:space="preserve">the </w:t>
            </w:r>
            <w:r>
              <w:rPr>
                <w:sz w:val="16"/>
              </w:rPr>
              <w:t>companies table</w:t>
            </w:r>
            <w:r w:rsidR="00803BAC">
              <w:rPr>
                <w:sz w:val="16"/>
              </w:rPr>
              <w:t>,</w:t>
            </w:r>
            <w:r>
              <w:rPr>
                <w:sz w:val="16"/>
              </w:rPr>
              <w:t xml:space="preserve"> so we don’t have to </w:t>
            </w:r>
            <w:proofErr w:type="spellStart"/>
            <w:r>
              <w:rPr>
                <w:sz w:val="16"/>
              </w:rPr>
              <w:t>lookup</w:t>
            </w:r>
            <w:proofErr w:type="spellEnd"/>
            <w:r>
              <w:rPr>
                <w:sz w:val="16"/>
              </w:rPr>
              <w:t xml:space="preserve"> the company by code (</w:t>
            </w:r>
            <w:proofErr w:type="spellStart"/>
            <w:r>
              <w:rPr>
                <w:sz w:val="16"/>
              </w:rPr>
              <w:t>BillTo</w:t>
            </w:r>
            <w:proofErr w:type="spellEnd"/>
            <w:r>
              <w:rPr>
                <w:sz w:val="16"/>
              </w:rPr>
              <w:t>) each time.</w:t>
            </w:r>
          </w:p>
          <w:p w14:paraId="5430E13A" w14:textId="2F035607" w:rsidR="00553943" w:rsidRPr="001B15A7" w:rsidRDefault="00553943" w:rsidP="001B15A7">
            <w:pPr>
              <w:cnfStyle w:val="000000000000" w:firstRow="0" w:lastRow="0" w:firstColumn="0" w:lastColumn="0" w:oddVBand="0" w:evenVBand="0" w:oddHBand="0" w:evenHBand="0" w:firstRowFirstColumn="0" w:firstRowLastColumn="0" w:lastRowFirstColumn="0" w:lastRowLastColumn="0"/>
              <w:rPr>
                <w:sz w:val="16"/>
              </w:rPr>
            </w:pPr>
          </w:p>
        </w:tc>
      </w:tr>
      <w:tr w:rsidR="001B15A7" w:rsidRPr="004C2ECE" w14:paraId="512AD571"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011B4A8" w14:textId="3E72EF07" w:rsidR="001B15A7" w:rsidRDefault="00803BAC" w:rsidP="001B15A7">
            <w:pPr>
              <w:rPr>
                <w:sz w:val="16"/>
              </w:rPr>
            </w:pPr>
            <w:r>
              <w:rPr>
                <w:sz w:val="16"/>
              </w:rPr>
              <w:t>*</w:t>
            </w:r>
            <w:r w:rsidR="00553943">
              <w:rPr>
                <w:sz w:val="16"/>
              </w:rPr>
              <w:t xml:space="preserve"> </w:t>
            </w:r>
            <w:proofErr w:type="spellStart"/>
            <w:r w:rsidR="00553943">
              <w:rPr>
                <w:sz w:val="16"/>
              </w:rPr>
              <w:t>SendTo</w:t>
            </w:r>
            <w:r w:rsidR="001B15A7" w:rsidRPr="001B15A7">
              <w:rPr>
                <w:sz w:val="16"/>
              </w:rPr>
              <w:t>LocationID</w:t>
            </w:r>
            <w:proofErr w:type="spellEnd"/>
          </w:p>
        </w:tc>
        <w:tc>
          <w:tcPr>
            <w:tcW w:w="2311" w:type="dxa"/>
          </w:tcPr>
          <w:p w14:paraId="024C7584" w14:textId="2E779FE8" w:rsidR="001B15A7" w:rsidRDefault="001B15A7" w:rsidP="001B15A7">
            <w:pPr>
              <w:cnfStyle w:val="000000100000" w:firstRow="0" w:lastRow="0" w:firstColumn="0" w:lastColumn="0" w:oddVBand="0" w:evenVBand="0" w:oddHBand="1" w:evenHBand="0" w:firstRowFirstColumn="0" w:firstRowLastColumn="0" w:lastRowFirstColumn="0" w:lastRowLastColumn="0"/>
              <w:rPr>
                <w:sz w:val="16"/>
              </w:rPr>
            </w:pPr>
            <w:proofErr w:type="spellStart"/>
            <w:proofErr w:type="gramStart"/>
            <w:r>
              <w:rPr>
                <w:sz w:val="16"/>
              </w:rPr>
              <w:t>int,FK</w:t>
            </w:r>
            <w:proofErr w:type="spellEnd"/>
            <w:proofErr w:type="gramEnd"/>
          </w:p>
        </w:tc>
        <w:tc>
          <w:tcPr>
            <w:tcW w:w="5485" w:type="dxa"/>
            <w:tcBorders>
              <w:right w:val="single" w:sz="4" w:space="0" w:color="4472C4" w:themeColor="accent1"/>
            </w:tcBorders>
          </w:tcPr>
          <w:p w14:paraId="2410DE47" w14:textId="77777777" w:rsidR="001B15A7" w:rsidRDefault="001B15A7" w:rsidP="001B15A7">
            <w:pPr>
              <w:cnfStyle w:val="000000100000" w:firstRow="0" w:lastRow="0" w:firstColumn="0" w:lastColumn="0" w:oddVBand="0" w:evenVBand="0" w:oddHBand="1" w:evenHBand="0" w:firstRowFirstColumn="0" w:firstRowLastColumn="0" w:lastRowFirstColumn="0" w:lastRowLastColumn="0"/>
              <w:rPr>
                <w:sz w:val="16"/>
              </w:rPr>
            </w:pPr>
            <w:r w:rsidRPr="001B15A7">
              <w:rPr>
                <w:sz w:val="16"/>
              </w:rPr>
              <w:t xml:space="preserve">The actual delivery </w:t>
            </w:r>
            <w:proofErr w:type="gramStart"/>
            <w:r w:rsidRPr="001B15A7">
              <w:rPr>
                <w:sz w:val="16"/>
              </w:rPr>
              <w:t>address</w:t>
            </w:r>
            <w:proofErr w:type="gramEnd"/>
            <w:r>
              <w:rPr>
                <w:sz w:val="16"/>
              </w:rPr>
              <w:t>.</w:t>
            </w:r>
            <w:r w:rsidRPr="001B15A7">
              <w:rPr>
                <w:sz w:val="16"/>
              </w:rPr>
              <w:t xml:space="preserve"> </w:t>
            </w:r>
            <w:r>
              <w:rPr>
                <w:sz w:val="16"/>
              </w:rPr>
              <w:t xml:space="preserve">This is a </w:t>
            </w:r>
            <w:r w:rsidRPr="001B15A7">
              <w:rPr>
                <w:sz w:val="16"/>
              </w:rPr>
              <w:t xml:space="preserve">reference to the location </w:t>
            </w:r>
            <w:r>
              <w:rPr>
                <w:sz w:val="16"/>
              </w:rPr>
              <w:t>(</w:t>
            </w:r>
            <w:r w:rsidRPr="001B15A7">
              <w:rPr>
                <w:sz w:val="16"/>
              </w:rPr>
              <w:t>or address</w:t>
            </w:r>
            <w:r>
              <w:rPr>
                <w:sz w:val="16"/>
              </w:rPr>
              <w:t>)</w:t>
            </w:r>
            <w:r w:rsidRPr="001B15A7">
              <w:rPr>
                <w:sz w:val="16"/>
              </w:rPr>
              <w:t xml:space="preserve"> this order should be delivered to</w:t>
            </w:r>
            <w:r w:rsidR="00803BAC">
              <w:rPr>
                <w:sz w:val="16"/>
              </w:rPr>
              <w:t xml:space="preserve">, so we don’t have to </w:t>
            </w:r>
            <w:proofErr w:type="spellStart"/>
            <w:r w:rsidR="00803BAC">
              <w:rPr>
                <w:sz w:val="16"/>
              </w:rPr>
              <w:t>lookup</w:t>
            </w:r>
            <w:proofErr w:type="spellEnd"/>
            <w:r w:rsidR="00803BAC">
              <w:rPr>
                <w:sz w:val="16"/>
              </w:rPr>
              <w:t xml:space="preserve"> the address by code (</w:t>
            </w:r>
            <w:proofErr w:type="spellStart"/>
            <w:r w:rsidR="00803BAC">
              <w:rPr>
                <w:sz w:val="16"/>
              </w:rPr>
              <w:t>SendTo</w:t>
            </w:r>
            <w:proofErr w:type="spellEnd"/>
            <w:r w:rsidR="00803BAC">
              <w:rPr>
                <w:sz w:val="16"/>
              </w:rPr>
              <w:t>) each time</w:t>
            </w:r>
            <w:r w:rsidRPr="001B15A7">
              <w:rPr>
                <w:sz w:val="16"/>
              </w:rPr>
              <w:t>.</w:t>
            </w:r>
          </w:p>
          <w:p w14:paraId="4A44EC52" w14:textId="5AC71F83" w:rsidR="00803BAC" w:rsidRPr="00816DAC" w:rsidRDefault="00803BAC" w:rsidP="001B15A7">
            <w:pPr>
              <w:cnfStyle w:val="000000100000" w:firstRow="0" w:lastRow="0" w:firstColumn="0" w:lastColumn="0" w:oddVBand="0" w:evenVBand="0" w:oddHBand="1" w:evenHBand="0" w:firstRowFirstColumn="0" w:firstRowLastColumn="0" w:lastRowFirstColumn="0" w:lastRowLastColumn="0"/>
              <w:rPr>
                <w:sz w:val="16"/>
              </w:rPr>
            </w:pPr>
          </w:p>
        </w:tc>
      </w:tr>
      <w:tr w:rsidR="001B15A7" w:rsidRPr="004C2ECE" w14:paraId="0A2E8AC6"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2C86E8F" w14:textId="5A2ECDC5" w:rsidR="001B15A7" w:rsidRDefault="00E321C8" w:rsidP="001B15A7">
            <w:pPr>
              <w:rPr>
                <w:sz w:val="16"/>
              </w:rPr>
            </w:pPr>
            <w:r>
              <w:rPr>
                <w:sz w:val="16"/>
              </w:rPr>
              <w:t xml:space="preserve">* </w:t>
            </w:r>
            <w:r w:rsidR="001B15A7" w:rsidRPr="001B15A7">
              <w:rPr>
                <w:sz w:val="16"/>
              </w:rPr>
              <w:t>Carrier</w:t>
            </w:r>
          </w:p>
        </w:tc>
        <w:tc>
          <w:tcPr>
            <w:tcW w:w="2311" w:type="dxa"/>
          </w:tcPr>
          <w:p w14:paraId="5E461686" w14:textId="5B31D198" w:rsidR="001B15A7" w:rsidRDefault="001B15A7" w:rsidP="001B15A7">
            <w:pPr>
              <w:cnfStyle w:val="000000000000" w:firstRow="0" w:lastRow="0" w:firstColumn="0" w:lastColumn="0" w:oddVBand="0" w:evenVBand="0" w:oddHBand="0" w:evenHBand="0" w:firstRowFirstColumn="0" w:firstRowLastColumn="0" w:lastRowFirstColumn="0" w:lastRowLastColumn="0"/>
              <w:rPr>
                <w:sz w:val="16"/>
              </w:rPr>
            </w:pPr>
            <w:proofErr w:type="gramStart"/>
            <w:r w:rsidRPr="001B15A7">
              <w:rPr>
                <w:sz w:val="16"/>
              </w:rPr>
              <w:t>string(</w:t>
            </w:r>
            <w:proofErr w:type="gramEnd"/>
            <w:r w:rsidRPr="001B15A7">
              <w:rPr>
                <w:sz w:val="16"/>
              </w:rPr>
              <w:t>50)</w:t>
            </w:r>
            <w:r w:rsidR="00E321C8">
              <w:rPr>
                <w:sz w:val="16"/>
              </w:rPr>
              <w:t xml:space="preserve">, </w:t>
            </w:r>
            <w:r w:rsidR="00553943" w:rsidRPr="00553943">
              <w:rPr>
                <w:sz w:val="16"/>
              </w:rPr>
              <w:t>locked</w:t>
            </w:r>
            <w:r w:rsidR="00E321C8">
              <w:rPr>
                <w:sz w:val="16"/>
              </w:rPr>
              <w:t>, READ</w:t>
            </w:r>
          </w:p>
        </w:tc>
        <w:tc>
          <w:tcPr>
            <w:tcW w:w="5485" w:type="dxa"/>
            <w:tcBorders>
              <w:right w:val="single" w:sz="4" w:space="0" w:color="4472C4" w:themeColor="accent1"/>
            </w:tcBorders>
          </w:tcPr>
          <w:p w14:paraId="41DB03D3" w14:textId="42EDFF1D" w:rsidR="001B15A7" w:rsidRPr="00816DAC" w:rsidRDefault="001B15A7" w:rsidP="001B15A7">
            <w:pPr>
              <w:cnfStyle w:val="000000000000" w:firstRow="0" w:lastRow="0" w:firstColumn="0" w:lastColumn="0" w:oddVBand="0" w:evenVBand="0" w:oddHBand="0" w:evenHBand="0" w:firstRowFirstColumn="0" w:firstRowLastColumn="0" w:lastRowFirstColumn="0" w:lastRowLastColumn="0"/>
              <w:rPr>
                <w:sz w:val="16"/>
              </w:rPr>
            </w:pPr>
            <w:r w:rsidRPr="001B15A7">
              <w:rPr>
                <w:sz w:val="16"/>
              </w:rPr>
              <w:t>The carrier used to deliver the order to its de</w:t>
            </w:r>
            <w:r>
              <w:rPr>
                <w:sz w:val="16"/>
              </w:rPr>
              <w:t>s</w:t>
            </w:r>
            <w:r w:rsidRPr="001B15A7">
              <w:rPr>
                <w:sz w:val="16"/>
              </w:rPr>
              <w:t>tination address</w:t>
            </w:r>
            <w:r>
              <w:rPr>
                <w:sz w:val="16"/>
              </w:rPr>
              <w:t>.</w:t>
            </w:r>
          </w:p>
        </w:tc>
      </w:tr>
      <w:tr w:rsidR="001B15A7" w:rsidRPr="004C2ECE" w14:paraId="37368131"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310DCC7F" w14:textId="1567A04A" w:rsidR="001B15A7" w:rsidRDefault="00E321C8" w:rsidP="001B15A7">
            <w:pPr>
              <w:rPr>
                <w:sz w:val="16"/>
              </w:rPr>
            </w:pPr>
            <w:r>
              <w:rPr>
                <w:sz w:val="16"/>
              </w:rPr>
              <w:t xml:space="preserve">* </w:t>
            </w:r>
            <w:r w:rsidR="001B15A7" w:rsidRPr="001B15A7">
              <w:rPr>
                <w:sz w:val="16"/>
              </w:rPr>
              <w:t>Guide</w:t>
            </w:r>
          </w:p>
        </w:tc>
        <w:tc>
          <w:tcPr>
            <w:tcW w:w="2311" w:type="dxa"/>
          </w:tcPr>
          <w:p w14:paraId="796AFA87" w14:textId="7CD8918A" w:rsidR="001B15A7" w:rsidRDefault="001B15A7" w:rsidP="001B15A7">
            <w:pPr>
              <w:cnfStyle w:val="000000100000" w:firstRow="0" w:lastRow="0" w:firstColumn="0" w:lastColumn="0" w:oddVBand="0" w:evenVBand="0" w:oddHBand="1" w:evenHBand="0" w:firstRowFirstColumn="0" w:firstRowLastColumn="0" w:lastRowFirstColumn="0" w:lastRowLastColumn="0"/>
              <w:rPr>
                <w:sz w:val="16"/>
              </w:rPr>
            </w:pPr>
            <w:proofErr w:type="gramStart"/>
            <w:r w:rsidRPr="001B15A7">
              <w:rPr>
                <w:sz w:val="16"/>
              </w:rPr>
              <w:t>string(</w:t>
            </w:r>
            <w:proofErr w:type="gramEnd"/>
            <w:r w:rsidRPr="001B15A7">
              <w:rPr>
                <w:sz w:val="16"/>
              </w:rPr>
              <w:t>25)</w:t>
            </w:r>
            <w:r w:rsidR="00E321C8">
              <w:rPr>
                <w:sz w:val="16"/>
              </w:rPr>
              <w:t xml:space="preserve">, </w:t>
            </w:r>
            <w:r w:rsidR="00553943" w:rsidRPr="00553943">
              <w:rPr>
                <w:sz w:val="16"/>
              </w:rPr>
              <w:t>locked</w:t>
            </w:r>
            <w:r w:rsidR="00E321C8">
              <w:rPr>
                <w:sz w:val="16"/>
              </w:rPr>
              <w:t>, READ</w:t>
            </w:r>
          </w:p>
        </w:tc>
        <w:tc>
          <w:tcPr>
            <w:tcW w:w="5485" w:type="dxa"/>
            <w:tcBorders>
              <w:right w:val="single" w:sz="4" w:space="0" w:color="4472C4" w:themeColor="accent1"/>
            </w:tcBorders>
          </w:tcPr>
          <w:p w14:paraId="1819F772" w14:textId="47863B03" w:rsidR="001B15A7" w:rsidRPr="00816DAC" w:rsidRDefault="001B15A7" w:rsidP="001B15A7">
            <w:pPr>
              <w:cnfStyle w:val="000000100000" w:firstRow="0" w:lastRow="0" w:firstColumn="0" w:lastColumn="0" w:oddVBand="0" w:evenVBand="0" w:oddHBand="1" w:evenHBand="0" w:firstRowFirstColumn="0" w:firstRowLastColumn="0" w:lastRowFirstColumn="0" w:lastRowLastColumn="0"/>
              <w:rPr>
                <w:sz w:val="16"/>
              </w:rPr>
            </w:pPr>
            <w:r w:rsidRPr="001B15A7">
              <w:rPr>
                <w:sz w:val="16"/>
              </w:rPr>
              <w:t>The guide number or tracking number supplied by the carrier</w:t>
            </w:r>
            <w:r>
              <w:rPr>
                <w:sz w:val="16"/>
              </w:rPr>
              <w:t>.</w:t>
            </w:r>
          </w:p>
        </w:tc>
      </w:tr>
      <w:tr w:rsidR="00816DAC" w:rsidRPr="004C2ECE" w14:paraId="653A3172" w14:textId="77777777" w:rsidTr="001B15A7">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6880195" w14:textId="1F4B551D" w:rsidR="00816DAC" w:rsidRPr="004C2ECE" w:rsidRDefault="00E321C8" w:rsidP="001B15A7">
            <w:pPr>
              <w:rPr>
                <w:sz w:val="16"/>
              </w:rPr>
            </w:pPr>
            <w:r>
              <w:rPr>
                <w:sz w:val="16"/>
              </w:rPr>
              <w:t xml:space="preserve">   </w:t>
            </w:r>
            <w:proofErr w:type="spellStart"/>
            <w:r w:rsidR="00816DAC" w:rsidRPr="00816DAC">
              <w:rPr>
                <w:sz w:val="16"/>
              </w:rPr>
              <w:t>CatalogData</w:t>
            </w:r>
            <w:proofErr w:type="spellEnd"/>
          </w:p>
        </w:tc>
        <w:tc>
          <w:tcPr>
            <w:tcW w:w="2311" w:type="dxa"/>
          </w:tcPr>
          <w:p w14:paraId="2AB15F36" w14:textId="77777777" w:rsidR="00816DAC" w:rsidRPr="004C2ECE" w:rsidRDefault="00816DAC" w:rsidP="001B15A7">
            <w:pPr>
              <w:cnfStyle w:val="000000000000" w:firstRow="0" w:lastRow="0" w:firstColumn="0" w:lastColumn="0" w:oddVBand="0" w:evenVBand="0" w:oddHBand="0" w:evenHBand="0" w:firstRowFirstColumn="0" w:firstRowLastColumn="0" w:lastRowFirstColumn="0" w:lastRowLastColumn="0"/>
              <w:rPr>
                <w:sz w:val="16"/>
              </w:rPr>
            </w:pPr>
            <w:proofErr w:type="gramStart"/>
            <w:r w:rsidRPr="00816DAC">
              <w:rPr>
                <w:sz w:val="16"/>
              </w:rPr>
              <w:t>string(</w:t>
            </w:r>
            <w:proofErr w:type="gramEnd"/>
            <w:r w:rsidRPr="00816DAC">
              <w:rPr>
                <w:sz w:val="16"/>
              </w:rPr>
              <w:t>MAX)</w:t>
            </w:r>
          </w:p>
        </w:tc>
        <w:tc>
          <w:tcPr>
            <w:tcW w:w="5485" w:type="dxa"/>
            <w:tcBorders>
              <w:right w:val="single" w:sz="4" w:space="0" w:color="4472C4" w:themeColor="accent1"/>
            </w:tcBorders>
          </w:tcPr>
          <w:p w14:paraId="719E694A" w14:textId="492C39FB" w:rsidR="00816DAC" w:rsidRPr="004C2ECE" w:rsidRDefault="00816DAC" w:rsidP="001B15A7">
            <w:pPr>
              <w:cnfStyle w:val="000000000000" w:firstRow="0" w:lastRow="0" w:firstColumn="0" w:lastColumn="0" w:oddVBand="0" w:evenVBand="0" w:oddHBand="0" w:evenHBand="0" w:firstRowFirstColumn="0" w:firstRowLastColumn="0" w:lastRowFirstColumn="0" w:lastRowLastColumn="0"/>
              <w:rPr>
                <w:sz w:val="16"/>
              </w:rPr>
            </w:pPr>
            <w:r w:rsidRPr="00816DAC">
              <w:rPr>
                <w:sz w:val="16"/>
              </w:rPr>
              <w:t xml:space="preserve">Stores all other properties defined in the </w:t>
            </w:r>
            <w:r w:rsidR="001B15A7">
              <w:rPr>
                <w:sz w:val="16"/>
              </w:rPr>
              <w:t>Orders</w:t>
            </w:r>
            <w:r w:rsidRPr="00816DAC">
              <w:rPr>
                <w:sz w:val="16"/>
              </w:rPr>
              <w:t xml:space="preserve"> catalog as JSON</w:t>
            </w:r>
            <w:r>
              <w:rPr>
                <w:sz w:val="16"/>
              </w:rPr>
              <w:t>.</w:t>
            </w:r>
          </w:p>
        </w:tc>
      </w:tr>
      <w:tr w:rsidR="001B15A7" w:rsidRPr="004C2ECE" w14:paraId="21AC331C" w14:textId="77777777" w:rsidTr="001B1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bottom w:val="single" w:sz="4" w:space="0" w:color="4472C4" w:themeColor="accent1"/>
            </w:tcBorders>
          </w:tcPr>
          <w:p w14:paraId="66005B38" w14:textId="77777777" w:rsidR="00E321C8" w:rsidRDefault="00E321C8" w:rsidP="001B15A7">
            <w:pPr>
              <w:rPr>
                <w:i w:val="0"/>
                <w:iCs w:val="0"/>
                <w:sz w:val="16"/>
              </w:rPr>
            </w:pPr>
            <w:r>
              <w:rPr>
                <w:sz w:val="16"/>
              </w:rPr>
              <w:t xml:space="preserve">   </w:t>
            </w:r>
            <w:proofErr w:type="spellStart"/>
            <w:r w:rsidR="00816DAC" w:rsidRPr="004C2ECE">
              <w:rPr>
                <w:sz w:val="16"/>
              </w:rPr>
              <w:t>CreatedBy</w:t>
            </w:r>
            <w:proofErr w:type="spellEnd"/>
            <w:r w:rsidR="00816DAC">
              <w:rPr>
                <w:sz w:val="16"/>
              </w:rPr>
              <w:t xml:space="preserve">, </w:t>
            </w:r>
          </w:p>
          <w:p w14:paraId="0CB1649E" w14:textId="6BA7DC02" w:rsidR="00E321C8" w:rsidRDefault="00E321C8" w:rsidP="001B15A7">
            <w:pPr>
              <w:rPr>
                <w:i w:val="0"/>
                <w:iCs w:val="0"/>
                <w:sz w:val="16"/>
              </w:rPr>
            </w:pPr>
            <w:r>
              <w:rPr>
                <w:sz w:val="16"/>
              </w:rPr>
              <w:t xml:space="preserve">   </w:t>
            </w:r>
            <w:proofErr w:type="spellStart"/>
            <w:r w:rsidR="00816DAC">
              <w:rPr>
                <w:sz w:val="16"/>
              </w:rPr>
              <w:t>CreatedDate</w:t>
            </w:r>
            <w:proofErr w:type="spellEnd"/>
            <w:r w:rsidR="00816DAC">
              <w:rPr>
                <w:sz w:val="16"/>
              </w:rPr>
              <w:t xml:space="preserve">, </w:t>
            </w:r>
          </w:p>
          <w:p w14:paraId="0487BC1B" w14:textId="557750C5" w:rsidR="00816DAC" w:rsidRDefault="00E321C8" w:rsidP="001B15A7">
            <w:pPr>
              <w:rPr>
                <w:i w:val="0"/>
                <w:iCs w:val="0"/>
                <w:sz w:val="16"/>
              </w:rPr>
            </w:pPr>
            <w:r>
              <w:rPr>
                <w:sz w:val="16"/>
              </w:rPr>
              <w:t xml:space="preserve">   </w:t>
            </w:r>
            <w:proofErr w:type="spellStart"/>
            <w:r w:rsidR="00816DAC">
              <w:rPr>
                <w:sz w:val="16"/>
              </w:rPr>
              <w:t>UpdatedBy</w:t>
            </w:r>
            <w:proofErr w:type="spellEnd"/>
            <w:r w:rsidR="00816DAC">
              <w:rPr>
                <w:sz w:val="16"/>
              </w:rPr>
              <w:t>,</w:t>
            </w:r>
          </w:p>
          <w:p w14:paraId="66481B8B" w14:textId="2E708F82" w:rsidR="00816DAC" w:rsidRPr="004C2ECE" w:rsidRDefault="00E321C8" w:rsidP="001B15A7">
            <w:pPr>
              <w:rPr>
                <w:sz w:val="16"/>
              </w:rPr>
            </w:pPr>
            <w:r>
              <w:rPr>
                <w:sz w:val="16"/>
              </w:rPr>
              <w:t xml:space="preserve">   </w:t>
            </w:r>
            <w:proofErr w:type="spellStart"/>
            <w:r w:rsidR="00816DAC">
              <w:rPr>
                <w:sz w:val="16"/>
              </w:rPr>
              <w:t>UpdatedDate</w:t>
            </w:r>
            <w:proofErr w:type="spellEnd"/>
          </w:p>
        </w:tc>
        <w:tc>
          <w:tcPr>
            <w:tcW w:w="2311" w:type="dxa"/>
            <w:tcBorders>
              <w:bottom w:val="single" w:sz="4" w:space="0" w:color="4472C4" w:themeColor="accent1"/>
            </w:tcBorders>
          </w:tcPr>
          <w:p w14:paraId="77558520" w14:textId="77777777"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p>
        </w:tc>
        <w:tc>
          <w:tcPr>
            <w:tcW w:w="5485" w:type="dxa"/>
            <w:tcBorders>
              <w:bottom w:val="single" w:sz="4" w:space="0" w:color="4472C4" w:themeColor="accent1"/>
              <w:right w:val="single" w:sz="4" w:space="0" w:color="4472C4" w:themeColor="accent1"/>
            </w:tcBorders>
          </w:tcPr>
          <w:p w14:paraId="26E11077" w14:textId="77777777" w:rsidR="00816DAC" w:rsidRDefault="00816DAC" w:rsidP="001B15A7">
            <w:pPr>
              <w:cnfStyle w:val="000000100000" w:firstRow="0" w:lastRow="0" w:firstColumn="0" w:lastColumn="0" w:oddVBand="0" w:evenVBand="0" w:oddHBand="1" w:evenHBand="0" w:firstRowFirstColumn="0" w:firstRowLastColumn="0" w:lastRowFirstColumn="0" w:lastRowLastColumn="0"/>
              <w:rPr>
                <w:sz w:val="16"/>
              </w:rPr>
            </w:pPr>
          </w:p>
          <w:p w14:paraId="2341782E" w14:textId="77777777" w:rsidR="00816DAC" w:rsidRPr="004C2ECE" w:rsidRDefault="00816DAC" w:rsidP="001B15A7">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Basic tracking of the user that created/updated the record</w:t>
            </w:r>
          </w:p>
        </w:tc>
      </w:tr>
    </w:tbl>
    <w:p w14:paraId="28E91540" w14:textId="0B48562E" w:rsidR="004C2ECE" w:rsidRPr="004C2ECE" w:rsidRDefault="004C2ECE" w:rsidP="00816DAC">
      <w:pPr>
        <w:rPr>
          <w:sz w:val="16"/>
        </w:rPr>
      </w:pPr>
    </w:p>
    <w:tbl>
      <w:tblPr>
        <w:tblStyle w:val="ListTable7Colorful-Accent1"/>
        <w:tblW w:w="0" w:type="auto"/>
        <w:tblLook w:val="04A0" w:firstRow="1" w:lastRow="0" w:firstColumn="1" w:lastColumn="0" w:noHBand="0" w:noVBand="1"/>
      </w:tblPr>
      <w:tblGrid>
        <w:gridCol w:w="1554"/>
        <w:gridCol w:w="2311"/>
        <w:gridCol w:w="5485"/>
      </w:tblGrid>
      <w:tr w:rsidR="00E321C8" w:rsidRPr="004C2ECE" w14:paraId="31669650" w14:textId="77777777" w:rsidTr="004D44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Borders>
              <w:top w:val="single" w:sz="4" w:space="0" w:color="4472C4" w:themeColor="accent1"/>
              <w:left w:val="single" w:sz="4" w:space="0" w:color="4472C4" w:themeColor="accent1"/>
              <w:right w:val="single" w:sz="4" w:space="0" w:color="4472C4" w:themeColor="accent1"/>
            </w:tcBorders>
          </w:tcPr>
          <w:p w14:paraId="31B96BBA" w14:textId="59BA0071" w:rsidR="00E321C8" w:rsidRPr="003C37BC" w:rsidRDefault="00E321C8" w:rsidP="004D44D0">
            <w:pPr>
              <w:rPr>
                <w:b/>
              </w:rPr>
            </w:pPr>
            <w:proofErr w:type="spellStart"/>
            <w:r w:rsidRPr="00E321C8">
              <w:rPr>
                <w:b/>
              </w:rPr>
              <w:t>OrderDetail</w:t>
            </w:r>
            <w:r w:rsidR="00630FF1">
              <w:rPr>
                <w:b/>
              </w:rPr>
              <w:t>s</w:t>
            </w:r>
            <w:proofErr w:type="spellEnd"/>
          </w:p>
        </w:tc>
      </w:tr>
      <w:tr w:rsidR="00E321C8" w:rsidRPr="004C2ECE" w14:paraId="1C716D17" w14:textId="77777777" w:rsidTr="004D4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7A14970" w14:textId="77777777" w:rsidR="00E321C8" w:rsidRPr="004C2ECE" w:rsidRDefault="00E321C8" w:rsidP="004D44D0">
            <w:pPr>
              <w:rPr>
                <w:sz w:val="16"/>
              </w:rPr>
            </w:pPr>
            <w:r>
              <w:rPr>
                <w:sz w:val="16"/>
              </w:rPr>
              <w:t xml:space="preserve">* </w:t>
            </w:r>
            <w:r w:rsidRPr="004C2ECE">
              <w:rPr>
                <w:sz w:val="16"/>
              </w:rPr>
              <w:t>ID</w:t>
            </w:r>
          </w:p>
        </w:tc>
        <w:tc>
          <w:tcPr>
            <w:tcW w:w="2311" w:type="dxa"/>
          </w:tcPr>
          <w:p w14:paraId="118B2761" w14:textId="77777777" w:rsidR="00E321C8" w:rsidRPr="004C2ECE" w:rsidRDefault="00E321C8" w:rsidP="004D44D0">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int, PK, identity</w:t>
            </w:r>
          </w:p>
        </w:tc>
        <w:tc>
          <w:tcPr>
            <w:tcW w:w="5485" w:type="dxa"/>
            <w:tcBorders>
              <w:right w:val="single" w:sz="4" w:space="0" w:color="4472C4" w:themeColor="accent1"/>
            </w:tcBorders>
          </w:tcPr>
          <w:p w14:paraId="227277FA" w14:textId="77777777" w:rsidR="00E321C8" w:rsidRPr="004C2ECE" w:rsidRDefault="00E321C8" w:rsidP="004D44D0">
            <w:pPr>
              <w:cnfStyle w:val="000000100000" w:firstRow="0" w:lastRow="0" w:firstColumn="0" w:lastColumn="0" w:oddVBand="0" w:evenVBand="0" w:oddHBand="1" w:evenHBand="0" w:firstRowFirstColumn="0" w:firstRowLastColumn="0" w:lastRowFirstColumn="0" w:lastRowLastColumn="0"/>
              <w:rPr>
                <w:sz w:val="16"/>
              </w:rPr>
            </w:pPr>
          </w:p>
        </w:tc>
      </w:tr>
      <w:tr w:rsidR="00E321C8" w:rsidRPr="004C2ECE" w14:paraId="1981141F" w14:textId="77777777" w:rsidTr="004D44D0">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672D8D5" w14:textId="58F160EF" w:rsidR="00E321C8" w:rsidRPr="004C2ECE" w:rsidRDefault="00E321C8" w:rsidP="004D44D0">
            <w:pPr>
              <w:rPr>
                <w:sz w:val="16"/>
              </w:rPr>
            </w:pPr>
            <w:r>
              <w:rPr>
                <w:sz w:val="16"/>
              </w:rPr>
              <w:t xml:space="preserve">* </w:t>
            </w:r>
            <w:proofErr w:type="spellStart"/>
            <w:r w:rsidRPr="00E321C8">
              <w:rPr>
                <w:sz w:val="16"/>
              </w:rPr>
              <w:t>OrderID</w:t>
            </w:r>
            <w:proofErr w:type="spellEnd"/>
          </w:p>
        </w:tc>
        <w:tc>
          <w:tcPr>
            <w:tcW w:w="2311" w:type="dxa"/>
          </w:tcPr>
          <w:p w14:paraId="3EF5362D" w14:textId="7CFD8D92" w:rsidR="00E321C8" w:rsidRPr="004C2ECE" w:rsidRDefault="00E321C8" w:rsidP="004D44D0">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int, FK</w:t>
            </w:r>
            <w:r>
              <w:rPr>
                <w:sz w:val="16"/>
              </w:rPr>
              <w:t xml:space="preserve">, </w:t>
            </w:r>
            <w:r w:rsidR="00553943" w:rsidRPr="00553943">
              <w:rPr>
                <w:sz w:val="16"/>
              </w:rPr>
              <w:t>locked</w:t>
            </w:r>
            <w:r>
              <w:rPr>
                <w:sz w:val="16"/>
              </w:rPr>
              <w:t>, READ</w:t>
            </w:r>
          </w:p>
        </w:tc>
        <w:tc>
          <w:tcPr>
            <w:tcW w:w="5485" w:type="dxa"/>
            <w:tcBorders>
              <w:right w:val="single" w:sz="4" w:space="0" w:color="4472C4" w:themeColor="accent1"/>
            </w:tcBorders>
          </w:tcPr>
          <w:p w14:paraId="602C2B2C" w14:textId="403E5013" w:rsidR="00E321C8" w:rsidRPr="004C2ECE" w:rsidRDefault="00E321C8" w:rsidP="004D44D0">
            <w:pPr>
              <w:cnfStyle w:val="000000000000" w:firstRow="0" w:lastRow="0" w:firstColumn="0" w:lastColumn="0" w:oddVBand="0" w:evenVBand="0" w:oddHBand="0" w:evenHBand="0" w:firstRowFirstColumn="0" w:firstRowLastColumn="0" w:lastRowFirstColumn="0" w:lastRowLastColumn="0"/>
              <w:rPr>
                <w:sz w:val="16"/>
              </w:rPr>
            </w:pPr>
            <w:r>
              <w:rPr>
                <w:sz w:val="16"/>
              </w:rPr>
              <w:t>Reference to the Order this detail belongs to</w:t>
            </w:r>
          </w:p>
        </w:tc>
      </w:tr>
      <w:tr w:rsidR="00E321C8" w:rsidRPr="004C2ECE" w14:paraId="4469D4B7" w14:textId="77777777" w:rsidTr="004D4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793973DC" w14:textId="51DE0BAA" w:rsidR="00E321C8" w:rsidRDefault="00E321C8" w:rsidP="004D44D0">
            <w:pPr>
              <w:rPr>
                <w:sz w:val="16"/>
              </w:rPr>
            </w:pPr>
            <w:r>
              <w:rPr>
                <w:sz w:val="16"/>
              </w:rPr>
              <w:t xml:space="preserve">* </w:t>
            </w:r>
            <w:proofErr w:type="spellStart"/>
            <w:r w:rsidRPr="00E321C8">
              <w:rPr>
                <w:sz w:val="16"/>
              </w:rPr>
              <w:t>ArticleCode</w:t>
            </w:r>
            <w:proofErr w:type="spellEnd"/>
          </w:p>
        </w:tc>
        <w:tc>
          <w:tcPr>
            <w:tcW w:w="2311" w:type="dxa"/>
          </w:tcPr>
          <w:p w14:paraId="2C1EC1F9" w14:textId="5938129B" w:rsidR="00E321C8" w:rsidRPr="004C2ECE" w:rsidRDefault="00E321C8" w:rsidP="004D44D0">
            <w:pPr>
              <w:cnfStyle w:val="000000100000" w:firstRow="0" w:lastRow="0" w:firstColumn="0" w:lastColumn="0" w:oddVBand="0" w:evenVBand="0" w:oddHBand="1" w:evenHBand="0" w:firstRowFirstColumn="0" w:firstRowLastColumn="0" w:lastRowFirstColumn="0" w:lastRowLastColumn="0"/>
              <w:rPr>
                <w:sz w:val="16"/>
              </w:rPr>
            </w:pPr>
            <w:proofErr w:type="gramStart"/>
            <w:r w:rsidRPr="00E321C8">
              <w:rPr>
                <w:sz w:val="16"/>
              </w:rPr>
              <w:t>string(</w:t>
            </w:r>
            <w:proofErr w:type="gramEnd"/>
            <w:r w:rsidRPr="00E321C8">
              <w:rPr>
                <w:sz w:val="16"/>
              </w:rPr>
              <w:t>20), locked</w:t>
            </w:r>
          </w:p>
        </w:tc>
        <w:tc>
          <w:tcPr>
            <w:tcW w:w="5485" w:type="dxa"/>
            <w:tcBorders>
              <w:right w:val="single" w:sz="4" w:space="0" w:color="4472C4" w:themeColor="accent1"/>
            </w:tcBorders>
          </w:tcPr>
          <w:p w14:paraId="33043B75" w14:textId="19DC9202" w:rsidR="00E321C8" w:rsidRPr="004C2ECE" w:rsidRDefault="00E321C8" w:rsidP="004D44D0">
            <w:pPr>
              <w:cnfStyle w:val="000000100000" w:firstRow="0" w:lastRow="0" w:firstColumn="0" w:lastColumn="0" w:oddVBand="0" w:evenVBand="0" w:oddHBand="1" w:evenHBand="0" w:firstRowFirstColumn="0" w:firstRowLastColumn="0" w:lastRowFirstColumn="0" w:lastRowLastColumn="0"/>
              <w:rPr>
                <w:sz w:val="16"/>
              </w:rPr>
            </w:pPr>
            <w:r w:rsidRPr="00E321C8">
              <w:rPr>
                <w:sz w:val="16"/>
              </w:rPr>
              <w:t xml:space="preserve">This lets us know which article will be printed (Article = </w:t>
            </w:r>
            <w:proofErr w:type="spellStart"/>
            <w:r w:rsidRPr="00E321C8">
              <w:rPr>
                <w:sz w:val="16"/>
              </w:rPr>
              <w:t>Label+Material</w:t>
            </w:r>
            <w:proofErr w:type="spellEnd"/>
            <w:r w:rsidRPr="00E321C8">
              <w:rPr>
                <w:sz w:val="16"/>
              </w:rPr>
              <w:t>).</w:t>
            </w:r>
          </w:p>
        </w:tc>
      </w:tr>
      <w:tr w:rsidR="00E321C8" w:rsidRPr="004C2ECE" w14:paraId="4FFCF432" w14:textId="77777777" w:rsidTr="004D44D0">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7EDBAA3" w14:textId="7C362407" w:rsidR="00E321C8" w:rsidRPr="004C2ECE" w:rsidRDefault="00E321C8" w:rsidP="004D44D0">
            <w:pPr>
              <w:rPr>
                <w:sz w:val="16"/>
              </w:rPr>
            </w:pPr>
            <w:r>
              <w:rPr>
                <w:sz w:val="16"/>
              </w:rPr>
              <w:t xml:space="preserve">* </w:t>
            </w:r>
            <w:proofErr w:type="spellStart"/>
            <w:r w:rsidRPr="00816DAC">
              <w:rPr>
                <w:sz w:val="16"/>
              </w:rPr>
              <w:t>Product</w:t>
            </w:r>
            <w:r w:rsidR="00630FF1">
              <w:rPr>
                <w:sz w:val="16"/>
              </w:rPr>
              <w:t>DataID</w:t>
            </w:r>
            <w:proofErr w:type="spellEnd"/>
          </w:p>
        </w:tc>
        <w:tc>
          <w:tcPr>
            <w:tcW w:w="2311" w:type="dxa"/>
          </w:tcPr>
          <w:p w14:paraId="461DBCBB" w14:textId="52F705E7" w:rsidR="00E321C8" w:rsidRPr="004C2ECE" w:rsidRDefault="00630FF1" w:rsidP="004D44D0">
            <w:pPr>
              <w:cnfStyle w:val="000000000000" w:firstRow="0" w:lastRow="0" w:firstColumn="0" w:lastColumn="0" w:oddVBand="0" w:evenVBand="0" w:oddHBand="0" w:evenHBand="0" w:firstRowFirstColumn="0" w:firstRowLastColumn="0" w:lastRowFirstColumn="0" w:lastRowLastColumn="0"/>
              <w:rPr>
                <w:sz w:val="16"/>
              </w:rPr>
            </w:pPr>
            <w:r>
              <w:rPr>
                <w:sz w:val="16"/>
              </w:rPr>
              <w:t>int</w:t>
            </w:r>
            <w:r w:rsidR="00E321C8">
              <w:rPr>
                <w:sz w:val="16"/>
              </w:rPr>
              <w:t>,</w:t>
            </w:r>
            <w:r>
              <w:rPr>
                <w:sz w:val="16"/>
              </w:rPr>
              <w:t xml:space="preserve"> FK,</w:t>
            </w:r>
            <w:r w:rsidR="00E321C8">
              <w:rPr>
                <w:sz w:val="16"/>
              </w:rPr>
              <w:t xml:space="preserve"> locked</w:t>
            </w:r>
            <w:r>
              <w:rPr>
                <w:sz w:val="16"/>
              </w:rPr>
              <w:t>, READ</w:t>
            </w:r>
          </w:p>
        </w:tc>
        <w:tc>
          <w:tcPr>
            <w:tcW w:w="5485" w:type="dxa"/>
            <w:tcBorders>
              <w:right w:val="single" w:sz="4" w:space="0" w:color="4472C4" w:themeColor="accent1"/>
            </w:tcBorders>
          </w:tcPr>
          <w:p w14:paraId="7DDE30A4" w14:textId="6E29C4DB" w:rsidR="00E321C8" w:rsidRPr="004C2ECE" w:rsidRDefault="00630FF1" w:rsidP="004D44D0">
            <w:pPr>
              <w:cnfStyle w:val="000000000000" w:firstRow="0" w:lastRow="0" w:firstColumn="0" w:lastColumn="0" w:oddVBand="0" w:evenVBand="0" w:oddHBand="0" w:evenHBand="0" w:firstRowFirstColumn="0" w:firstRowLastColumn="0" w:lastRowFirstColumn="0" w:lastRowLastColumn="0"/>
              <w:rPr>
                <w:sz w:val="16"/>
              </w:rPr>
            </w:pPr>
            <w:r>
              <w:rPr>
                <w:sz w:val="16"/>
              </w:rPr>
              <w:t xml:space="preserve">Reference to the ID of </w:t>
            </w:r>
            <w:proofErr w:type="spellStart"/>
            <w:r>
              <w:rPr>
                <w:sz w:val="16"/>
              </w:rPr>
              <w:t>ProductData</w:t>
            </w:r>
            <w:proofErr w:type="spellEnd"/>
            <w:r>
              <w:rPr>
                <w:sz w:val="16"/>
              </w:rPr>
              <w:t xml:space="preserve"> catalog</w:t>
            </w:r>
            <w:r w:rsidR="00E321C8">
              <w:rPr>
                <w:sz w:val="16"/>
              </w:rPr>
              <w:t>.</w:t>
            </w:r>
          </w:p>
        </w:tc>
      </w:tr>
      <w:tr w:rsidR="00630FF1" w:rsidRPr="004C2ECE" w14:paraId="295B89EC" w14:textId="77777777" w:rsidTr="004D4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17E2AF48" w14:textId="196F2E90" w:rsidR="00630FF1" w:rsidRDefault="00630FF1" w:rsidP="004D44D0">
            <w:pPr>
              <w:rPr>
                <w:sz w:val="16"/>
              </w:rPr>
            </w:pPr>
            <w:r>
              <w:rPr>
                <w:sz w:val="16"/>
              </w:rPr>
              <w:t>* Quantity</w:t>
            </w:r>
          </w:p>
        </w:tc>
        <w:tc>
          <w:tcPr>
            <w:tcW w:w="2311" w:type="dxa"/>
          </w:tcPr>
          <w:p w14:paraId="6E6B2981" w14:textId="3AE39836" w:rsidR="00630FF1" w:rsidRDefault="00630FF1" w:rsidP="004D44D0">
            <w:pPr>
              <w:cnfStyle w:val="000000100000" w:firstRow="0" w:lastRow="0" w:firstColumn="0" w:lastColumn="0" w:oddVBand="0" w:evenVBand="0" w:oddHBand="1" w:evenHBand="0" w:firstRowFirstColumn="0" w:firstRowLastColumn="0" w:lastRowFirstColumn="0" w:lastRowLastColumn="0"/>
              <w:rPr>
                <w:sz w:val="16"/>
              </w:rPr>
            </w:pPr>
            <w:r w:rsidRPr="00630FF1">
              <w:rPr>
                <w:sz w:val="16"/>
              </w:rPr>
              <w:t>int, locked</w:t>
            </w:r>
          </w:p>
        </w:tc>
        <w:tc>
          <w:tcPr>
            <w:tcW w:w="5485" w:type="dxa"/>
            <w:tcBorders>
              <w:right w:val="single" w:sz="4" w:space="0" w:color="4472C4" w:themeColor="accent1"/>
            </w:tcBorders>
          </w:tcPr>
          <w:p w14:paraId="20243D97" w14:textId="0836510B" w:rsidR="00630FF1" w:rsidRDefault="00630FF1" w:rsidP="004D44D0">
            <w:pPr>
              <w:cnfStyle w:val="000000100000" w:firstRow="0" w:lastRow="0" w:firstColumn="0" w:lastColumn="0" w:oddVBand="0" w:evenVBand="0" w:oddHBand="1" w:evenHBand="0" w:firstRowFirstColumn="0" w:firstRowLastColumn="0" w:lastRowFirstColumn="0" w:lastRowLastColumn="0"/>
              <w:rPr>
                <w:sz w:val="16"/>
              </w:rPr>
            </w:pPr>
            <w:r w:rsidRPr="00630FF1">
              <w:rPr>
                <w:sz w:val="16"/>
              </w:rPr>
              <w:t>This is the number of labels (copies) to print</w:t>
            </w:r>
          </w:p>
        </w:tc>
      </w:tr>
      <w:tr w:rsidR="00E321C8" w:rsidRPr="004C2ECE" w14:paraId="7807306D" w14:textId="77777777" w:rsidTr="004D44D0">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3630FC4E" w14:textId="77777777" w:rsidR="00E321C8" w:rsidRPr="004C2ECE" w:rsidRDefault="00E321C8" w:rsidP="004D44D0">
            <w:pPr>
              <w:rPr>
                <w:sz w:val="16"/>
              </w:rPr>
            </w:pPr>
            <w:r>
              <w:rPr>
                <w:sz w:val="16"/>
              </w:rPr>
              <w:t xml:space="preserve">  </w:t>
            </w:r>
            <w:proofErr w:type="spellStart"/>
            <w:r w:rsidRPr="00816DAC">
              <w:rPr>
                <w:sz w:val="16"/>
              </w:rPr>
              <w:t>CatalogData</w:t>
            </w:r>
            <w:proofErr w:type="spellEnd"/>
          </w:p>
        </w:tc>
        <w:tc>
          <w:tcPr>
            <w:tcW w:w="2311" w:type="dxa"/>
          </w:tcPr>
          <w:p w14:paraId="104C0385" w14:textId="77777777" w:rsidR="00E321C8" w:rsidRPr="004C2ECE" w:rsidRDefault="00E321C8" w:rsidP="004D44D0">
            <w:pPr>
              <w:cnfStyle w:val="000000000000" w:firstRow="0" w:lastRow="0" w:firstColumn="0" w:lastColumn="0" w:oddVBand="0" w:evenVBand="0" w:oddHBand="0" w:evenHBand="0" w:firstRowFirstColumn="0" w:firstRowLastColumn="0" w:lastRowFirstColumn="0" w:lastRowLastColumn="0"/>
              <w:rPr>
                <w:sz w:val="16"/>
              </w:rPr>
            </w:pPr>
            <w:proofErr w:type="gramStart"/>
            <w:r w:rsidRPr="00816DAC">
              <w:rPr>
                <w:sz w:val="16"/>
              </w:rPr>
              <w:t>string(</w:t>
            </w:r>
            <w:proofErr w:type="gramEnd"/>
            <w:r w:rsidRPr="00816DAC">
              <w:rPr>
                <w:sz w:val="16"/>
              </w:rPr>
              <w:t>MAX)</w:t>
            </w:r>
          </w:p>
        </w:tc>
        <w:tc>
          <w:tcPr>
            <w:tcW w:w="5485" w:type="dxa"/>
            <w:tcBorders>
              <w:right w:val="single" w:sz="4" w:space="0" w:color="4472C4" w:themeColor="accent1"/>
            </w:tcBorders>
          </w:tcPr>
          <w:p w14:paraId="4F2FCE39" w14:textId="77777777" w:rsidR="00E321C8" w:rsidRPr="004C2ECE" w:rsidRDefault="00E321C8" w:rsidP="004D44D0">
            <w:pPr>
              <w:cnfStyle w:val="000000000000" w:firstRow="0" w:lastRow="0" w:firstColumn="0" w:lastColumn="0" w:oddVBand="0" w:evenVBand="0" w:oddHBand="0" w:evenHBand="0" w:firstRowFirstColumn="0" w:firstRowLastColumn="0" w:lastRowFirstColumn="0" w:lastRowLastColumn="0"/>
              <w:rPr>
                <w:sz w:val="16"/>
              </w:rPr>
            </w:pPr>
            <w:r w:rsidRPr="00816DAC">
              <w:rPr>
                <w:sz w:val="16"/>
              </w:rPr>
              <w:t>Stores all other properties defined in the product data catalog as JSON</w:t>
            </w:r>
            <w:r>
              <w:rPr>
                <w:sz w:val="16"/>
              </w:rPr>
              <w:t>.</w:t>
            </w:r>
          </w:p>
        </w:tc>
      </w:tr>
      <w:tr w:rsidR="00630FF1" w:rsidRPr="004C2ECE" w14:paraId="03E82B77" w14:textId="77777777" w:rsidTr="004D4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5A202A15" w14:textId="53671E69" w:rsidR="00630FF1" w:rsidRDefault="00630FF1" w:rsidP="004D44D0">
            <w:pPr>
              <w:rPr>
                <w:sz w:val="16"/>
              </w:rPr>
            </w:pPr>
            <w:r>
              <w:rPr>
                <w:sz w:val="16"/>
              </w:rPr>
              <w:t xml:space="preserve">  </w:t>
            </w:r>
            <w:proofErr w:type="spellStart"/>
            <w:r w:rsidRPr="00630FF1">
              <w:rPr>
                <w:sz w:val="16"/>
              </w:rPr>
              <w:t>ArticleID</w:t>
            </w:r>
            <w:proofErr w:type="spellEnd"/>
          </w:p>
        </w:tc>
        <w:tc>
          <w:tcPr>
            <w:tcW w:w="2311" w:type="dxa"/>
          </w:tcPr>
          <w:p w14:paraId="1EFB50FB" w14:textId="75C552A9" w:rsidR="00630FF1" w:rsidRPr="00816DAC" w:rsidRDefault="00630FF1" w:rsidP="004D44D0">
            <w:pPr>
              <w:cnfStyle w:val="000000100000" w:firstRow="0" w:lastRow="0" w:firstColumn="0" w:lastColumn="0" w:oddVBand="0" w:evenVBand="0" w:oddHBand="1" w:evenHBand="0" w:firstRowFirstColumn="0" w:firstRowLastColumn="0" w:lastRowFirstColumn="0" w:lastRowLastColumn="0"/>
              <w:rPr>
                <w:sz w:val="16"/>
              </w:rPr>
            </w:pPr>
            <w:r>
              <w:rPr>
                <w:sz w:val="16"/>
              </w:rPr>
              <w:t>int, FK</w:t>
            </w:r>
          </w:p>
        </w:tc>
        <w:tc>
          <w:tcPr>
            <w:tcW w:w="5485" w:type="dxa"/>
            <w:tcBorders>
              <w:right w:val="single" w:sz="4" w:space="0" w:color="4472C4" w:themeColor="accent1"/>
            </w:tcBorders>
          </w:tcPr>
          <w:p w14:paraId="2A5E6F7F" w14:textId="7998F563" w:rsidR="00630FF1" w:rsidRPr="00816DAC" w:rsidRDefault="00630FF1" w:rsidP="004D44D0">
            <w:pPr>
              <w:cnfStyle w:val="000000100000" w:firstRow="0" w:lastRow="0" w:firstColumn="0" w:lastColumn="0" w:oddVBand="0" w:evenVBand="0" w:oddHBand="1" w:evenHBand="0" w:firstRowFirstColumn="0" w:firstRowLastColumn="0" w:lastRowFirstColumn="0" w:lastRowLastColumn="0"/>
              <w:rPr>
                <w:sz w:val="16"/>
              </w:rPr>
            </w:pPr>
            <w:r w:rsidRPr="00630FF1">
              <w:rPr>
                <w:sz w:val="16"/>
              </w:rPr>
              <w:t>This field is used by the system to not have to lookup articles by code, instead we can go directly to the correct record using this ID. Don</w:t>
            </w:r>
            <w:r>
              <w:rPr>
                <w:sz w:val="16"/>
              </w:rPr>
              <w:t>’</w:t>
            </w:r>
            <w:r w:rsidRPr="00630FF1">
              <w:rPr>
                <w:sz w:val="16"/>
              </w:rPr>
              <w:t>t forget, Article means which label to print, not which product data (this might be confusing).</w:t>
            </w:r>
          </w:p>
        </w:tc>
      </w:tr>
      <w:tr w:rsidR="00E321C8" w:rsidRPr="004C2ECE" w14:paraId="74C327C9" w14:textId="77777777" w:rsidTr="004D44D0">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bottom w:val="single" w:sz="4" w:space="0" w:color="4472C4" w:themeColor="accent1"/>
            </w:tcBorders>
          </w:tcPr>
          <w:p w14:paraId="46D9CFFD" w14:textId="77777777" w:rsidR="00E321C8" w:rsidRDefault="00E321C8" w:rsidP="004D44D0">
            <w:pPr>
              <w:rPr>
                <w:i w:val="0"/>
                <w:iCs w:val="0"/>
                <w:sz w:val="16"/>
              </w:rPr>
            </w:pPr>
            <w:r>
              <w:rPr>
                <w:sz w:val="16"/>
              </w:rPr>
              <w:t xml:space="preserve">  </w:t>
            </w:r>
            <w:proofErr w:type="spellStart"/>
            <w:r w:rsidRPr="004C2ECE">
              <w:rPr>
                <w:sz w:val="16"/>
              </w:rPr>
              <w:t>CreatedBy</w:t>
            </w:r>
            <w:proofErr w:type="spellEnd"/>
            <w:r>
              <w:rPr>
                <w:sz w:val="16"/>
              </w:rPr>
              <w:t>,</w:t>
            </w:r>
          </w:p>
          <w:p w14:paraId="2D0D09A2" w14:textId="77777777" w:rsidR="00E321C8" w:rsidRDefault="00E321C8" w:rsidP="004D44D0">
            <w:pPr>
              <w:rPr>
                <w:i w:val="0"/>
                <w:iCs w:val="0"/>
                <w:sz w:val="16"/>
              </w:rPr>
            </w:pPr>
            <w:r>
              <w:rPr>
                <w:sz w:val="16"/>
              </w:rPr>
              <w:t xml:space="preserve">  </w:t>
            </w:r>
            <w:proofErr w:type="spellStart"/>
            <w:r>
              <w:rPr>
                <w:sz w:val="16"/>
              </w:rPr>
              <w:t>CreatedDate</w:t>
            </w:r>
            <w:proofErr w:type="spellEnd"/>
            <w:r>
              <w:rPr>
                <w:sz w:val="16"/>
              </w:rPr>
              <w:t>,</w:t>
            </w:r>
          </w:p>
          <w:p w14:paraId="683754D4" w14:textId="77777777" w:rsidR="00E321C8" w:rsidRDefault="00E321C8" w:rsidP="004D44D0">
            <w:pPr>
              <w:rPr>
                <w:i w:val="0"/>
                <w:iCs w:val="0"/>
                <w:sz w:val="16"/>
              </w:rPr>
            </w:pPr>
            <w:r>
              <w:rPr>
                <w:sz w:val="16"/>
              </w:rPr>
              <w:t xml:space="preserve">  </w:t>
            </w:r>
            <w:proofErr w:type="spellStart"/>
            <w:r>
              <w:rPr>
                <w:sz w:val="16"/>
              </w:rPr>
              <w:t>UpdatedBy</w:t>
            </w:r>
            <w:proofErr w:type="spellEnd"/>
            <w:r>
              <w:rPr>
                <w:sz w:val="16"/>
              </w:rPr>
              <w:t>,</w:t>
            </w:r>
          </w:p>
          <w:p w14:paraId="2DBE4613" w14:textId="77777777" w:rsidR="00E321C8" w:rsidRPr="004C2ECE" w:rsidRDefault="00E321C8" w:rsidP="004D44D0">
            <w:pPr>
              <w:rPr>
                <w:sz w:val="16"/>
              </w:rPr>
            </w:pPr>
            <w:r>
              <w:rPr>
                <w:sz w:val="16"/>
              </w:rPr>
              <w:t xml:space="preserve">  </w:t>
            </w:r>
            <w:proofErr w:type="spellStart"/>
            <w:r>
              <w:rPr>
                <w:sz w:val="16"/>
              </w:rPr>
              <w:t>UpdatedDate</w:t>
            </w:r>
            <w:proofErr w:type="spellEnd"/>
          </w:p>
        </w:tc>
        <w:tc>
          <w:tcPr>
            <w:tcW w:w="2311" w:type="dxa"/>
            <w:tcBorders>
              <w:bottom w:val="single" w:sz="4" w:space="0" w:color="4472C4" w:themeColor="accent1"/>
            </w:tcBorders>
          </w:tcPr>
          <w:p w14:paraId="77930072" w14:textId="77777777" w:rsidR="00E321C8" w:rsidRPr="004C2ECE" w:rsidRDefault="00E321C8" w:rsidP="004D44D0">
            <w:pPr>
              <w:cnfStyle w:val="000000000000" w:firstRow="0" w:lastRow="0" w:firstColumn="0" w:lastColumn="0" w:oddVBand="0" w:evenVBand="0" w:oddHBand="0" w:evenHBand="0" w:firstRowFirstColumn="0" w:firstRowLastColumn="0" w:lastRowFirstColumn="0" w:lastRowLastColumn="0"/>
              <w:rPr>
                <w:sz w:val="16"/>
              </w:rPr>
            </w:pPr>
          </w:p>
        </w:tc>
        <w:tc>
          <w:tcPr>
            <w:tcW w:w="5485" w:type="dxa"/>
            <w:tcBorders>
              <w:bottom w:val="single" w:sz="4" w:space="0" w:color="4472C4" w:themeColor="accent1"/>
              <w:right w:val="single" w:sz="4" w:space="0" w:color="4472C4" w:themeColor="accent1"/>
            </w:tcBorders>
          </w:tcPr>
          <w:p w14:paraId="5D85026F" w14:textId="77777777" w:rsidR="00E321C8" w:rsidRDefault="00E321C8" w:rsidP="004D44D0">
            <w:pPr>
              <w:cnfStyle w:val="000000000000" w:firstRow="0" w:lastRow="0" w:firstColumn="0" w:lastColumn="0" w:oddVBand="0" w:evenVBand="0" w:oddHBand="0" w:evenHBand="0" w:firstRowFirstColumn="0" w:firstRowLastColumn="0" w:lastRowFirstColumn="0" w:lastRowLastColumn="0"/>
              <w:rPr>
                <w:sz w:val="16"/>
              </w:rPr>
            </w:pPr>
          </w:p>
          <w:p w14:paraId="52BB4140" w14:textId="77777777" w:rsidR="00E321C8" w:rsidRPr="004C2ECE" w:rsidRDefault="00E321C8" w:rsidP="004D44D0">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Basic tracking of the user that created/updated the record</w:t>
            </w:r>
          </w:p>
        </w:tc>
      </w:tr>
    </w:tbl>
    <w:p w14:paraId="38068F6F" w14:textId="6E0B75E4" w:rsidR="004C2ECE" w:rsidRDefault="004C2ECE" w:rsidP="00816DAC">
      <w:pPr>
        <w:rPr>
          <w:sz w:val="16"/>
        </w:rPr>
      </w:pPr>
    </w:p>
    <w:p w14:paraId="48B6964D" w14:textId="77777777" w:rsidR="003C4447" w:rsidRDefault="003C4447" w:rsidP="00816DAC">
      <w:pPr>
        <w:rPr>
          <w:sz w:val="16"/>
        </w:rPr>
      </w:pPr>
    </w:p>
    <w:p w14:paraId="59228E7D" w14:textId="77777777" w:rsidR="00630FF1" w:rsidRDefault="00630FF1" w:rsidP="00816DAC">
      <w:pPr>
        <w:rPr>
          <w:sz w:val="16"/>
        </w:rPr>
      </w:pPr>
      <w:r w:rsidRPr="00630FF1">
        <w:rPr>
          <w:sz w:val="16"/>
        </w:rPr>
        <w:t>Note</w:t>
      </w:r>
      <w:r>
        <w:rPr>
          <w:sz w:val="16"/>
        </w:rPr>
        <w:t>s</w:t>
      </w:r>
      <w:r w:rsidRPr="00630FF1">
        <w:rPr>
          <w:sz w:val="16"/>
        </w:rPr>
        <w:t>:</w:t>
      </w:r>
    </w:p>
    <w:p w14:paraId="387900C1" w14:textId="77777777" w:rsidR="00630FF1" w:rsidRDefault="00630FF1" w:rsidP="00630FF1">
      <w:pPr>
        <w:pStyle w:val="ListParagraph"/>
        <w:numPr>
          <w:ilvl w:val="0"/>
          <w:numId w:val="9"/>
        </w:numPr>
        <w:rPr>
          <w:sz w:val="16"/>
        </w:rPr>
      </w:pPr>
      <w:r w:rsidRPr="00630FF1">
        <w:rPr>
          <w:sz w:val="16"/>
        </w:rPr>
        <w:lastRenderedPageBreak/>
        <w:t xml:space="preserve">Fields marked with * are visible to the end user (although the field might be marked as Locked or Read-only). </w:t>
      </w:r>
    </w:p>
    <w:p w14:paraId="75E4C65F" w14:textId="3BBA9220" w:rsidR="00630FF1" w:rsidRDefault="00630FF1" w:rsidP="00630FF1">
      <w:pPr>
        <w:pStyle w:val="ListParagraph"/>
        <w:numPr>
          <w:ilvl w:val="0"/>
          <w:numId w:val="9"/>
        </w:numPr>
        <w:rPr>
          <w:sz w:val="16"/>
        </w:rPr>
      </w:pPr>
      <w:r>
        <w:rPr>
          <w:sz w:val="16"/>
        </w:rPr>
        <w:t>Field</w:t>
      </w:r>
      <w:r w:rsidR="00803BAC">
        <w:rPr>
          <w:sz w:val="16"/>
        </w:rPr>
        <w:t>s</w:t>
      </w:r>
      <w:r>
        <w:rPr>
          <w:sz w:val="16"/>
        </w:rPr>
        <w:t xml:space="preserve"> not </w:t>
      </w:r>
      <w:r w:rsidRPr="00630FF1">
        <w:rPr>
          <w:sz w:val="16"/>
        </w:rPr>
        <w:t xml:space="preserve">marked </w:t>
      </w:r>
      <w:r>
        <w:rPr>
          <w:sz w:val="16"/>
        </w:rPr>
        <w:t xml:space="preserve">with * </w:t>
      </w:r>
      <w:r w:rsidRPr="00630FF1">
        <w:rPr>
          <w:sz w:val="16"/>
        </w:rPr>
        <w:t>are invisible to end-users and are used internally by the system for production control.</w:t>
      </w:r>
      <w:r w:rsidR="00EB19CB">
        <w:rPr>
          <w:sz w:val="16"/>
        </w:rPr>
        <w:t xml:space="preserve"> NOTE: This is accomplished simply by not adding these fields in the definition of the catalog.</w:t>
      </w:r>
    </w:p>
    <w:p w14:paraId="10677CD2" w14:textId="32D47366" w:rsidR="00630FF1" w:rsidRDefault="00630FF1" w:rsidP="00630FF1">
      <w:pPr>
        <w:pStyle w:val="ListParagraph"/>
        <w:numPr>
          <w:ilvl w:val="0"/>
          <w:numId w:val="9"/>
        </w:numPr>
        <w:rPr>
          <w:sz w:val="16"/>
        </w:rPr>
      </w:pPr>
      <w:r w:rsidRPr="00630FF1">
        <w:rPr>
          <w:sz w:val="16"/>
        </w:rPr>
        <w:t>Invisible fields cannot be referenced in any way by using the catalogs system, for instance to build web formularies, or create mappings.</w:t>
      </w:r>
      <w:r>
        <w:rPr>
          <w:sz w:val="16"/>
        </w:rPr>
        <w:t xml:space="preserve"> Effectively </w:t>
      </w:r>
      <w:r w:rsidR="00803BAC">
        <w:rPr>
          <w:sz w:val="16"/>
        </w:rPr>
        <w:t xml:space="preserve">it </w:t>
      </w:r>
      <w:r>
        <w:rPr>
          <w:sz w:val="16"/>
        </w:rPr>
        <w:t>is as if the field</w:t>
      </w:r>
      <w:r w:rsidR="00803BAC">
        <w:rPr>
          <w:sz w:val="16"/>
        </w:rPr>
        <w:t>s</w:t>
      </w:r>
      <w:r>
        <w:rPr>
          <w:sz w:val="16"/>
        </w:rPr>
        <w:t xml:space="preserve"> did not exist.</w:t>
      </w:r>
    </w:p>
    <w:p w14:paraId="1B5BE387" w14:textId="77777777" w:rsidR="007E7547" w:rsidRPr="007E7547" w:rsidRDefault="007E7547" w:rsidP="007E7547">
      <w:pPr>
        <w:rPr>
          <w:sz w:val="16"/>
        </w:rPr>
      </w:pPr>
    </w:p>
    <w:p w14:paraId="278B614B" w14:textId="6E2244D7" w:rsidR="004C2ECE" w:rsidRPr="004C2ECE" w:rsidRDefault="003A1180" w:rsidP="00630FF1">
      <w:pPr>
        <w:pStyle w:val="Heading2"/>
      </w:pPr>
      <w:r>
        <w:t>U</w:t>
      </w:r>
      <w:r w:rsidR="004C2ECE" w:rsidRPr="004C2ECE">
        <w:t>ser defined catalogs</w:t>
      </w:r>
    </w:p>
    <w:p w14:paraId="03B36BB4" w14:textId="2976FBF3" w:rsidR="003D154E" w:rsidRDefault="003D154E" w:rsidP="004C2ECE">
      <w:pPr>
        <w:rPr>
          <w:sz w:val="16"/>
        </w:rPr>
      </w:pPr>
      <w:r>
        <w:rPr>
          <w:sz w:val="16"/>
        </w:rPr>
        <w:t>Any number of u</w:t>
      </w:r>
      <w:r w:rsidR="003A1180">
        <w:rPr>
          <w:sz w:val="16"/>
        </w:rPr>
        <w:t>ser</w:t>
      </w:r>
      <w:r>
        <w:rPr>
          <w:sz w:val="16"/>
        </w:rPr>
        <w:t xml:space="preserve"> defined catalogs (or satellites)</w:t>
      </w:r>
      <w:r w:rsidR="003A1180">
        <w:rPr>
          <w:sz w:val="16"/>
        </w:rPr>
        <w:t xml:space="preserve"> can </w:t>
      </w:r>
      <w:r>
        <w:rPr>
          <w:sz w:val="16"/>
        </w:rPr>
        <w:t xml:space="preserve">be </w:t>
      </w:r>
      <w:r w:rsidR="003A1180">
        <w:rPr>
          <w:sz w:val="16"/>
        </w:rPr>
        <w:t>define</w:t>
      </w:r>
      <w:r>
        <w:rPr>
          <w:sz w:val="16"/>
        </w:rPr>
        <w:t>d</w:t>
      </w:r>
      <w:r w:rsidR="003A1180">
        <w:rPr>
          <w:sz w:val="16"/>
        </w:rPr>
        <w:t xml:space="preserve"> </w:t>
      </w:r>
      <w:r>
        <w:rPr>
          <w:sz w:val="16"/>
        </w:rPr>
        <w:t>as needed.</w:t>
      </w:r>
      <w:r w:rsidR="004C2ECE" w:rsidRPr="004C2ECE">
        <w:rPr>
          <w:sz w:val="16"/>
        </w:rPr>
        <w:t xml:space="preserve"> </w:t>
      </w:r>
      <w:r>
        <w:rPr>
          <w:sz w:val="16"/>
        </w:rPr>
        <w:t>E</w:t>
      </w:r>
      <w:r w:rsidR="004C2ECE" w:rsidRPr="004C2ECE">
        <w:rPr>
          <w:sz w:val="16"/>
        </w:rPr>
        <w:t xml:space="preserve">xamples: Fibers, Languages, Colors, Icons, etc. </w:t>
      </w:r>
      <w:r>
        <w:rPr>
          <w:sz w:val="16"/>
        </w:rPr>
        <w:t>T</w:t>
      </w:r>
      <w:r w:rsidR="004C2ECE" w:rsidRPr="004C2ECE">
        <w:rPr>
          <w:sz w:val="16"/>
        </w:rPr>
        <w:t>hese must be configured for each company according to the</w:t>
      </w:r>
      <w:r>
        <w:rPr>
          <w:sz w:val="16"/>
        </w:rPr>
        <w:t>ir</w:t>
      </w:r>
      <w:r w:rsidR="004C2ECE" w:rsidRPr="004C2ECE">
        <w:rPr>
          <w:sz w:val="16"/>
        </w:rPr>
        <w:t xml:space="preserve"> specific requirements. </w:t>
      </w:r>
    </w:p>
    <w:p w14:paraId="519A9260" w14:textId="1D5EAEE9" w:rsidR="004C2ECE" w:rsidRPr="004C2ECE" w:rsidRDefault="004C2ECE" w:rsidP="004C2ECE">
      <w:pPr>
        <w:rPr>
          <w:sz w:val="16"/>
        </w:rPr>
      </w:pPr>
      <w:r w:rsidRPr="004C2ECE">
        <w:rPr>
          <w:sz w:val="16"/>
        </w:rPr>
        <w:t xml:space="preserve">The definition of </w:t>
      </w:r>
      <w:r w:rsidR="003D154E">
        <w:rPr>
          <w:sz w:val="16"/>
        </w:rPr>
        <w:t xml:space="preserve">these satellites </w:t>
      </w:r>
      <w:r w:rsidRPr="004C2ECE">
        <w:rPr>
          <w:sz w:val="16"/>
        </w:rPr>
        <w:t xml:space="preserve">is stored in the Catalogs table </w:t>
      </w:r>
      <w:r w:rsidR="003D154E">
        <w:rPr>
          <w:sz w:val="16"/>
        </w:rPr>
        <w:t>(just as any other catalog)</w:t>
      </w:r>
      <w:r w:rsidRPr="004C2ECE">
        <w:rPr>
          <w:sz w:val="16"/>
        </w:rPr>
        <w:t>.</w:t>
      </w:r>
      <w:r w:rsidR="003D154E">
        <w:rPr>
          <w:sz w:val="16"/>
        </w:rPr>
        <w:t xml:space="preserve"> </w:t>
      </w:r>
      <w:r w:rsidRPr="004C2ECE">
        <w:rPr>
          <w:sz w:val="16"/>
        </w:rPr>
        <w:t>However, unlike system defined catalogs that have their own physical tables</w:t>
      </w:r>
      <w:r w:rsidR="00D02FD6">
        <w:rPr>
          <w:sz w:val="16"/>
        </w:rPr>
        <w:t xml:space="preserve"> to store data</w:t>
      </w:r>
      <w:r w:rsidRPr="004C2ECE">
        <w:rPr>
          <w:sz w:val="16"/>
        </w:rPr>
        <w:t xml:space="preserve">, </w:t>
      </w:r>
      <w:r w:rsidR="007E7547">
        <w:rPr>
          <w:sz w:val="16"/>
        </w:rPr>
        <w:t xml:space="preserve">the data of these user defined catalogs is all stored </w:t>
      </w:r>
      <w:r w:rsidRPr="004C2ECE">
        <w:rPr>
          <w:sz w:val="16"/>
        </w:rPr>
        <w:t xml:space="preserve">in </w:t>
      </w:r>
      <w:r w:rsidR="007E7547">
        <w:rPr>
          <w:sz w:val="16"/>
        </w:rPr>
        <w:t>one</w:t>
      </w:r>
      <w:r w:rsidRPr="004C2ECE">
        <w:rPr>
          <w:sz w:val="16"/>
        </w:rPr>
        <w:t xml:space="preserve"> single table called: </w:t>
      </w:r>
      <w:proofErr w:type="spellStart"/>
      <w:r w:rsidRPr="004C2ECE">
        <w:rPr>
          <w:sz w:val="16"/>
        </w:rPr>
        <w:t>CatalogData</w:t>
      </w:r>
      <w:proofErr w:type="spellEnd"/>
      <w:r w:rsidRPr="004C2ECE">
        <w:rPr>
          <w:sz w:val="16"/>
        </w:rPr>
        <w:t>.</w:t>
      </w:r>
      <w:r w:rsidR="003D154E">
        <w:rPr>
          <w:sz w:val="16"/>
        </w:rPr>
        <w:t xml:space="preserve"> </w:t>
      </w:r>
      <w:r w:rsidRPr="004C2ECE">
        <w:rPr>
          <w:sz w:val="16"/>
        </w:rPr>
        <w:t>Here is its structure:</w:t>
      </w:r>
    </w:p>
    <w:tbl>
      <w:tblPr>
        <w:tblStyle w:val="ListTable7Colorful-Accent1"/>
        <w:tblW w:w="0" w:type="auto"/>
        <w:tblLook w:val="04A0" w:firstRow="1" w:lastRow="0" w:firstColumn="1" w:lastColumn="0" w:noHBand="0" w:noVBand="1"/>
      </w:tblPr>
      <w:tblGrid>
        <w:gridCol w:w="1554"/>
        <w:gridCol w:w="2311"/>
        <w:gridCol w:w="5485"/>
      </w:tblGrid>
      <w:tr w:rsidR="003D154E" w:rsidRPr="004C2ECE" w14:paraId="34CA4A12" w14:textId="77777777" w:rsidTr="004D44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Borders>
              <w:top w:val="single" w:sz="4" w:space="0" w:color="4472C4" w:themeColor="accent1"/>
              <w:left w:val="single" w:sz="4" w:space="0" w:color="4472C4" w:themeColor="accent1"/>
              <w:right w:val="single" w:sz="4" w:space="0" w:color="4472C4" w:themeColor="accent1"/>
            </w:tcBorders>
          </w:tcPr>
          <w:p w14:paraId="1F69B17A" w14:textId="621EF52B" w:rsidR="003D154E" w:rsidRPr="003C37BC" w:rsidRDefault="003D154E" w:rsidP="004D44D0">
            <w:pPr>
              <w:rPr>
                <w:b/>
              </w:rPr>
            </w:pPr>
            <w:proofErr w:type="spellStart"/>
            <w:r w:rsidRPr="003D154E">
              <w:rPr>
                <w:b/>
              </w:rPr>
              <w:t>CatalogData</w:t>
            </w:r>
            <w:proofErr w:type="spellEnd"/>
          </w:p>
        </w:tc>
      </w:tr>
      <w:tr w:rsidR="003D154E" w:rsidRPr="004C2ECE" w14:paraId="2CF21E85" w14:textId="77777777" w:rsidTr="004D4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F886995" w14:textId="4357505A" w:rsidR="003D154E" w:rsidRPr="004C2ECE" w:rsidRDefault="003D154E" w:rsidP="004D44D0">
            <w:pPr>
              <w:rPr>
                <w:sz w:val="16"/>
              </w:rPr>
            </w:pPr>
            <w:r w:rsidRPr="004C2ECE">
              <w:rPr>
                <w:sz w:val="16"/>
              </w:rPr>
              <w:t>ID</w:t>
            </w:r>
          </w:p>
        </w:tc>
        <w:tc>
          <w:tcPr>
            <w:tcW w:w="2311" w:type="dxa"/>
          </w:tcPr>
          <w:p w14:paraId="3F475930" w14:textId="77777777" w:rsidR="003D154E" w:rsidRPr="004C2ECE" w:rsidRDefault="003D154E" w:rsidP="004D44D0">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int, PK, identity</w:t>
            </w:r>
          </w:p>
        </w:tc>
        <w:tc>
          <w:tcPr>
            <w:tcW w:w="5485" w:type="dxa"/>
            <w:tcBorders>
              <w:right w:val="single" w:sz="4" w:space="0" w:color="4472C4" w:themeColor="accent1"/>
            </w:tcBorders>
          </w:tcPr>
          <w:p w14:paraId="2F355B08" w14:textId="74CB13E3" w:rsidR="003D154E" w:rsidRPr="004C2ECE" w:rsidRDefault="003D154E" w:rsidP="004D44D0">
            <w:pPr>
              <w:cnfStyle w:val="000000100000" w:firstRow="0" w:lastRow="0" w:firstColumn="0" w:lastColumn="0" w:oddVBand="0" w:evenVBand="0" w:oddHBand="1" w:evenHBand="0" w:firstRowFirstColumn="0" w:firstRowLastColumn="0" w:lastRowFirstColumn="0" w:lastRowLastColumn="0"/>
              <w:rPr>
                <w:sz w:val="16"/>
              </w:rPr>
            </w:pPr>
            <w:r w:rsidRPr="003D154E">
              <w:rPr>
                <w:sz w:val="16"/>
              </w:rPr>
              <w:t xml:space="preserve">Is the ID </w:t>
            </w:r>
            <w:r>
              <w:rPr>
                <w:sz w:val="16"/>
              </w:rPr>
              <w:t xml:space="preserve">given to </w:t>
            </w:r>
            <w:r w:rsidRPr="003D154E">
              <w:rPr>
                <w:sz w:val="16"/>
              </w:rPr>
              <w:t>each row</w:t>
            </w:r>
          </w:p>
        </w:tc>
      </w:tr>
      <w:tr w:rsidR="003D154E" w:rsidRPr="004C2ECE" w14:paraId="6FC5EF48" w14:textId="77777777" w:rsidTr="004D44D0">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5F899B46" w14:textId="6107D657" w:rsidR="003D154E" w:rsidRPr="004C2ECE" w:rsidRDefault="003D154E" w:rsidP="004D44D0">
            <w:pPr>
              <w:rPr>
                <w:sz w:val="16"/>
              </w:rPr>
            </w:pPr>
            <w:proofErr w:type="spellStart"/>
            <w:r w:rsidRPr="003D154E">
              <w:rPr>
                <w:sz w:val="16"/>
              </w:rPr>
              <w:t>CatalogID</w:t>
            </w:r>
            <w:proofErr w:type="spellEnd"/>
          </w:p>
        </w:tc>
        <w:tc>
          <w:tcPr>
            <w:tcW w:w="2311" w:type="dxa"/>
          </w:tcPr>
          <w:p w14:paraId="3D16A6CB" w14:textId="04B6ABF0" w:rsidR="003D154E" w:rsidRPr="004C2ECE" w:rsidRDefault="003D154E" w:rsidP="004D44D0">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int, FK</w:t>
            </w:r>
          </w:p>
        </w:tc>
        <w:tc>
          <w:tcPr>
            <w:tcW w:w="5485" w:type="dxa"/>
            <w:tcBorders>
              <w:right w:val="single" w:sz="4" w:space="0" w:color="4472C4" w:themeColor="accent1"/>
            </w:tcBorders>
          </w:tcPr>
          <w:p w14:paraId="290995D6" w14:textId="442E231B" w:rsidR="003D154E" w:rsidRPr="004C2ECE" w:rsidRDefault="003D154E" w:rsidP="004D44D0">
            <w:pPr>
              <w:cnfStyle w:val="000000000000" w:firstRow="0" w:lastRow="0" w:firstColumn="0" w:lastColumn="0" w:oddVBand="0" w:evenVBand="0" w:oddHBand="0" w:evenHBand="0" w:firstRowFirstColumn="0" w:firstRowLastColumn="0" w:lastRowFirstColumn="0" w:lastRowLastColumn="0"/>
              <w:rPr>
                <w:sz w:val="16"/>
              </w:rPr>
            </w:pPr>
            <w:r w:rsidRPr="003D154E">
              <w:rPr>
                <w:sz w:val="16"/>
              </w:rPr>
              <w:t>Is the ID of the catalog th</w:t>
            </w:r>
            <w:r>
              <w:rPr>
                <w:sz w:val="16"/>
              </w:rPr>
              <w:t>is</w:t>
            </w:r>
            <w:r w:rsidRPr="003D154E">
              <w:rPr>
                <w:sz w:val="16"/>
              </w:rPr>
              <w:t xml:space="preserve"> row belongs to</w:t>
            </w:r>
          </w:p>
        </w:tc>
      </w:tr>
      <w:tr w:rsidR="003D154E" w:rsidRPr="004C2ECE" w14:paraId="39302FF9" w14:textId="77777777" w:rsidTr="004D4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6E966004" w14:textId="53F3C53F" w:rsidR="003D154E" w:rsidRPr="004C2ECE" w:rsidRDefault="003D154E" w:rsidP="004D44D0">
            <w:pPr>
              <w:rPr>
                <w:sz w:val="16"/>
              </w:rPr>
            </w:pPr>
            <w:proofErr w:type="spellStart"/>
            <w:r w:rsidRPr="00816DAC">
              <w:rPr>
                <w:sz w:val="16"/>
              </w:rPr>
              <w:t>CatalogData</w:t>
            </w:r>
            <w:proofErr w:type="spellEnd"/>
          </w:p>
        </w:tc>
        <w:tc>
          <w:tcPr>
            <w:tcW w:w="2311" w:type="dxa"/>
          </w:tcPr>
          <w:p w14:paraId="19EE60DB" w14:textId="77777777" w:rsidR="003D154E" w:rsidRPr="004C2ECE" w:rsidRDefault="003D154E" w:rsidP="004D44D0">
            <w:pPr>
              <w:cnfStyle w:val="000000100000" w:firstRow="0" w:lastRow="0" w:firstColumn="0" w:lastColumn="0" w:oddVBand="0" w:evenVBand="0" w:oddHBand="1" w:evenHBand="0" w:firstRowFirstColumn="0" w:firstRowLastColumn="0" w:lastRowFirstColumn="0" w:lastRowLastColumn="0"/>
              <w:rPr>
                <w:sz w:val="16"/>
              </w:rPr>
            </w:pPr>
            <w:proofErr w:type="gramStart"/>
            <w:r w:rsidRPr="00816DAC">
              <w:rPr>
                <w:sz w:val="16"/>
              </w:rPr>
              <w:t>string(</w:t>
            </w:r>
            <w:proofErr w:type="gramEnd"/>
            <w:r w:rsidRPr="00816DAC">
              <w:rPr>
                <w:sz w:val="16"/>
              </w:rPr>
              <w:t>MAX)</w:t>
            </w:r>
          </w:p>
        </w:tc>
        <w:tc>
          <w:tcPr>
            <w:tcW w:w="5485" w:type="dxa"/>
            <w:tcBorders>
              <w:right w:val="single" w:sz="4" w:space="0" w:color="4472C4" w:themeColor="accent1"/>
            </w:tcBorders>
          </w:tcPr>
          <w:p w14:paraId="69067E82" w14:textId="07A7E259" w:rsidR="003D154E" w:rsidRPr="004C2ECE" w:rsidRDefault="003D154E" w:rsidP="004D44D0">
            <w:pPr>
              <w:cnfStyle w:val="000000100000" w:firstRow="0" w:lastRow="0" w:firstColumn="0" w:lastColumn="0" w:oddVBand="0" w:evenVBand="0" w:oddHBand="1" w:evenHBand="0" w:firstRowFirstColumn="0" w:firstRowLastColumn="0" w:lastRowFirstColumn="0" w:lastRowLastColumn="0"/>
              <w:rPr>
                <w:sz w:val="16"/>
              </w:rPr>
            </w:pPr>
            <w:r w:rsidRPr="00816DAC">
              <w:rPr>
                <w:sz w:val="16"/>
              </w:rPr>
              <w:t xml:space="preserve">Stores </w:t>
            </w:r>
            <w:r>
              <w:rPr>
                <w:sz w:val="16"/>
              </w:rPr>
              <w:t>the values for this record</w:t>
            </w:r>
            <w:r w:rsidRPr="00816DAC">
              <w:rPr>
                <w:sz w:val="16"/>
              </w:rPr>
              <w:t xml:space="preserve"> </w:t>
            </w:r>
            <w:r>
              <w:rPr>
                <w:sz w:val="16"/>
              </w:rPr>
              <w:t xml:space="preserve">as </w:t>
            </w:r>
            <w:r w:rsidRPr="00816DAC">
              <w:rPr>
                <w:sz w:val="16"/>
              </w:rPr>
              <w:t>JSON</w:t>
            </w:r>
            <w:r>
              <w:rPr>
                <w:sz w:val="16"/>
              </w:rPr>
              <w:t>.</w:t>
            </w:r>
          </w:p>
        </w:tc>
      </w:tr>
      <w:tr w:rsidR="003D154E" w:rsidRPr="004C2ECE" w14:paraId="65984067" w14:textId="77777777" w:rsidTr="004D44D0">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bottom w:val="single" w:sz="4" w:space="0" w:color="4472C4" w:themeColor="accent1"/>
            </w:tcBorders>
          </w:tcPr>
          <w:p w14:paraId="40C94A83" w14:textId="29E75307" w:rsidR="003D154E" w:rsidRDefault="003D154E" w:rsidP="004D44D0">
            <w:pPr>
              <w:rPr>
                <w:i w:val="0"/>
                <w:iCs w:val="0"/>
                <w:sz w:val="16"/>
              </w:rPr>
            </w:pPr>
            <w:proofErr w:type="spellStart"/>
            <w:r w:rsidRPr="004C2ECE">
              <w:rPr>
                <w:sz w:val="16"/>
              </w:rPr>
              <w:t>CreatedBy</w:t>
            </w:r>
            <w:proofErr w:type="spellEnd"/>
            <w:r>
              <w:rPr>
                <w:sz w:val="16"/>
              </w:rPr>
              <w:t>,</w:t>
            </w:r>
          </w:p>
          <w:p w14:paraId="053C51E5" w14:textId="18E314EB" w:rsidR="003D154E" w:rsidRDefault="003D154E" w:rsidP="004D44D0">
            <w:pPr>
              <w:rPr>
                <w:i w:val="0"/>
                <w:iCs w:val="0"/>
                <w:sz w:val="16"/>
              </w:rPr>
            </w:pPr>
            <w:proofErr w:type="spellStart"/>
            <w:r>
              <w:rPr>
                <w:sz w:val="16"/>
              </w:rPr>
              <w:t>CreatedDate</w:t>
            </w:r>
            <w:proofErr w:type="spellEnd"/>
            <w:r>
              <w:rPr>
                <w:sz w:val="16"/>
              </w:rPr>
              <w:t>,</w:t>
            </w:r>
          </w:p>
          <w:p w14:paraId="761E6A8C" w14:textId="350C84BF" w:rsidR="003D154E" w:rsidRDefault="003D154E" w:rsidP="004D44D0">
            <w:pPr>
              <w:rPr>
                <w:i w:val="0"/>
                <w:iCs w:val="0"/>
                <w:sz w:val="16"/>
              </w:rPr>
            </w:pPr>
            <w:proofErr w:type="spellStart"/>
            <w:r>
              <w:rPr>
                <w:sz w:val="16"/>
              </w:rPr>
              <w:t>UpdatedBy</w:t>
            </w:r>
            <w:proofErr w:type="spellEnd"/>
            <w:r>
              <w:rPr>
                <w:sz w:val="16"/>
              </w:rPr>
              <w:t>,</w:t>
            </w:r>
          </w:p>
          <w:p w14:paraId="07EA6B15" w14:textId="7EC37A00" w:rsidR="003D154E" w:rsidRPr="004C2ECE" w:rsidRDefault="003D154E" w:rsidP="004D44D0">
            <w:pPr>
              <w:rPr>
                <w:sz w:val="16"/>
              </w:rPr>
            </w:pPr>
            <w:proofErr w:type="spellStart"/>
            <w:r>
              <w:rPr>
                <w:sz w:val="16"/>
              </w:rPr>
              <w:t>UpdatedDate</w:t>
            </w:r>
            <w:proofErr w:type="spellEnd"/>
          </w:p>
        </w:tc>
        <w:tc>
          <w:tcPr>
            <w:tcW w:w="2311" w:type="dxa"/>
            <w:tcBorders>
              <w:bottom w:val="single" w:sz="4" w:space="0" w:color="4472C4" w:themeColor="accent1"/>
            </w:tcBorders>
          </w:tcPr>
          <w:p w14:paraId="471ABF99" w14:textId="77777777" w:rsidR="003D154E" w:rsidRPr="004C2ECE" w:rsidRDefault="003D154E" w:rsidP="004D44D0">
            <w:pPr>
              <w:cnfStyle w:val="000000000000" w:firstRow="0" w:lastRow="0" w:firstColumn="0" w:lastColumn="0" w:oddVBand="0" w:evenVBand="0" w:oddHBand="0" w:evenHBand="0" w:firstRowFirstColumn="0" w:firstRowLastColumn="0" w:lastRowFirstColumn="0" w:lastRowLastColumn="0"/>
              <w:rPr>
                <w:sz w:val="16"/>
              </w:rPr>
            </w:pPr>
          </w:p>
        </w:tc>
        <w:tc>
          <w:tcPr>
            <w:tcW w:w="5485" w:type="dxa"/>
            <w:tcBorders>
              <w:bottom w:val="single" w:sz="4" w:space="0" w:color="4472C4" w:themeColor="accent1"/>
              <w:right w:val="single" w:sz="4" w:space="0" w:color="4472C4" w:themeColor="accent1"/>
            </w:tcBorders>
          </w:tcPr>
          <w:p w14:paraId="6835288C" w14:textId="77777777" w:rsidR="003D154E" w:rsidRDefault="003D154E" w:rsidP="004D44D0">
            <w:pPr>
              <w:cnfStyle w:val="000000000000" w:firstRow="0" w:lastRow="0" w:firstColumn="0" w:lastColumn="0" w:oddVBand="0" w:evenVBand="0" w:oddHBand="0" w:evenHBand="0" w:firstRowFirstColumn="0" w:firstRowLastColumn="0" w:lastRowFirstColumn="0" w:lastRowLastColumn="0"/>
              <w:rPr>
                <w:sz w:val="16"/>
              </w:rPr>
            </w:pPr>
          </w:p>
          <w:p w14:paraId="5A616623" w14:textId="77777777" w:rsidR="003D154E" w:rsidRPr="004C2ECE" w:rsidRDefault="003D154E" w:rsidP="004D44D0">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Basic tracking of the user that created/updated the record</w:t>
            </w:r>
          </w:p>
        </w:tc>
      </w:tr>
    </w:tbl>
    <w:p w14:paraId="31EE5A59" w14:textId="044D8F35" w:rsidR="004C2ECE" w:rsidRDefault="004C2ECE" w:rsidP="004C2ECE">
      <w:pPr>
        <w:rPr>
          <w:sz w:val="16"/>
        </w:rPr>
      </w:pPr>
    </w:p>
    <w:p w14:paraId="2E7BA571" w14:textId="5886BAF0" w:rsidR="00D36043" w:rsidRDefault="00D36043" w:rsidP="004C2ECE">
      <w:pPr>
        <w:rPr>
          <w:sz w:val="16"/>
        </w:rPr>
      </w:pPr>
    </w:p>
    <w:p w14:paraId="43BE6FB1" w14:textId="77777777" w:rsidR="00D36043" w:rsidRDefault="00D36043" w:rsidP="004C2ECE">
      <w:pPr>
        <w:rPr>
          <w:sz w:val="16"/>
        </w:rPr>
      </w:pPr>
    </w:p>
    <w:p w14:paraId="308BEEDB" w14:textId="09842557" w:rsidR="00851049" w:rsidRPr="00553943" w:rsidRDefault="00851049" w:rsidP="00851049">
      <w:pPr>
        <w:pStyle w:val="Heading1"/>
      </w:pPr>
      <w:r>
        <w:t>D</w:t>
      </w:r>
      <w:r w:rsidRPr="00851049">
        <w:t xml:space="preserve">ynamic roles </w:t>
      </w:r>
      <w:r>
        <w:t>(u</w:t>
      </w:r>
      <w:r w:rsidR="00553943" w:rsidRPr="00553943">
        <w:t>ser defined roles)</w:t>
      </w:r>
    </w:p>
    <w:p w14:paraId="035724C6" w14:textId="1DAFBB75" w:rsidR="00851049" w:rsidRPr="00553943" w:rsidRDefault="00851049" w:rsidP="00851049">
      <w:r w:rsidRPr="00553943">
        <w:t xml:space="preserve">Up until this </w:t>
      </w:r>
      <w:r>
        <w:t>point</w:t>
      </w:r>
      <w:r w:rsidRPr="00553943">
        <w:t xml:space="preserve">, system roles were static, however, now that catalogs, views and actions can be built dynamically, it makes sense to also restrict access to these </w:t>
      </w:r>
      <w:r>
        <w:t xml:space="preserve">dynamic </w:t>
      </w:r>
      <w:r w:rsidRPr="00553943">
        <w:t xml:space="preserve">elements by introducing user defined roles. </w:t>
      </w:r>
    </w:p>
    <w:p w14:paraId="412A71E8" w14:textId="77777777" w:rsidR="00851049" w:rsidRPr="00553943" w:rsidRDefault="00851049" w:rsidP="00851049">
      <w:r w:rsidRPr="00553943">
        <w:t xml:space="preserve">Notice that this DOES NOT replace the existing static role-based security system, instead this is a new role system build on top of that. </w:t>
      </w:r>
    </w:p>
    <w:p w14:paraId="1460B10B" w14:textId="697B93E1" w:rsidR="00553943" w:rsidRDefault="00851049" w:rsidP="00851049">
      <w:r w:rsidRPr="00553943">
        <w:t xml:space="preserve">Static system </w:t>
      </w:r>
      <w:r w:rsidR="003C4447">
        <w:t>APIs</w:t>
      </w:r>
      <w:r w:rsidRPr="00553943">
        <w:t xml:space="preserve"> will remain under the control of the static role system that exist today, but a new dynamic role system (that is user defined)</w:t>
      </w:r>
      <w:r>
        <w:t>,</w:t>
      </w:r>
      <w:r w:rsidRPr="00553943">
        <w:t xml:space="preserve"> will control access and permissions to the dynamic parts of the system (i.e. catalogs, web views and actions created using plugins).</w:t>
      </w:r>
    </w:p>
    <w:p w14:paraId="0B9AAFDD" w14:textId="24BC72B5" w:rsidR="00553943" w:rsidRPr="00553943" w:rsidRDefault="00851049" w:rsidP="00851049">
      <w:r>
        <w:t xml:space="preserve">User defined roles will be stored in a separate table called </w:t>
      </w:r>
      <w:proofErr w:type="spellStart"/>
      <w:r>
        <w:t>DynamicRoles</w:t>
      </w:r>
      <w:proofErr w:type="spellEnd"/>
      <w:r>
        <w:t>, this table has the following structure:</w:t>
      </w:r>
    </w:p>
    <w:tbl>
      <w:tblPr>
        <w:tblStyle w:val="ListTable7Colorful-Accent1"/>
        <w:tblW w:w="0" w:type="auto"/>
        <w:tblLook w:val="04A0" w:firstRow="1" w:lastRow="0" w:firstColumn="1" w:lastColumn="0" w:noHBand="0" w:noVBand="1"/>
      </w:tblPr>
      <w:tblGrid>
        <w:gridCol w:w="1554"/>
        <w:gridCol w:w="2311"/>
        <w:gridCol w:w="5485"/>
      </w:tblGrid>
      <w:tr w:rsidR="00851049" w:rsidRPr="004C2ECE" w14:paraId="7B62F0DC" w14:textId="77777777" w:rsidTr="004904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Borders>
              <w:top w:val="single" w:sz="4" w:space="0" w:color="4472C4" w:themeColor="accent1"/>
              <w:left w:val="single" w:sz="4" w:space="0" w:color="4472C4" w:themeColor="accent1"/>
              <w:right w:val="single" w:sz="4" w:space="0" w:color="4472C4" w:themeColor="accent1"/>
            </w:tcBorders>
          </w:tcPr>
          <w:p w14:paraId="6DA8AF88" w14:textId="2FA37880" w:rsidR="00851049" w:rsidRPr="003C37BC" w:rsidRDefault="00851049" w:rsidP="004904B9">
            <w:pPr>
              <w:rPr>
                <w:b/>
              </w:rPr>
            </w:pPr>
            <w:proofErr w:type="spellStart"/>
            <w:r w:rsidRPr="00851049">
              <w:rPr>
                <w:b/>
              </w:rPr>
              <w:t>DynamicRoles</w:t>
            </w:r>
            <w:proofErr w:type="spellEnd"/>
          </w:p>
        </w:tc>
      </w:tr>
      <w:tr w:rsidR="00851049" w:rsidRPr="004C2ECE" w14:paraId="54316FB3" w14:textId="77777777" w:rsidTr="00490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1DBF1CE3" w14:textId="77777777" w:rsidR="00851049" w:rsidRPr="004C2ECE" w:rsidRDefault="00851049" w:rsidP="004904B9">
            <w:pPr>
              <w:rPr>
                <w:sz w:val="16"/>
              </w:rPr>
            </w:pPr>
            <w:r w:rsidRPr="004C2ECE">
              <w:rPr>
                <w:sz w:val="16"/>
              </w:rPr>
              <w:t>ID</w:t>
            </w:r>
          </w:p>
        </w:tc>
        <w:tc>
          <w:tcPr>
            <w:tcW w:w="2311" w:type="dxa"/>
          </w:tcPr>
          <w:p w14:paraId="47C3F8C5" w14:textId="77777777" w:rsidR="00851049" w:rsidRPr="004C2ECE" w:rsidRDefault="00851049" w:rsidP="004904B9">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int, PK, identity</w:t>
            </w:r>
          </w:p>
        </w:tc>
        <w:tc>
          <w:tcPr>
            <w:tcW w:w="5485" w:type="dxa"/>
            <w:tcBorders>
              <w:right w:val="single" w:sz="4" w:space="0" w:color="4472C4" w:themeColor="accent1"/>
            </w:tcBorders>
          </w:tcPr>
          <w:p w14:paraId="442B8245" w14:textId="410D810F" w:rsidR="00851049" w:rsidRPr="004C2ECE" w:rsidRDefault="00851049" w:rsidP="004904B9">
            <w:pPr>
              <w:cnfStyle w:val="000000100000" w:firstRow="0" w:lastRow="0" w:firstColumn="0" w:lastColumn="0" w:oddVBand="0" w:evenVBand="0" w:oddHBand="1" w:evenHBand="0" w:firstRowFirstColumn="0" w:firstRowLastColumn="0" w:lastRowFirstColumn="0" w:lastRowLastColumn="0"/>
              <w:rPr>
                <w:sz w:val="16"/>
              </w:rPr>
            </w:pPr>
            <w:r w:rsidRPr="003D154E">
              <w:rPr>
                <w:sz w:val="16"/>
              </w:rPr>
              <w:t xml:space="preserve">Is the ID </w:t>
            </w:r>
            <w:r>
              <w:rPr>
                <w:sz w:val="16"/>
              </w:rPr>
              <w:t xml:space="preserve">given to </w:t>
            </w:r>
            <w:r w:rsidRPr="003D154E">
              <w:rPr>
                <w:sz w:val="16"/>
              </w:rPr>
              <w:t xml:space="preserve">each </w:t>
            </w:r>
            <w:proofErr w:type="spellStart"/>
            <w:r>
              <w:rPr>
                <w:sz w:val="16"/>
              </w:rPr>
              <w:t>rol</w:t>
            </w:r>
            <w:proofErr w:type="spellEnd"/>
          </w:p>
        </w:tc>
      </w:tr>
      <w:tr w:rsidR="00851049" w:rsidRPr="004C2ECE" w14:paraId="77E5C5B7" w14:textId="77777777" w:rsidTr="004904B9">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7970FAE" w14:textId="097C342D" w:rsidR="00851049" w:rsidRPr="004C2ECE" w:rsidRDefault="00851049" w:rsidP="004904B9">
            <w:pPr>
              <w:rPr>
                <w:sz w:val="16"/>
              </w:rPr>
            </w:pPr>
            <w:proofErr w:type="spellStart"/>
            <w:r>
              <w:rPr>
                <w:sz w:val="16"/>
              </w:rPr>
              <w:t>CompanyID</w:t>
            </w:r>
            <w:proofErr w:type="spellEnd"/>
          </w:p>
        </w:tc>
        <w:tc>
          <w:tcPr>
            <w:tcW w:w="2311" w:type="dxa"/>
          </w:tcPr>
          <w:p w14:paraId="49413E08" w14:textId="77777777" w:rsidR="00851049" w:rsidRPr="004C2ECE" w:rsidRDefault="00851049" w:rsidP="004904B9">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int, FK</w:t>
            </w:r>
          </w:p>
        </w:tc>
        <w:tc>
          <w:tcPr>
            <w:tcW w:w="5485" w:type="dxa"/>
            <w:tcBorders>
              <w:right w:val="single" w:sz="4" w:space="0" w:color="4472C4" w:themeColor="accent1"/>
            </w:tcBorders>
          </w:tcPr>
          <w:p w14:paraId="66F59F1B" w14:textId="16B9C084" w:rsidR="00851049" w:rsidRPr="004C2ECE" w:rsidRDefault="00851049" w:rsidP="004904B9">
            <w:pPr>
              <w:cnfStyle w:val="000000000000" w:firstRow="0" w:lastRow="0" w:firstColumn="0" w:lastColumn="0" w:oddVBand="0" w:evenVBand="0" w:oddHBand="0" w:evenHBand="0" w:firstRowFirstColumn="0" w:firstRowLastColumn="0" w:lastRowFirstColumn="0" w:lastRowLastColumn="0"/>
              <w:rPr>
                <w:sz w:val="16"/>
              </w:rPr>
            </w:pPr>
            <w:r w:rsidRPr="003D154E">
              <w:rPr>
                <w:sz w:val="16"/>
              </w:rPr>
              <w:t xml:space="preserve">Is the ID of the </w:t>
            </w:r>
            <w:r w:rsidR="00A01727">
              <w:rPr>
                <w:sz w:val="16"/>
              </w:rPr>
              <w:t>company for which this role has been defined</w:t>
            </w:r>
          </w:p>
        </w:tc>
      </w:tr>
      <w:tr w:rsidR="00851049" w:rsidRPr="004C2ECE" w14:paraId="49C1072C" w14:textId="77777777" w:rsidTr="00490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4DF07CC" w14:textId="7753BA95" w:rsidR="00851049" w:rsidRPr="004C2ECE" w:rsidRDefault="00A01727" w:rsidP="004904B9">
            <w:pPr>
              <w:rPr>
                <w:sz w:val="16"/>
              </w:rPr>
            </w:pPr>
            <w:proofErr w:type="spellStart"/>
            <w:r>
              <w:rPr>
                <w:sz w:val="16"/>
              </w:rPr>
              <w:t>RoleName</w:t>
            </w:r>
            <w:proofErr w:type="spellEnd"/>
          </w:p>
        </w:tc>
        <w:tc>
          <w:tcPr>
            <w:tcW w:w="2311" w:type="dxa"/>
          </w:tcPr>
          <w:p w14:paraId="3B3B02F0" w14:textId="07A71B74" w:rsidR="00851049" w:rsidRPr="004C2ECE" w:rsidRDefault="00851049" w:rsidP="004904B9">
            <w:pPr>
              <w:cnfStyle w:val="000000100000" w:firstRow="0" w:lastRow="0" w:firstColumn="0" w:lastColumn="0" w:oddVBand="0" w:evenVBand="0" w:oddHBand="1" w:evenHBand="0" w:firstRowFirstColumn="0" w:firstRowLastColumn="0" w:lastRowFirstColumn="0" w:lastRowLastColumn="0"/>
              <w:rPr>
                <w:sz w:val="16"/>
              </w:rPr>
            </w:pPr>
            <w:proofErr w:type="gramStart"/>
            <w:r w:rsidRPr="00816DAC">
              <w:rPr>
                <w:sz w:val="16"/>
              </w:rPr>
              <w:t>string(</w:t>
            </w:r>
            <w:proofErr w:type="gramEnd"/>
            <w:r w:rsidR="00A01727">
              <w:rPr>
                <w:sz w:val="16"/>
              </w:rPr>
              <w:t>30</w:t>
            </w:r>
            <w:r w:rsidRPr="00816DAC">
              <w:rPr>
                <w:sz w:val="16"/>
              </w:rPr>
              <w:t>)</w:t>
            </w:r>
          </w:p>
        </w:tc>
        <w:tc>
          <w:tcPr>
            <w:tcW w:w="5485" w:type="dxa"/>
            <w:tcBorders>
              <w:right w:val="single" w:sz="4" w:space="0" w:color="4472C4" w:themeColor="accent1"/>
            </w:tcBorders>
          </w:tcPr>
          <w:p w14:paraId="61EC8541" w14:textId="4F56058B" w:rsidR="00851049" w:rsidRPr="004C2ECE" w:rsidRDefault="00851049" w:rsidP="004904B9">
            <w:pPr>
              <w:cnfStyle w:val="000000100000" w:firstRow="0" w:lastRow="0" w:firstColumn="0" w:lastColumn="0" w:oddVBand="0" w:evenVBand="0" w:oddHBand="1" w:evenHBand="0" w:firstRowFirstColumn="0" w:firstRowLastColumn="0" w:lastRowFirstColumn="0" w:lastRowLastColumn="0"/>
              <w:rPr>
                <w:sz w:val="16"/>
              </w:rPr>
            </w:pPr>
            <w:r w:rsidRPr="00816DAC">
              <w:rPr>
                <w:sz w:val="16"/>
              </w:rPr>
              <w:t xml:space="preserve">Stores </w:t>
            </w:r>
            <w:r>
              <w:rPr>
                <w:sz w:val="16"/>
              </w:rPr>
              <w:t xml:space="preserve">the </w:t>
            </w:r>
            <w:r w:rsidR="00A01727">
              <w:rPr>
                <w:sz w:val="16"/>
              </w:rPr>
              <w:t>name given to the role</w:t>
            </w:r>
            <w:r w:rsidR="00447411">
              <w:rPr>
                <w:sz w:val="16"/>
              </w:rPr>
              <w:t xml:space="preserve"> (only characters A-Z are valid here)</w:t>
            </w:r>
          </w:p>
        </w:tc>
      </w:tr>
      <w:tr w:rsidR="00A01727" w:rsidRPr="004C2ECE" w14:paraId="2780CD82" w14:textId="77777777" w:rsidTr="004904B9">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2CCB26DD" w14:textId="394BCE0C" w:rsidR="00A01727" w:rsidRDefault="00A01727" w:rsidP="004904B9">
            <w:pPr>
              <w:rPr>
                <w:sz w:val="16"/>
              </w:rPr>
            </w:pPr>
            <w:r>
              <w:rPr>
                <w:sz w:val="16"/>
              </w:rPr>
              <w:t>Captions</w:t>
            </w:r>
          </w:p>
        </w:tc>
        <w:tc>
          <w:tcPr>
            <w:tcW w:w="2311" w:type="dxa"/>
          </w:tcPr>
          <w:p w14:paraId="089EB605" w14:textId="64D62088" w:rsidR="00A01727" w:rsidRPr="00816DAC" w:rsidRDefault="00A01727" w:rsidP="004904B9">
            <w:pPr>
              <w:cnfStyle w:val="000000000000" w:firstRow="0" w:lastRow="0" w:firstColumn="0" w:lastColumn="0" w:oddVBand="0" w:evenVBand="0" w:oddHBand="0" w:evenHBand="0" w:firstRowFirstColumn="0" w:firstRowLastColumn="0" w:lastRowFirstColumn="0" w:lastRowLastColumn="0"/>
              <w:rPr>
                <w:sz w:val="16"/>
              </w:rPr>
            </w:pPr>
            <w:proofErr w:type="gramStart"/>
            <w:r>
              <w:rPr>
                <w:sz w:val="16"/>
              </w:rPr>
              <w:t>string(</w:t>
            </w:r>
            <w:proofErr w:type="gramEnd"/>
            <w:r>
              <w:rPr>
                <w:sz w:val="16"/>
              </w:rPr>
              <w:t>MAX)</w:t>
            </w:r>
          </w:p>
        </w:tc>
        <w:tc>
          <w:tcPr>
            <w:tcW w:w="5485" w:type="dxa"/>
            <w:tcBorders>
              <w:right w:val="single" w:sz="4" w:space="0" w:color="4472C4" w:themeColor="accent1"/>
            </w:tcBorders>
          </w:tcPr>
          <w:p w14:paraId="4BB9871A" w14:textId="2B2EDF21" w:rsidR="00A01727" w:rsidRPr="00816DAC" w:rsidRDefault="00A01727" w:rsidP="004904B9">
            <w:pPr>
              <w:cnfStyle w:val="000000000000" w:firstRow="0" w:lastRow="0" w:firstColumn="0" w:lastColumn="0" w:oddVBand="0" w:evenVBand="0" w:oddHBand="0" w:evenHBand="0" w:firstRowFirstColumn="0" w:firstRowLastColumn="0" w:lastRowFirstColumn="0" w:lastRowLastColumn="0"/>
              <w:rPr>
                <w:sz w:val="16"/>
              </w:rPr>
            </w:pPr>
            <w:r>
              <w:rPr>
                <w:sz w:val="16"/>
              </w:rPr>
              <w:t xml:space="preserve">Stores user friendly descriptions for the role in multiple </w:t>
            </w:r>
            <w:r w:rsidR="002B50E5">
              <w:rPr>
                <w:sz w:val="16"/>
              </w:rPr>
              <w:t>languages</w:t>
            </w:r>
            <w:r>
              <w:rPr>
                <w:sz w:val="16"/>
              </w:rPr>
              <w:t>.</w:t>
            </w:r>
          </w:p>
        </w:tc>
      </w:tr>
      <w:tr w:rsidR="00851049" w:rsidRPr="004C2ECE" w14:paraId="02DC8D3B" w14:textId="77777777" w:rsidTr="00490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bottom w:val="single" w:sz="4" w:space="0" w:color="4472C4" w:themeColor="accent1"/>
            </w:tcBorders>
          </w:tcPr>
          <w:p w14:paraId="0D3D06CB" w14:textId="77777777" w:rsidR="00851049" w:rsidRDefault="00851049" w:rsidP="004904B9">
            <w:pPr>
              <w:rPr>
                <w:i w:val="0"/>
                <w:iCs w:val="0"/>
                <w:sz w:val="16"/>
              </w:rPr>
            </w:pPr>
            <w:proofErr w:type="spellStart"/>
            <w:r w:rsidRPr="004C2ECE">
              <w:rPr>
                <w:sz w:val="16"/>
              </w:rPr>
              <w:t>CreatedBy</w:t>
            </w:r>
            <w:proofErr w:type="spellEnd"/>
            <w:r>
              <w:rPr>
                <w:sz w:val="16"/>
              </w:rPr>
              <w:t>,</w:t>
            </w:r>
          </w:p>
          <w:p w14:paraId="793A4B1F" w14:textId="77777777" w:rsidR="00851049" w:rsidRDefault="00851049" w:rsidP="004904B9">
            <w:pPr>
              <w:rPr>
                <w:i w:val="0"/>
                <w:iCs w:val="0"/>
                <w:sz w:val="16"/>
              </w:rPr>
            </w:pPr>
            <w:proofErr w:type="spellStart"/>
            <w:r>
              <w:rPr>
                <w:sz w:val="16"/>
              </w:rPr>
              <w:t>CreatedDate</w:t>
            </w:r>
            <w:proofErr w:type="spellEnd"/>
            <w:r>
              <w:rPr>
                <w:sz w:val="16"/>
              </w:rPr>
              <w:t>,</w:t>
            </w:r>
          </w:p>
          <w:p w14:paraId="4C60D900" w14:textId="77777777" w:rsidR="00851049" w:rsidRDefault="00851049" w:rsidP="004904B9">
            <w:pPr>
              <w:rPr>
                <w:i w:val="0"/>
                <w:iCs w:val="0"/>
                <w:sz w:val="16"/>
              </w:rPr>
            </w:pPr>
            <w:proofErr w:type="spellStart"/>
            <w:r>
              <w:rPr>
                <w:sz w:val="16"/>
              </w:rPr>
              <w:t>UpdatedBy</w:t>
            </w:r>
            <w:proofErr w:type="spellEnd"/>
            <w:r>
              <w:rPr>
                <w:sz w:val="16"/>
              </w:rPr>
              <w:t>,</w:t>
            </w:r>
          </w:p>
          <w:p w14:paraId="3A71AED7" w14:textId="77777777" w:rsidR="00851049" w:rsidRPr="004C2ECE" w:rsidRDefault="00851049" w:rsidP="004904B9">
            <w:pPr>
              <w:rPr>
                <w:sz w:val="16"/>
              </w:rPr>
            </w:pPr>
            <w:proofErr w:type="spellStart"/>
            <w:r>
              <w:rPr>
                <w:sz w:val="16"/>
              </w:rPr>
              <w:t>UpdatedDate</w:t>
            </w:r>
            <w:proofErr w:type="spellEnd"/>
          </w:p>
        </w:tc>
        <w:tc>
          <w:tcPr>
            <w:tcW w:w="2311" w:type="dxa"/>
            <w:tcBorders>
              <w:bottom w:val="single" w:sz="4" w:space="0" w:color="4472C4" w:themeColor="accent1"/>
            </w:tcBorders>
          </w:tcPr>
          <w:p w14:paraId="364D3FC7" w14:textId="77777777" w:rsidR="00851049" w:rsidRPr="004C2ECE" w:rsidRDefault="00851049" w:rsidP="004904B9">
            <w:pPr>
              <w:cnfStyle w:val="000000100000" w:firstRow="0" w:lastRow="0" w:firstColumn="0" w:lastColumn="0" w:oddVBand="0" w:evenVBand="0" w:oddHBand="1" w:evenHBand="0" w:firstRowFirstColumn="0" w:firstRowLastColumn="0" w:lastRowFirstColumn="0" w:lastRowLastColumn="0"/>
              <w:rPr>
                <w:sz w:val="16"/>
              </w:rPr>
            </w:pPr>
          </w:p>
        </w:tc>
        <w:tc>
          <w:tcPr>
            <w:tcW w:w="5485" w:type="dxa"/>
            <w:tcBorders>
              <w:bottom w:val="single" w:sz="4" w:space="0" w:color="4472C4" w:themeColor="accent1"/>
              <w:right w:val="single" w:sz="4" w:space="0" w:color="4472C4" w:themeColor="accent1"/>
            </w:tcBorders>
          </w:tcPr>
          <w:p w14:paraId="4C948EAF" w14:textId="77777777" w:rsidR="00851049" w:rsidRDefault="00851049" w:rsidP="004904B9">
            <w:pPr>
              <w:cnfStyle w:val="000000100000" w:firstRow="0" w:lastRow="0" w:firstColumn="0" w:lastColumn="0" w:oddVBand="0" w:evenVBand="0" w:oddHBand="1" w:evenHBand="0" w:firstRowFirstColumn="0" w:firstRowLastColumn="0" w:lastRowFirstColumn="0" w:lastRowLastColumn="0"/>
              <w:rPr>
                <w:sz w:val="16"/>
              </w:rPr>
            </w:pPr>
          </w:p>
          <w:p w14:paraId="7A329DCC" w14:textId="77777777" w:rsidR="00851049" w:rsidRPr="004C2ECE" w:rsidRDefault="00851049" w:rsidP="004904B9">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Basic tracking of the user that created/updated the record</w:t>
            </w:r>
          </w:p>
        </w:tc>
      </w:tr>
    </w:tbl>
    <w:p w14:paraId="1CD8EFB4" w14:textId="497097FE" w:rsidR="00A01727" w:rsidRDefault="00A01727" w:rsidP="00A01727"/>
    <w:p w14:paraId="7F83CFAC" w14:textId="7CB96A5E" w:rsidR="00A01727" w:rsidRDefault="00A01727" w:rsidP="00A01727">
      <w:pPr>
        <w:pStyle w:val="Heading2"/>
      </w:pPr>
      <w:r>
        <w:lastRenderedPageBreak/>
        <w:t>Associating users with dynamic roles</w:t>
      </w:r>
    </w:p>
    <w:p w14:paraId="70328325" w14:textId="69975992" w:rsidR="00A01727" w:rsidRDefault="00A01727" w:rsidP="00A01727">
      <w:r>
        <w:t xml:space="preserve">A new relation table will allow us to assign any of the dynamic roles defined above to specific users. The only condition is that users assigned a role must in turn </w:t>
      </w:r>
      <w:r w:rsidR="007E7547">
        <w:t>belong</w:t>
      </w:r>
      <w:r>
        <w:t xml:space="preserve"> to the same company the role was defined on (their </w:t>
      </w:r>
      <w:proofErr w:type="spellStart"/>
      <w:r>
        <w:t>CompanyID</w:t>
      </w:r>
      <w:proofErr w:type="spellEnd"/>
      <w:r>
        <w:t xml:space="preserve"> fields must match).</w:t>
      </w:r>
    </w:p>
    <w:tbl>
      <w:tblPr>
        <w:tblStyle w:val="ListTable7Colorful-Accent1"/>
        <w:tblW w:w="0" w:type="auto"/>
        <w:tblLook w:val="04A0" w:firstRow="1" w:lastRow="0" w:firstColumn="1" w:lastColumn="0" w:noHBand="0" w:noVBand="1"/>
      </w:tblPr>
      <w:tblGrid>
        <w:gridCol w:w="1554"/>
        <w:gridCol w:w="2311"/>
        <w:gridCol w:w="5485"/>
      </w:tblGrid>
      <w:tr w:rsidR="00A01727" w:rsidRPr="004C2ECE" w14:paraId="784B8D18" w14:textId="77777777" w:rsidTr="004904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Borders>
              <w:top w:val="single" w:sz="4" w:space="0" w:color="4472C4" w:themeColor="accent1"/>
              <w:left w:val="single" w:sz="4" w:space="0" w:color="4472C4" w:themeColor="accent1"/>
              <w:right w:val="single" w:sz="4" w:space="0" w:color="4472C4" w:themeColor="accent1"/>
            </w:tcBorders>
          </w:tcPr>
          <w:p w14:paraId="227B8935" w14:textId="60FA36C2" w:rsidR="00A01727" w:rsidRPr="003C37BC" w:rsidRDefault="00A01727" w:rsidP="004904B9">
            <w:pPr>
              <w:rPr>
                <w:b/>
              </w:rPr>
            </w:pPr>
            <w:proofErr w:type="spellStart"/>
            <w:r w:rsidRPr="00851049">
              <w:rPr>
                <w:b/>
              </w:rPr>
              <w:t>DynamicRole</w:t>
            </w:r>
            <w:r>
              <w:rPr>
                <w:b/>
              </w:rPr>
              <w:t>Users</w:t>
            </w:r>
            <w:proofErr w:type="spellEnd"/>
          </w:p>
        </w:tc>
      </w:tr>
      <w:tr w:rsidR="00A01727" w:rsidRPr="004C2ECE" w14:paraId="5F69C750" w14:textId="77777777" w:rsidTr="004904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0570BF91" w14:textId="2BDAEEB9" w:rsidR="00A01727" w:rsidRPr="004C2ECE" w:rsidRDefault="00A01727" w:rsidP="004904B9">
            <w:pPr>
              <w:rPr>
                <w:sz w:val="16"/>
              </w:rPr>
            </w:pPr>
            <w:proofErr w:type="spellStart"/>
            <w:r>
              <w:rPr>
                <w:sz w:val="16"/>
              </w:rPr>
              <w:t>Dyn</w:t>
            </w:r>
            <w:r w:rsidR="002B50E5">
              <w:rPr>
                <w:sz w:val="16"/>
              </w:rPr>
              <w:t>amic</w:t>
            </w:r>
            <w:r>
              <w:rPr>
                <w:sz w:val="16"/>
              </w:rPr>
              <w:t>RoleID</w:t>
            </w:r>
            <w:proofErr w:type="spellEnd"/>
          </w:p>
        </w:tc>
        <w:tc>
          <w:tcPr>
            <w:tcW w:w="2311" w:type="dxa"/>
          </w:tcPr>
          <w:p w14:paraId="5171DC3D" w14:textId="1191FADB" w:rsidR="00A01727" w:rsidRPr="004C2ECE" w:rsidRDefault="00A01727" w:rsidP="004904B9">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 xml:space="preserve">int, PK, </w:t>
            </w:r>
            <w:r>
              <w:rPr>
                <w:sz w:val="16"/>
              </w:rPr>
              <w:t>FK</w:t>
            </w:r>
          </w:p>
        </w:tc>
        <w:tc>
          <w:tcPr>
            <w:tcW w:w="5485" w:type="dxa"/>
            <w:tcBorders>
              <w:right w:val="single" w:sz="4" w:space="0" w:color="4472C4" w:themeColor="accent1"/>
            </w:tcBorders>
          </w:tcPr>
          <w:p w14:paraId="181B03B4" w14:textId="36305728" w:rsidR="00A01727" w:rsidRPr="004C2ECE" w:rsidRDefault="00A01727" w:rsidP="004904B9">
            <w:pPr>
              <w:cnfStyle w:val="000000100000" w:firstRow="0" w:lastRow="0" w:firstColumn="0" w:lastColumn="0" w:oddVBand="0" w:evenVBand="0" w:oddHBand="1" w:evenHBand="0" w:firstRowFirstColumn="0" w:firstRowLastColumn="0" w:lastRowFirstColumn="0" w:lastRowLastColumn="0"/>
              <w:rPr>
                <w:sz w:val="16"/>
              </w:rPr>
            </w:pPr>
            <w:r w:rsidRPr="003D154E">
              <w:rPr>
                <w:sz w:val="16"/>
              </w:rPr>
              <w:t xml:space="preserve">Is the ID </w:t>
            </w:r>
            <w:r>
              <w:rPr>
                <w:sz w:val="16"/>
              </w:rPr>
              <w:t xml:space="preserve">of the </w:t>
            </w:r>
            <w:proofErr w:type="spellStart"/>
            <w:r>
              <w:rPr>
                <w:sz w:val="16"/>
              </w:rPr>
              <w:t>rol</w:t>
            </w:r>
            <w:proofErr w:type="spellEnd"/>
          </w:p>
        </w:tc>
      </w:tr>
      <w:tr w:rsidR="00A01727" w:rsidRPr="004C2ECE" w14:paraId="26F30EAA" w14:textId="77777777" w:rsidTr="004904B9">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bottom w:val="single" w:sz="4" w:space="0" w:color="4472C4" w:themeColor="accent1"/>
            </w:tcBorders>
          </w:tcPr>
          <w:p w14:paraId="50588C99" w14:textId="73184C52" w:rsidR="00A01727" w:rsidRPr="004C2ECE" w:rsidRDefault="00A01727" w:rsidP="00A01727">
            <w:pPr>
              <w:rPr>
                <w:sz w:val="16"/>
              </w:rPr>
            </w:pPr>
            <w:proofErr w:type="spellStart"/>
            <w:r w:rsidRPr="00A01727">
              <w:rPr>
                <w:sz w:val="16"/>
              </w:rPr>
              <w:t>UserID</w:t>
            </w:r>
            <w:proofErr w:type="spellEnd"/>
          </w:p>
        </w:tc>
        <w:tc>
          <w:tcPr>
            <w:tcW w:w="2311" w:type="dxa"/>
            <w:tcBorders>
              <w:bottom w:val="single" w:sz="4" w:space="0" w:color="4472C4" w:themeColor="accent1"/>
            </w:tcBorders>
          </w:tcPr>
          <w:p w14:paraId="7016B5ED" w14:textId="5740592F" w:rsidR="00A01727" w:rsidRPr="004C2ECE" w:rsidRDefault="00A01727" w:rsidP="004904B9">
            <w:pPr>
              <w:cnfStyle w:val="000000000000" w:firstRow="0" w:lastRow="0" w:firstColumn="0" w:lastColumn="0" w:oddVBand="0" w:evenVBand="0" w:oddHBand="0" w:evenHBand="0" w:firstRowFirstColumn="0" w:firstRowLastColumn="0" w:lastRowFirstColumn="0" w:lastRowLastColumn="0"/>
              <w:rPr>
                <w:sz w:val="16"/>
              </w:rPr>
            </w:pPr>
            <w:proofErr w:type="gramStart"/>
            <w:r w:rsidRPr="00A01727">
              <w:rPr>
                <w:sz w:val="16"/>
              </w:rPr>
              <w:t>string(</w:t>
            </w:r>
            <w:proofErr w:type="gramEnd"/>
            <w:r w:rsidRPr="00A01727">
              <w:rPr>
                <w:sz w:val="16"/>
              </w:rPr>
              <w:t>30), FK</w:t>
            </w:r>
          </w:p>
        </w:tc>
        <w:tc>
          <w:tcPr>
            <w:tcW w:w="5485" w:type="dxa"/>
            <w:tcBorders>
              <w:bottom w:val="single" w:sz="4" w:space="0" w:color="4472C4" w:themeColor="accent1"/>
              <w:right w:val="single" w:sz="4" w:space="0" w:color="4472C4" w:themeColor="accent1"/>
            </w:tcBorders>
          </w:tcPr>
          <w:p w14:paraId="7DC5C3BC" w14:textId="1DA58CD3" w:rsidR="00A01727" w:rsidRPr="004C2ECE" w:rsidRDefault="00A01727" w:rsidP="00A01727">
            <w:pPr>
              <w:cnfStyle w:val="000000000000" w:firstRow="0" w:lastRow="0" w:firstColumn="0" w:lastColumn="0" w:oddVBand="0" w:evenVBand="0" w:oddHBand="0" w:evenHBand="0" w:firstRowFirstColumn="0" w:firstRowLastColumn="0" w:lastRowFirstColumn="0" w:lastRowLastColumn="0"/>
              <w:rPr>
                <w:sz w:val="16"/>
              </w:rPr>
            </w:pPr>
            <w:r w:rsidRPr="00A01727">
              <w:rPr>
                <w:sz w:val="16"/>
              </w:rPr>
              <w:t>Is the ID of the user</w:t>
            </w:r>
          </w:p>
        </w:tc>
      </w:tr>
    </w:tbl>
    <w:p w14:paraId="12ED23DD" w14:textId="0634E58C" w:rsidR="00A01727" w:rsidRDefault="00A01727" w:rsidP="00A01727"/>
    <w:p w14:paraId="3656D3CC" w14:textId="4D562DFE" w:rsidR="00A01727" w:rsidRDefault="00A01727" w:rsidP="00A01727">
      <w:pPr>
        <w:pStyle w:val="Heading2"/>
      </w:pPr>
      <w:r>
        <w:t>Loading of dynamic user roles on demand</w:t>
      </w:r>
    </w:p>
    <w:p w14:paraId="6D172528" w14:textId="22792306" w:rsidR="00A01727" w:rsidRDefault="00A01727" w:rsidP="00A01727">
      <w:r>
        <w:t xml:space="preserve">A new extension method introduced to </w:t>
      </w:r>
      <w:proofErr w:type="spellStart"/>
      <w:r w:rsidRPr="002B50E5">
        <w:rPr>
          <w:b/>
        </w:rPr>
        <w:t>ClaimsPrincipal</w:t>
      </w:r>
      <w:proofErr w:type="spellEnd"/>
      <w:r>
        <w:t xml:space="preserve"> will allow to load the user dynamic roles as claims. </w:t>
      </w:r>
      <w:r w:rsidR="00447411">
        <w:t>New</w:t>
      </w:r>
      <w:r>
        <w:t xml:space="preserve"> extension methods </w:t>
      </w:r>
      <w:r w:rsidR="00447411">
        <w:t>similar in function to</w:t>
      </w:r>
      <w:r>
        <w:t xml:space="preserve"> </w:t>
      </w:r>
      <w:proofErr w:type="spellStart"/>
      <w:r>
        <w:t>IsInRole</w:t>
      </w:r>
      <w:proofErr w:type="spellEnd"/>
      <w:r>
        <w:t xml:space="preserve"> and </w:t>
      </w:r>
      <w:proofErr w:type="spellStart"/>
      <w:r>
        <w:t>IsAnyRole</w:t>
      </w:r>
      <w:proofErr w:type="spellEnd"/>
      <w:r>
        <w:t xml:space="preserve"> will be </w:t>
      </w:r>
      <w:r w:rsidR="00447411">
        <w:t xml:space="preserve">created that act specifically on </w:t>
      </w:r>
      <w:r>
        <w:t>dynamic roles</w:t>
      </w:r>
      <w:r w:rsidR="00447411">
        <w:t xml:space="preserve">, these will be called: </w:t>
      </w:r>
      <w:proofErr w:type="spellStart"/>
      <w:r w:rsidR="00447411">
        <w:t>IsDynamicRole</w:t>
      </w:r>
      <w:proofErr w:type="spellEnd"/>
      <w:r w:rsidR="00447411">
        <w:t>/</w:t>
      </w:r>
      <w:proofErr w:type="spellStart"/>
      <w:r w:rsidR="00447411">
        <w:t>IsAnyDynamicRole</w:t>
      </w:r>
      <w:proofErr w:type="spellEnd"/>
      <w:r>
        <w:t>.</w:t>
      </w:r>
      <w:r w:rsidR="00447411">
        <w:t xml:space="preserve"> these can be used to asses</w:t>
      </w:r>
      <w:r w:rsidR="002B50E5">
        <w:t>s</w:t>
      </w:r>
      <w:r w:rsidR="00447411">
        <w:t xml:space="preserve"> if the currently logged in user has </w:t>
      </w:r>
      <w:r w:rsidR="007E7547">
        <w:t xml:space="preserve">been assigned </w:t>
      </w:r>
      <w:r w:rsidR="00447411">
        <w:t>specific dynamic roles or not.</w:t>
      </w:r>
    </w:p>
    <w:p w14:paraId="5DD7413E" w14:textId="7BCF9F5B" w:rsidR="00A01727" w:rsidRDefault="00A01727" w:rsidP="00A01727"/>
    <w:p w14:paraId="67215FE4" w14:textId="06689528" w:rsidR="00D36043" w:rsidRDefault="00D36043" w:rsidP="00A01727"/>
    <w:p w14:paraId="752EE583" w14:textId="2327C575" w:rsidR="00D36043" w:rsidRDefault="00D36043" w:rsidP="00A01727"/>
    <w:p w14:paraId="47CEDE83" w14:textId="77777777" w:rsidR="00D36043" w:rsidRPr="00A01727" w:rsidRDefault="00D36043" w:rsidP="00A01727"/>
    <w:p w14:paraId="3AE0BD03" w14:textId="252879E4" w:rsidR="00851049" w:rsidRPr="00553943" w:rsidRDefault="00851049" w:rsidP="00851049">
      <w:pPr>
        <w:keepNext/>
        <w:keepLines/>
        <w:spacing w:before="40" w:after="0"/>
        <w:outlineLvl w:val="1"/>
        <w:rPr>
          <w:rFonts w:asciiTheme="majorHAnsi" w:eastAsiaTheme="majorEastAsia" w:hAnsiTheme="majorHAnsi" w:cstheme="majorBidi"/>
          <w:i/>
          <w:color w:val="2F5496" w:themeColor="accent1" w:themeShade="BF"/>
          <w:sz w:val="24"/>
          <w:szCs w:val="26"/>
        </w:rPr>
      </w:pPr>
      <w:r w:rsidRPr="00553943">
        <w:rPr>
          <w:rFonts w:asciiTheme="majorHAnsi" w:eastAsiaTheme="majorEastAsia" w:hAnsiTheme="majorHAnsi" w:cstheme="majorBidi"/>
          <w:i/>
          <w:color w:val="2F5496" w:themeColor="accent1" w:themeShade="BF"/>
          <w:sz w:val="24"/>
          <w:szCs w:val="26"/>
        </w:rPr>
        <w:t>Revising role-based security and rules to access records</w:t>
      </w:r>
    </w:p>
    <w:p w14:paraId="5ABFEF69" w14:textId="5A9AD4DC" w:rsidR="00851049" w:rsidRPr="00553943" w:rsidRDefault="00851049" w:rsidP="00851049">
      <w:r w:rsidRPr="00553943">
        <w:t>We need to review and adjust rules related to wh</w:t>
      </w:r>
      <w:r>
        <w:t>ich</w:t>
      </w:r>
      <w:r w:rsidRPr="00553943">
        <w:t xml:space="preserve"> records can </w:t>
      </w:r>
      <w:r w:rsidR="00B11C64">
        <w:t xml:space="preserve">be acted upon by </w:t>
      </w:r>
      <w:r w:rsidRPr="00553943">
        <w:t>user</w:t>
      </w:r>
      <w:r w:rsidR="00B11C64">
        <w:t>s</w:t>
      </w:r>
      <w:r w:rsidRPr="00553943">
        <w:t>. Specifically speaking, users from a company (COMPANY A) might have access to orders of another company (COMPANY X), and by extension, access to order details, product data and other related catalogs, provided that:</w:t>
      </w:r>
    </w:p>
    <w:p w14:paraId="10506863" w14:textId="77777777" w:rsidR="00851049" w:rsidRPr="00553943" w:rsidRDefault="00851049" w:rsidP="00851049">
      <w:pPr>
        <w:numPr>
          <w:ilvl w:val="0"/>
          <w:numId w:val="12"/>
        </w:numPr>
        <w:contextualSpacing/>
      </w:pPr>
      <w:r w:rsidRPr="00553943">
        <w:t>COMPANY A has been configured as a provider for COMPANY X</w:t>
      </w:r>
    </w:p>
    <w:p w14:paraId="77C15E40" w14:textId="77777777" w:rsidR="00851049" w:rsidRPr="00553943" w:rsidRDefault="00851049" w:rsidP="00851049">
      <w:pPr>
        <w:numPr>
          <w:ilvl w:val="0"/>
          <w:numId w:val="12"/>
        </w:numPr>
        <w:contextualSpacing/>
      </w:pPr>
      <w:r w:rsidRPr="00553943">
        <w:t xml:space="preserve">That the order has been assigned to COMPANY A, via the </w:t>
      </w:r>
      <w:proofErr w:type="spellStart"/>
      <w:r w:rsidRPr="00553943">
        <w:t>BillTo</w:t>
      </w:r>
      <w:r>
        <w:t>CompanyID</w:t>
      </w:r>
      <w:proofErr w:type="spellEnd"/>
      <w:r w:rsidRPr="00553943">
        <w:t xml:space="preserve"> field</w:t>
      </w:r>
    </w:p>
    <w:p w14:paraId="4974214F" w14:textId="77777777" w:rsidR="00851049" w:rsidRDefault="00851049" w:rsidP="00851049"/>
    <w:p w14:paraId="426AAD96" w14:textId="21B923EE" w:rsidR="007D1E83" w:rsidRDefault="00447411" w:rsidP="00447411">
      <w:pPr>
        <w:pStyle w:val="Heading2"/>
      </w:pPr>
      <w:r>
        <w:t>Restricting access to “dynamic system elements” using dynamic roles</w:t>
      </w:r>
    </w:p>
    <w:p w14:paraId="21431FDA" w14:textId="037EB677" w:rsidR="00447411" w:rsidRDefault="00447411" w:rsidP="00447411">
      <w:r>
        <w:t xml:space="preserve">Catalogs, their views, </w:t>
      </w:r>
      <w:r w:rsidR="00B11C64">
        <w:t xml:space="preserve">action plugins, </w:t>
      </w:r>
      <w:r>
        <w:t xml:space="preserve">and </w:t>
      </w:r>
      <w:r w:rsidR="00B11C64">
        <w:t>other default</w:t>
      </w:r>
      <w:r>
        <w:t xml:space="preserve"> actions that can be executed on them </w:t>
      </w:r>
      <w:r w:rsidR="00B11C64">
        <w:t xml:space="preserve">(such as insert, update and delete operations) </w:t>
      </w:r>
      <w:r>
        <w:t>can be restricted using dynamic roles. Here are some application examples:</w:t>
      </w:r>
    </w:p>
    <w:p w14:paraId="11631EBC" w14:textId="77777777" w:rsidR="002B50E5" w:rsidRDefault="002B50E5" w:rsidP="00447411">
      <w:pPr>
        <w:pStyle w:val="ListParagraph"/>
        <w:numPr>
          <w:ilvl w:val="0"/>
          <w:numId w:val="16"/>
        </w:numPr>
      </w:pPr>
      <w:r w:rsidRPr="002B50E5">
        <w:t>It is possible to specify which dynamic roles are required in order to Insert, Update or Delete rows in any of the catalogs.</w:t>
      </w:r>
    </w:p>
    <w:p w14:paraId="0E71F63C" w14:textId="0F141B2C" w:rsidR="00447411" w:rsidRDefault="00447411" w:rsidP="00447411">
      <w:pPr>
        <w:pStyle w:val="ListParagraph"/>
        <w:numPr>
          <w:ilvl w:val="0"/>
          <w:numId w:val="16"/>
        </w:numPr>
      </w:pPr>
      <w:r>
        <w:t>When a view is created within a catalog, you can specify the required “</w:t>
      </w:r>
      <w:r w:rsidRPr="00447411">
        <w:rPr>
          <w:i/>
        </w:rPr>
        <w:t>dynamic roles</w:t>
      </w:r>
      <w:r>
        <w:t>” the user must have in order to access that view.</w:t>
      </w:r>
    </w:p>
    <w:p w14:paraId="5237D433" w14:textId="15039675" w:rsidR="00447411" w:rsidRDefault="00447411" w:rsidP="00447411">
      <w:pPr>
        <w:pStyle w:val="ListParagraph"/>
        <w:numPr>
          <w:ilvl w:val="0"/>
          <w:numId w:val="16"/>
        </w:numPr>
      </w:pPr>
      <w:r w:rsidRPr="00447411">
        <w:t xml:space="preserve">Individual sections or even fields </w:t>
      </w:r>
      <w:r w:rsidR="002B50E5">
        <w:t xml:space="preserve">within </w:t>
      </w:r>
      <w:r>
        <w:t xml:space="preserve">a view </w:t>
      </w:r>
      <w:r w:rsidRPr="00447411">
        <w:t xml:space="preserve">can be made </w:t>
      </w:r>
      <w:r w:rsidR="002B50E5">
        <w:t>in</w:t>
      </w:r>
      <w:r w:rsidRPr="00447411">
        <w:t>visible or read only</w:t>
      </w:r>
      <w:r>
        <w:t>,</w:t>
      </w:r>
      <w:r w:rsidRPr="00447411">
        <w:t xml:space="preserve"> based on the dynamic roles of the currently logged in user.</w:t>
      </w:r>
    </w:p>
    <w:p w14:paraId="5E2758C6" w14:textId="6567231C" w:rsidR="002B50E5" w:rsidRDefault="00447411" w:rsidP="002B50E5">
      <w:pPr>
        <w:pStyle w:val="ListParagraph"/>
        <w:numPr>
          <w:ilvl w:val="0"/>
          <w:numId w:val="16"/>
        </w:numPr>
      </w:pPr>
      <w:r>
        <w:t>When an action plugin is registered within a catalog, you can specify which “</w:t>
      </w:r>
      <w:r w:rsidRPr="00447411">
        <w:rPr>
          <w:i/>
        </w:rPr>
        <w:t>dynamic roles</w:t>
      </w:r>
      <w:r>
        <w:t>” are required to execute said action</w:t>
      </w:r>
      <w:r w:rsidR="002B50E5">
        <w:t>.</w:t>
      </w:r>
    </w:p>
    <w:p w14:paraId="6C58DF27" w14:textId="77777777" w:rsidR="00447411" w:rsidRDefault="00447411" w:rsidP="00447411"/>
    <w:p w14:paraId="1AD65AA3" w14:textId="4E3D325F" w:rsidR="008D70E4" w:rsidRDefault="003C702B" w:rsidP="00803BAC">
      <w:pPr>
        <w:pStyle w:val="Heading1"/>
      </w:pPr>
      <w:r>
        <w:lastRenderedPageBreak/>
        <w:t>Catalog</w:t>
      </w:r>
      <w:r w:rsidR="008D70E4">
        <w:t xml:space="preserve"> Plugins</w:t>
      </w:r>
    </w:p>
    <w:p w14:paraId="1CC23E08" w14:textId="66FAE761" w:rsidR="00803BAC" w:rsidRDefault="00803BAC" w:rsidP="00803BAC">
      <w:r>
        <w:t>There are different types of plugins that can be registered within a catalog. In this section we describe the motivation and general design idea of each type of plugin.</w:t>
      </w:r>
    </w:p>
    <w:p w14:paraId="392FB97C" w14:textId="705343BD" w:rsidR="004934C3" w:rsidRDefault="004934C3" w:rsidP="00803BAC">
      <w:r>
        <w:t>In general terms all plugins have:</w:t>
      </w:r>
    </w:p>
    <w:p w14:paraId="20EA71B7" w14:textId="77777777" w:rsidR="00851049" w:rsidRPr="00851049" w:rsidRDefault="00851049" w:rsidP="00851049">
      <w:pPr>
        <w:pStyle w:val="ListParagraph"/>
        <w:numPr>
          <w:ilvl w:val="0"/>
          <w:numId w:val="15"/>
        </w:numPr>
      </w:pPr>
      <w:r w:rsidRPr="00851049">
        <w:t>A base class and contracts that provide hooks for one or more “methods” that will be called when specific conditions are meet.</w:t>
      </w:r>
    </w:p>
    <w:p w14:paraId="624669F7" w14:textId="68326525" w:rsidR="004934C3" w:rsidRDefault="004934C3" w:rsidP="004934C3">
      <w:pPr>
        <w:pStyle w:val="ListParagraph"/>
        <w:numPr>
          <w:ilvl w:val="0"/>
          <w:numId w:val="15"/>
        </w:numPr>
      </w:pPr>
      <w:r>
        <w:t xml:space="preserve">Configuration parameters </w:t>
      </w:r>
      <w:r w:rsidR="00851049">
        <w:t xml:space="preserve">(optional) </w:t>
      </w:r>
      <w:r>
        <w:t>that need to be setup when the plugin is registered within the catalog.</w:t>
      </w:r>
    </w:p>
    <w:p w14:paraId="574B2832" w14:textId="7B506CF0" w:rsidR="004934C3" w:rsidRDefault="004934C3" w:rsidP="004934C3">
      <w:pPr>
        <w:pStyle w:val="ListParagraph"/>
        <w:numPr>
          <w:ilvl w:val="0"/>
          <w:numId w:val="15"/>
        </w:numPr>
      </w:pPr>
      <w:r>
        <w:t>Access to a context object that allows to:</w:t>
      </w:r>
    </w:p>
    <w:p w14:paraId="5CB35276" w14:textId="1F46B1BD" w:rsidR="004934C3" w:rsidRDefault="004934C3" w:rsidP="004934C3">
      <w:pPr>
        <w:pStyle w:val="ListParagraph"/>
        <w:numPr>
          <w:ilvl w:val="1"/>
          <w:numId w:val="15"/>
        </w:numPr>
      </w:pPr>
      <w:r>
        <w:t>Gather information about the catalog the plugin is executing on.</w:t>
      </w:r>
    </w:p>
    <w:p w14:paraId="761D6989" w14:textId="36026D2C" w:rsidR="004934C3" w:rsidRDefault="004934C3" w:rsidP="004934C3">
      <w:pPr>
        <w:pStyle w:val="ListParagraph"/>
        <w:numPr>
          <w:ilvl w:val="1"/>
          <w:numId w:val="15"/>
        </w:numPr>
      </w:pPr>
      <w:r>
        <w:t xml:space="preserve">Access user information: Which user </w:t>
      </w:r>
      <w:r w:rsidR="00B11C64">
        <w:t xml:space="preserve">is accessing the catalog right now (and causing the plugin to execute), </w:t>
      </w:r>
      <w:r>
        <w:t>and which roles that user has</w:t>
      </w:r>
      <w:r w:rsidR="00447411">
        <w:t xml:space="preserve"> (</w:t>
      </w:r>
      <w:r w:rsidR="00B11C64">
        <w:t xml:space="preserve">this </w:t>
      </w:r>
      <w:r w:rsidR="00447411">
        <w:t>includ</w:t>
      </w:r>
      <w:r w:rsidR="00B11C64">
        <w:t>es</w:t>
      </w:r>
      <w:r w:rsidR="00447411">
        <w:t xml:space="preserve"> its dynamic roles)</w:t>
      </w:r>
      <w:r>
        <w:t>.</w:t>
      </w:r>
    </w:p>
    <w:p w14:paraId="666F65A9" w14:textId="61D8FC4E" w:rsidR="004934C3" w:rsidRDefault="004934C3" w:rsidP="004934C3">
      <w:pPr>
        <w:pStyle w:val="ListParagraph"/>
        <w:numPr>
          <w:ilvl w:val="1"/>
          <w:numId w:val="15"/>
        </w:numPr>
      </w:pPr>
      <w:r>
        <w:t>The operation being performed (for instance insert, update</w:t>
      </w:r>
      <w:r w:rsidR="00B11C64">
        <w:t xml:space="preserve"> or</w:t>
      </w:r>
      <w:r>
        <w:t xml:space="preserve"> delete).</w:t>
      </w:r>
    </w:p>
    <w:p w14:paraId="5A9BFAB4" w14:textId="236100A2" w:rsidR="004934C3" w:rsidRDefault="004934C3" w:rsidP="004934C3">
      <w:pPr>
        <w:pStyle w:val="ListParagraph"/>
        <w:numPr>
          <w:ilvl w:val="1"/>
          <w:numId w:val="15"/>
        </w:numPr>
      </w:pPr>
      <w:r>
        <w:t xml:space="preserve">The data of </w:t>
      </w:r>
      <w:r w:rsidR="002B50E5">
        <w:t>the</w:t>
      </w:r>
      <w:r>
        <w:t xml:space="preserve"> record that is being </w:t>
      </w:r>
      <w:r w:rsidR="00B11C64">
        <w:t xml:space="preserve">acted </w:t>
      </w:r>
      <w:r>
        <w:t>upon.</w:t>
      </w:r>
    </w:p>
    <w:p w14:paraId="2CEDC454" w14:textId="77777777" w:rsidR="004934C3" w:rsidRDefault="004934C3" w:rsidP="004934C3">
      <w:pPr>
        <w:pStyle w:val="ListParagraph"/>
        <w:numPr>
          <w:ilvl w:val="1"/>
          <w:numId w:val="15"/>
        </w:numPr>
      </w:pPr>
      <w:r>
        <w:t>The capability of querying the system database directly either through direct T-SQL statements or through the different repositories defined in the system architecture.</w:t>
      </w:r>
    </w:p>
    <w:p w14:paraId="38918470" w14:textId="77777777" w:rsidR="004934C3" w:rsidRDefault="004934C3" w:rsidP="004934C3">
      <w:pPr>
        <w:pStyle w:val="ListParagraph"/>
        <w:numPr>
          <w:ilvl w:val="1"/>
          <w:numId w:val="15"/>
        </w:numPr>
      </w:pPr>
      <w:r>
        <w:t>The ability to g</w:t>
      </w:r>
      <w:r w:rsidRPr="003C702B">
        <w:t xml:space="preserve">enerate events that can </w:t>
      </w:r>
      <w:r>
        <w:t xml:space="preserve">in turn </w:t>
      </w:r>
      <w:r w:rsidRPr="003C702B">
        <w:t>trigger other actions.</w:t>
      </w:r>
    </w:p>
    <w:p w14:paraId="41927FD3" w14:textId="77777777" w:rsidR="004934C3" w:rsidRDefault="004934C3" w:rsidP="004934C3">
      <w:pPr>
        <w:pStyle w:val="ListParagraph"/>
        <w:numPr>
          <w:ilvl w:val="1"/>
          <w:numId w:val="15"/>
        </w:numPr>
      </w:pPr>
      <w:r>
        <w:t>Access to the notifications system.</w:t>
      </w:r>
    </w:p>
    <w:p w14:paraId="0EA0EEE5" w14:textId="4FD8BDCC" w:rsidR="00851049" w:rsidRDefault="004934C3" w:rsidP="00851049">
      <w:pPr>
        <w:pStyle w:val="ListParagraph"/>
        <w:numPr>
          <w:ilvl w:val="1"/>
          <w:numId w:val="15"/>
        </w:numPr>
      </w:pPr>
      <w:r>
        <w:t>In case some rules implemented in the plugin are not meet, the plugin will have the ability to reject the operation and generate</w:t>
      </w:r>
      <w:r w:rsidR="002B50E5">
        <w:t xml:space="preserve"> the</w:t>
      </w:r>
      <w:r>
        <w:t xml:space="preserve"> error messages t</w:t>
      </w:r>
      <w:r w:rsidR="002B50E5">
        <w:t>hat will</w:t>
      </w:r>
      <w:r>
        <w:t xml:space="preserve"> be displayed to end users.</w:t>
      </w:r>
    </w:p>
    <w:p w14:paraId="48F62C07" w14:textId="4E2440B6" w:rsidR="002B50E5" w:rsidRDefault="003C4447" w:rsidP="00851049">
      <w:pPr>
        <w:pStyle w:val="ListParagraph"/>
        <w:numPr>
          <w:ilvl w:val="1"/>
          <w:numId w:val="15"/>
        </w:numPr>
      </w:pPr>
      <w:r>
        <w:t>The context object also provides a way to l</w:t>
      </w:r>
      <w:r w:rsidR="002B50E5">
        <w:t>og messages or important exception details (such stack traces) in the global system log.</w:t>
      </w:r>
    </w:p>
    <w:p w14:paraId="56935317" w14:textId="77777777" w:rsidR="00851049" w:rsidRDefault="00851049" w:rsidP="00851049"/>
    <w:p w14:paraId="43CF4CA1" w14:textId="164064DA" w:rsidR="00803BAC" w:rsidRPr="00803BAC" w:rsidRDefault="00803BAC" w:rsidP="00803BAC">
      <w:pPr>
        <w:pStyle w:val="Heading2"/>
      </w:pPr>
      <w:r>
        <w:t>Data validation plugins</w:t>
      </w:r>
    </w:p>
    <w:p w14:paraId="371A6A72" w14:textId="77777777" w:rsidR="002B50E5" w:rsidRDefault="002B50E5" w:rsidP="008D70E4">
      <w:r>
        <w:t>This is a</w:t>
      </w:r>
      <w:r w:rsidR="003C702B">
        <w:t xml:space="preserve"> type of plugin designed to apply business logic </w:t>
      </w:r>
      <w:r>
        <w:t xml:space="preserve">that is </w:t>
      </w:r>
      <w:r w:rsidR="003C702B">
        <w:t xml:space="preserve">tied to </w:t>
      </w:r>
      <w:r w:rsidR="00803BAC">
        <w:t xml:space="preserve">Insert, Update </w:t>
      </w:r>
      <w:r>
        <w:t>and</w:t>
      </w:r>
      <w:r w:rsidR="00803BAC">
        <w:t xml:space="preserve"> Delete </w:t>
      </w:r>
      <w:r w:rsidR="004934C3">
        <w:t>operations</w:t>
      </w:r>
      <w:r w:rsidR="003C702B">
        <w:t>.</w:t>
      </w:r>
      <w:r w:rsidR="008D70E4">
        <w:t xml:space="preserve"> </w:t>
      </w:r>
      <w:r>
        <w:t>Whit this kind of plugin it is possible to validate any data being supplied by users, before it is actually accepted and stored by the system</w:t>
      </w:r>
      <w:r w:rsidR="004934C3">
        <w:t>.</w:t>
      </w:r>
    </w:p>
    <w:p w14:paraId="7EA47EF3" w14:textId="7357C8D9" w:rsidR="008D70E4" w:rsidRDefault="002B50E5" w:rsidP="008D70E4">
      <w:r>
        <w:t>For instance, validations such as: Ensuring the sum of all compositions add</w:t>
      </w:r>
      <w:r w:rsidR="00B11C64">
        <w:t>s</w:t>
      </w:r>
      <w:r>
        <w:t xml:space="preserve"> up to 100%</w:t>
      </w:r>
      <w:r w:rsidR="00B11C64">
        <w:t>, or any other form of validation</w:t>
      </w:r>
      <w:r>
        <w:t xml:space="preserve"> </w:t>
      </w:r>
      <w:r w:rsidR="00B11C64">
        <w:t>a</w:t>
      </w:r>
      <w:r>
        <w:t>re made possible by this type of plugin.</w:t>
      </w:r>
    </w:p>
    <w:p w14:paraId="632F5180" w14:textId="77777777" w:rsidR="002B50E5" w:rsidRDefault="002B50E5" w:rsidP="008D70E4"/>
    <w:p w14:paraId="10A8A6F6" w14:textId="77777777" w:rsidR="00803BAC" w:rsidRDefault="00803BAC" w:rsidP="00803BAC">
      <w:pPr>
        <w:pStyle w:val="Heading2"/>
      </w:pPr>
      <w:r>
        <w:t>Action plugins</w:t>
      </w:r>
    </w:p>
    <w:p w14:paraId="0BF6CD91" w14:textId="77777777" w:rsidR="00851049" w:rsidRDefault="00803BAC" w:rsidP="00803BAC">
      <w:r>
        <w:t>Catalogs can also be configured with action plugins. Th</w:t>
      </w:r>
      <w:r w:rsidR="00851049">
        <w:t>is type of</w:t>
      </w:r>
      <w:r>
        <w:t xml:space="preserve"> plugins can be created to execute complex logic </w:t>
      </w:r>
      <w:r w:rsidR="004934C3">
        <w:t xml:space="preserve">that is called upon </w:t>
      </w:r>
      <w:r>
        <w:t>request from other parts of the system</w:t>
      </w:r>
      <w:r w:rsidR="004934C3">
        <w:t xml:space="preserve"> (such as web formularies)</w:t>
      </w:r>
      <w:r>
        <w:t xml:space="preserve">. Once an action plugin is registered </w:t>
      </w:r>
      <w:r w:rsidR="004934C3">
        <w:t xml:space="preserve">and configured </w:t>
      </w:r>
      <w:r>
        <w:t>within a catalog</w:t>
      </w:r>
      <w:r w:rsidR="004934C3">
        <w:t xml:space="preserve"> it becomes “callable” from any of the catalog views.</w:t>
      </w:r>
      <w:r w:rsidR="00851049">
        <w:t xml:space="preserve"> </w:t>
      </w:r>
    </w:p>
    <w:p w14:paraId="3119E849" w14:textId="29128618" w:rsidR="00803BAC" w:rsidRDefault="00851049" w:rsidP="00803BAC">
      <w:r>
        <w:t>One important aspect of action plugins is the ability to specify the “dynamic roles” a user needs to have in order to execute the action</w:t>
      </w:r>
      <w:r w:rsidR="005B7BF9">
        <w:t xml:space="preserve"> represented by the plugin</w:t>
      </w:r>
      <w:r>
        <w:t>.</w:t>
      </w:r>
    </w:p>
    <w:p w14:paraId="0843F4D7" w14:textId="2F28B1B5" w:rsidR="005B7BF9" w:rsidRDefault="005B7BF9" w:rsidP="0078433C">
      <w:r>
        <w:t>The following are examples of c</w:t>
      </w:r>
      <w:r w:rsidR="00F45B83">
        <w:t xml:space="preserve">omplex </w:t>
      </w:r>
      <w:r w:rsidR="00B11C64">
        <w:t>processes</w:t>
      </w:r>
      <w:r w:rsidR="00F45B83">
        <w:t xml:space="preserve"> </w:t>
      </w:r>
      <w:r>
        <w:t>that can be implemented as action Plugins</w:t>
      </w:r>
      <w:r w:rsidR="00F45B83">
        <w:t>:</w:t>
      </w:r>
    </w:p>
    <w:p w14:paraId="17A299D6" w14:textId="3A5212E6" w:rsidR="005B7BF9" w:rsidRDefault="00F45B83" w:rsidP="005B7BF9">
      <w:pPr>
        <w:pStyle w:val="ListParagraph"/>
        <w:numPr>
          <w:ilvl w:val="0"/>
          <w:numId w:val="17"/>
        </w:numPr>
      </w:pPr>
      <w:r>
        <w:lastRenderedPageBreak/>
        <w:t>Assigning an order to another vendor.</w:t>
      </w:r>
    </w:p>
    <w:p w14:paraId="66E35681" w14:textId="77777777" w:rsidR="00B11C64" w:rsidRDefault="00B11C64" w:rsidP="00B11C64">
      <w:pPr>
        <w:pStyle w:val="ListParagraph"/>
        <w:numPr>
          <w:ilvl w:val="0"/>
          <w:numId w:val="17"/>
        </w:numPr>
      </w:pPr>
      <w:r>
        <w:t>V</w:t>
      </w:r>
      <w:r w:rsidRPr="00B11C64">
        <w:t>alidating that all the data required to send an order to billing and printing has been supplied</w:t>
      </w:r>
      <w:r>
        <w:t>.</w:t>
      </w:r>
    </w:p>
    <w:p w14:paraId="57FE989E" w14:textId="0B070940" w:rsidR="005B7BF9" w:rsidRDefault="005B7BF9" w:rsidP="00B11C64">
      <w:pPr>
        <w:pStyle w:val="ListParagraph"/>
        <w:numPr>
          <w:ilvl w:val="0"/>
          <w:numId w:val="17"/>
        </w:numPr>
      </w:pPr>
      <w:r>
        <w:t>Sending an order to printing (and by extension billing)</w:t>
      </w:r>
      <w:r w:rsidR="00B11C64">
        <w:t>, basically declaring that the order is ready for production</w:t>
      </w:r>
      <w:r>
        <w:t xml:space="preserve">. </w:t>
      </w:r>
    </w:p>
    <w:p w14:paraId="5D1CD568" w14:textId="77777777" w:rsidR="005B7BF9" w:rsidRDefault="005B7BF9" w:rsidP="005B7BF9"/>
    <w:p w14:paraId="5A34E9A3" w14:textId="1A2373C4" w:rsidR="006165B4" w:rsidRPr="004E2248" w:rsidRDefault="006165B4" w:rsidP="006165B4">
      <w:pPr>
        <w:pStyle w:val="Heading2"/>
      </w:pPr>
      <w:r>
        <w:t>Plugin repository</w:t>
      </w:r>
    </w:p>
    <w:p w14:paraId="2996378C" w14:textId="42CB856A" w:rsidR="00304B65" w:rsidRDefault="006165B4" w:rsidP="0078433C">
      <w:r>
        <w:t>Plugins will be developed as individual projects</w:t>
      </w:r>
      <w:r w:rsidR="005B7BF9">
        <w:t xml:space="preserve">, </w:t>
      </w:r>
      <w:r>
        <w:t xml:space="preserve">either as part of the </w:t>
      </w:r>
      <w:r w:rsidR="005B7BF9">
        <w:t xml:space="preserve">“print” </w:t>
      </w:r>
      <w:r>
        <w:t>solution</w:t>
      </w:r>
      <w:r w:rsidR="005B7BF9">
        <w:t>,</w:t>
      </w:r>
      <w:r>
        <w:t xml:space="preserve"> or in their own independent solutions. Then, once compiled and tested (testing should be conducted using a unit testing project and mocks), these plugins have to be placed in the “plugin” directory of the system.</w:t>
      </w:r>
      <w:r w:rsidR="007876FE">
        <w:t xml:space="preserve"> </w:t>
      </w:r>
      <w:r w:rsidR="007876FE" w:rsidRPr="007876FE">
        <w:t xml:space="preserve">Plugins can be </w:t>
      </w:r>
      <w:r w:rsidR="007876FE">
        <w:t xml:space="preserve">organized </w:t>
      </w:r>
      <w:r w:rsidR="007876FE" w:rsidRPr="007876FE">
        <w:t>in subfolders if necessary</w:t>
      </w:r>
      <w:r w:rsidR="007876FE">
        <w:t>, the system will scan all subdirectories.</w:t>
      </w:r>
    </w:p>
    <w:p w14:paraId="41DFE415" w14:textId="7DF60C77" w:rsidR="00932011" w:rsidRDefault="005B7BF9" w:rsidP="0078433C">
      <w:r>
        <w:t>T</w:t>
      </w:r>
      <w:r w:rsidR="006165B4">
        <w:t xml:space="preserve">he system will automatically load </w:t>
      </w:r>
      <w:r w:rsidR="007876FE">
        <w:t xml:space="preserve">and categorize </w:t>
      </w:r>
      <w:r w:rsidR="006165B4">
        <w:t xml:space="preserve">all plugins </w:t>
      </w:r>
      <w:r w:rsidR="007876FE">
        <w:t xml:space="preserve">located </w:t>
      </w:r>
      <w:r>
        <w:t>within</w:t>
      </w:r>
      <w:r w:rsidR="007876FE">
        <w:t xml:space="preserve"> the plugins directory</w:t>
      </w:r>
      <w:r w:rsidR="00932011">
        <w:t xml:space="preserve"> on startup, to keep things simple (and avoid having to load plugins in independent </w:t>
      </w:r>
      <w:proofErr w:type="spellStart"/>
      <w:r w:rsidR="00932011">
        <w:t>AppDomains</w:t>
      </w:r>
      <w:proofErr w:type="spellEnd"/>
      <w:r w:rsidR="00932011">
        <w:t>), the system will require restarting when new plugins are added or existing plugins are updated, before the changes take effect.</w:t>
      </w:r>
    </w:p>
    <w:p w14:paraId="270B5794" w14:textId="6EC210CB" w:rsidR="006165B4" w:rsidRDefault="006165B4" w:rsidP="0078433C">
      <w:r>
        <w:t>For security</w:t>
      </w:r>
      <w:r w:rsidR="00D42DCF">
        <w:t xml:space="preserve"> reasons</w:t>
      </w:r>
      <w:r>
        <w:t xml:space="preserve">, there will be no way of </w:t>
      </w:r>
      <w:r w:rsidR="00932011">
        <w:t xml:space="preserve">uploading </w:t>
      </w:r>
      <w:r>
        <w:t xml:space="preserve">plugins through </w:t>
      </w:r>
      <w:r w:rsidR="00932011">
        <w:t xml:space="preserve">a </w:t>
      </w:r>
      <w:r>
        <w:t>web</w:t>
      </w:r>
      <w:r w:rsidR="00932011">
        <w:t xml:space="preserve"> admin page</w:t>
      </w:r>
      <w:r>
        <w:t xml:space="preserve">, so this </w:t>
      </w:r>
      <w:r w:rsidR="007876FE">
        <w:t>manual registration process is mandatory.</w:t>
      </w:r>
    </w:p>
    <w:p w14:paraId="7C6DD575" w14:textId="1CA2F493" w:rsidR="007876FE" w:rsidRDefault="007876FE" w:rsidP="0078433C"/>
    <w:p w14:paraId="328D7AC1" w14:textId="500341BD" w:rsidR="007876FE" w:rsidRDefault="007876FE" w:rsidP="007876FE">
      <w:pPr>
        <w:pStyle w:val="Heading2"/>
      </w:pPr>
      <w:r>
        <w:t>Associating plugins with specific catalogs</w:t>
      </w:r>
      <w:r w:rsidR="00AA56A4">
        <w:t>, and plugin configuration</w:t>
      </w:r>
    </w:p>
    <w:p w14:paraId="1B2E4D3A" w14:textId="57FFEAB1" w:rsidR="007876FE" w:rsidRPr="007876FE" w:rsidRDefault="007876FE" w:rsidP="007876FE">
      <w:r>
        <w:t>Although plugin</w:t>
      </w:r>
      <w:r w:rsidR="00AA56A4">
        <w:t>s</w:t>
      </w:r>
      <w:r>
        <w:t xml:space="preserve"> </w:t>
      </w:r>
      <w:r w:rsidR="005B7BF9">
        <w:t>can</w:t>
      </w:r>
      <w:r>
        <w:t xml:space="preserve"> be registered in the system simply by placing </w:t>
      </w:r>
      <w:r w:rsidR="00AA56A4">
        <w:t>them</w:t>
      </w:r>
      <w:r>
        <w:t xml:space="preserve"> within the plugins directory, those plugins will not be executed until they are </w:t>
      </w:r>
      <w:r w:rsidR="00AA56A4">
        <w:t xml:space="preserve">associated </w:t>
      </w:r>
      <w:r>
        <w:t>and configured with</w:t>
      </w:r>
      <w:r w:rsidR="00AA56A4">
        <w:t xml:space="preserve"> a</w:t>
      </w:r>
      <w:r>
        <w:t xml:space="preserve"> catalog.</w:t>
      </w:r>
    </w:p>
    <w:p w14:paraId="6770ADCE" w14:textId="42FDD066" w:rsidR="007876FE" w:rsidRDefault="007876FE" w:rsidP="0078433C">
      <w:r>
        <w:t>Each catalog defined in the system will have a way of registering plugins</w:t>
      </w:r>
      <w:r w:rsidR="00932011">
        <w:t xml:space="preserve"> from the plugin repository</w:t>
      </w:r>
      <w:r>
        <w:t>. When that option is used, a list of all available plugins will be show</w:t>
      </w:r>
      <w:r w:rsidR="005B7BF9">
        <w:t>n</w:t>
      </w:r>
      <w:r>
        <w:t>, you can select the desired plugin from the list, and fill in the plugin configuration (if any</w:t>
      </w:r>
      <w:r w:rsidR="00AA56A4">
        <w:t xml:space="preserve"> is required</w:t>
      </w:r>
      <w:r>
        <w:t>). At that point the plugin will be setup and associated with the catalog</w:t>
      </w:r>
      <w:r w:rsidR="00D42DCF">
        <w:t>,</w:t>
      </w:r>
      <w:r>
        <w:t xml:space="preserve"> </w:t>
      </w:r>
      <w:r w:rsidR="00D42DCF">
        <w:t>and</w:t>
      </w:r>
      <w:r>
        <w:t xml:space="preserve"> its code </w:t>
      </w:r>
      <w:r w:rsidR="00D42DCF">
        <w:t xml:space="preserve">will be executed </w:t>
      </w:r>
      <w:r>
        <w:t>when the appropriate events are triggered.</w:t>
      </w:r>
    </w:p>
    <w:p w14:paraId="389F03FD" w14:textId="6A845E1B" w:rsidR="007876FE" w:rsidRDefault="007876FE" w:rsidP="0078433C">
      <w:r>
        <w:t>This basically means that it should be possible to design generic plugins that can be reused across multiple clients. Of course, if the plugin fulfills a very specific function that only one client has requested, the applicability of that plugin elsewhere will be limited.</w:t>
      </w:r>
    </w:p>
    <w:p w14:paraId="7377D546" w14:textId="06EFB294" w:rsidR="007876FE" w:rsidRDefault="00AA56A4" w:rsidP="0078433C">
      <w:r>
        <w:t>The configuration of plugins will be stored in the following table:</w:t>
      </w:r>
    </w:p>
    <w:tbl>
      <w:tblPr>
        <w:tblStyle w:val="ListTable7Colorful-Accent1"/>
        <w:tblW w:w="0" w:type="auto"/>
        <w:tblLook w:val="04A0" w:firstRow="1" w:lastRow="0" w:firstColumn="1" w:lastColumn="0" w:noHBand="0" w:noVBand="1"/>
      </w:tblPr>
      <w:tblGrid>
        <w:gridCol w:w="1554"/>
        <w:gridCol w:w="2311"/>
        <w:gridCol w:w="5485"/>
      </w:tblGrid>
      <w:tr w:rsidR="00AA56A4" w:rsidRPr="004C2ECE" w14:paraId="012E1646" w14:textId="77777777" w:rsidTr="00EB19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Borders>
              <w:top w:val="single" w:sz="4" w:space="0" w:color="4472C4" w:themeColor="accent1"/>
              <w:left w:val="single" w:sz="4" w:space="0" w:color="4472C4" w:themeColor="accent1"/>
              <w:right w:val="single" w:sz="4" w:space="0" w:color="4472C4" w:themeColor="accent1"/>
            </w:tcBorders>
          </w:tcPr>
          <w:p w14:paraId="767853A7" w14:textId="10806126" w:rsidR="00AA56A4" w:rsidRPr="003C37BC" w:rsidRDefault="00AA56A4" w:rsidP="00EB19CB">
            <w:pPr>
              <w:rPr>
                <w:b/>
              </w:rPr>
            </w:pPr>
            <w:proofErr w:type="spellStart"/>
            <w:r>
              <w:rPr>
                <w:b/>
              </w:rPr>
              <w:t>PluginConfig</w:t>
            </w:r>
            <w:proofErr w:type="spellEnd"/>
          </w:p>
        </w:tc>
      </w:tr>
      <w:tr w:rsidR="00AA56A4" w:rsidRPr="004C2ECE" w14:paraId="18AB45BD" w14:textId="77777777" w:rsidTr="00EB1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60191E6B" w14:textId="77777777" w:rsidR="00AA56A4" w:rsidRPr="004C2ECE" w:rsidRDefault="00AA56A4" w:rsidP="00EB19CB">
            <w:pPr>
              <w:rPr>
                <w:sz w:val="16"/>
              </w:rPr>
            </w:pPr>
            <w:r w:rsidRPr="004C2ECE">
              <w:rPr>
                <w:sz w:val="16"/>
              </w:rPr>
              <w:t>ID</w:t>
            </w:r>
          </w:p>
        </w:tc>
        <w:tc>
          <w:tcPr>
            <w:tcW w:w="2311" w:type="dxa"/>
          </w:tcPr>
          <w:p w14:paraId="3EB0E868" w14:textId="77777777" w:rsidR="00AA56A4" w:rsidRPr="004C2ECE" w:rsidRDefault="00AA56A4" w:rsidP="00EB19CB">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int, PK, identity</w:t>
            </w:r>
          </w:p>
        </w:tc>
        <w:tc>
          <w:tcPr>
            <w:tcW w:w="5485" w:type="dxa"/>
            <w:tcBorders>
              <w:right w:val="single" w:sz="4" w:space="0" w:color="4472C4" w:themeColor="accent1"/>
            </w:tcBorders>
          </w:tcPr>
          <w:p w14:paraId="23D0B48D" w14:textId="5055A0CC" w:rsidR="00AA56A4" w:rsidRPr="004C2ECE" w:rsidRDefault="00AA56A4" w:rsidP="00EB19CB">
            <w:pPr>
              <w:cnfStyle w:val="000000100000" w:firstRow="0" w:lastRow="0" w:firstColumn="0" w:lastColumn="0" w:oddVBand="0" w:evenVBand="0" w:oddHBand="1" w:evenHBand="0" w:firstRowFirstColumn="0" w:firstRowLastColumn="0" w:lastRowFirstColumn="0" w:lastRowLastColumn="0"/>
              <w:rPr>
                <w:sz w:val="16"/>
              </w:rPr>
            </w:pPr>
            <w:r w:rsidRPr="003D154E">
              <w:rPr>
                <w:sz w:val="16"/>
              </w:rPr>
              <w:t xml:space="preserve">Is the ID </w:t>
            </w:r>
            <w:r>
              <w:rPr>
                <w:sz w:val="16"/>
              </w:rPr>
              <w:t>given to this</w:t>
            </w:r>
            <w:r w:rsidRPr="003D154E">
              <w:rPr>
                <w:sz w:val="16"/>
              </w:rPr>
              <w:t xml:space="preserve"> </w:t>
            </w:r>
            <w:r>
              <w:rPr>
                <w:sz w:val="16"/>
              </w:rPr>
              <w:t>record</w:t>
            </w:r>
          </w:p>
        </w:tc>
      </w:tr>
      <w:tr w:rsidR="00AA56A4" w:rsidRPr="004C2ECE" w14:paraId="6122DFE9" w14:textId="77777777" w:rsidTr="00EB19CB">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7D9F2631" w14:textId="77777777" w:rsidR="00AA56A4" w:rsidRPr="004C2ECE" w:rsidRDefault="00AA56A4" w:rsidP="00EB19CB">
            <w:pPr>
              <w:rPr>
                <w:sz w:val="16"/>
              </w:rPr>
            </w:pPr>
            <w:proofErr w:type="spellStart"/>
            <w:r w:rsidRPr="003D154E">
              <w:rPr>
                <w:sz w:val="16"/>
              </w:rPr>
              <w:t>CatalogID</w:t>
            </w:r>
            <w:proofErr w:type="spellEnd"/>
          </w:p>
        </w:tc>
        <w:tc>
          <w:tcPr>
            <w:tcW w:w="2311" w:type="dxa"/>
          </w:tcPr>
          <w:p w14:paraId="5D893164" w14:textId="77777777" w:rsidR="00AA56A4" w:rsidRPr="004C2ECE" w:rsidRDefault="00AA56A4" w:rsidP="00EB19CB">
            <w:pPr>
              <w:cnfStyle w:val="000000000000" w:firstRow="0" w:lastRow="0" w:firstColumn="0" w:lastColumn="0" w:oddVBand="0" w:evenVBand="0" w:oddHBand="0" w:evenHBand="0" w:firstRowFirstColumn="0" w:firstRowLastColumn="0" w:lastRowFirstColumn="0" w:lastRowLastColumn="0"/>
              <w:rPr>
                <w:sz w:val="16"/>
              </w:rPr>
            </w:pPr>
            <w:r w:rsidRPr="004C2ECE">
              <w:rPr>
                <w:sz w:val="16"/>
              </w:rPr>
              <w:t>int, FK</w:t>
            </w:r>
          </w:p>
        </w:tc>
        <w:tc>
          <w:tcPr>
            <w:tcW w:w="5485" w:type="dxa"/>
            <w:tcBorders>
              <w:right w:val="single" w:sz="4" w:space="0" w:color="4472C4" w:themeColor="accent1"/>
            </w:tcBorders>
          </w:tcPr>
          <w:p w14:paraId="7338B273" w14:textId="5E9FC375" w:rsidR="00AA56A4" w:rsidRPr="004C2ECE" w:rsidRDefault="00AA56A4" w:rsidP="00EB19CB">
            <w:pPr>
              <w:cnfStyle w:val="000000000000" w:firstRow="0" w:lastRow="0" w:firstColumn="0" w:lastColumn="0" w:oddVBand="0" w:evenVBand="0" w:oddHBand="0" w:evenHBand="0" w:firstRowFirstColumn="0" w:firstRowLastColumn="0" w:lastRowFirstColumn="0" w:lastRowLastColumn="0"/>
              <w:rPr>
                <w:sz w:val="16"/>
              </w:rPr>
            </w:pPr>
            <w:r w:rsidRPr="003D154E">
              <w:rPr>
                <w:sz w:val="16"/>
              </w:rPr>
              <w:t>Is the ID of the catalog th</w:t>
            </w:r>
            <w:r>
              <w:rPr>
                <w:sz w:val="16"/>
              </w:rPr>
              <w:t>e</w:t>
            </w:r>
            <w:r w:rsidRPr="003D154E">
              <w:rPr>
                <w:sz w:val="16"/>
              </w:rPr>
              <w:t xml:space="preserve"> </w:t>
            </w:r>
            <w:r>
              <w:rPr>
                <w:sz w:val="16"/>
              </w:rPr>
              <w:t>plugin was associated with</w:t>
            </w:r>
          </w:p>
        </w:tc>
      </w:tr>
      <w:tr w:rsidR="00AA56A4" w:rsidRPr="004C2ECE" w14:paraId="5843847E" w14:textId="77777777" w:rsidTr="00EB1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46CF153D" w14:textId="223F53E2" w:rsidR="00AA56A4" w:rsidRPr="003D154E" w:rsidRDefault="00AA56A4" w:rsidP="00EB19CB">
            <w:pPr>
              <w:rPr>
                <w:sz w:val="16"/>
              </w:rPr>
            </w:pPr>
            <w:proofErr w:type="spellStart"/>
            <w:r>
              <w:rPr>
                <w:sz w:val="16"/>
              </w:rPr>
              <w:t>PluginIdentifier</w:t>
            </w:r>
            <w:proofErr w:type="spellEnd"/>
          </w:p>
        </w:tc>
        <w:tc>
          <w:tcPr>
            <w:tcW w:w="2311" w:type="dxa"/>
          </w:tcPr>
          <w:p w14:paraId="116E939D" w14:textId="0046DC9A" w:rsidR="00AA56A4" w:rsidRPr="004C2ECE" w:rsidRDefault="00AA56A4" w:rsidP="00EB19CB">
            <w:pPr>
              <w:cnfStyle w:val="000000100000" w:firstRow="0" w:lastRow="0" w:firstColumn="0" w:lastColumn="0" w:oddVBand="0" w:evenVBand="0" w:oddHBand="1" w:evenHBand="0" w:firstRowFirstColumn="0" w:firstRowLastColumn="0" w:lastRowFirstColumn="0" w:lastRowLastColumn="0"/>
              <w:rPr>
                <w:sz w:val="16"/>
              </w:rPr>
            </w:pPr>
            <w:proofErr w:type="gramStart"/>
            <w:r>
              <w:rPr>
                <w:sz w:val="16"/>
              </w:rPr>
              <w:t>string(</w:t>
            </w:r>
            <w:proofErr w:type="gramEnd"/>
            <w:r>
              <w:rPr>
                <w:sz w:val="16"/>
              </w:rPr>
              <w:t>100)</w:t>
            </w:r>
          </w:p>
        </w:tc>
        <w:tc>
          <w:tcPr>
            <w:tcW w:w="5485" w:type="dxa"/>
            <w:tcBorders>
              <w:right w:val="single" w:sz="4" w:space="0" w:color="4472C4" w:themeColor="accent1"/>
            </w:tcBorders>
          </w:tcPr>
          <w:p w14:paraId="5A21A854" w14:textId="2891BF2A" w:rsidR="00AA56A4" w:rsidRPr="003D154E" w:rsidRDefault="00AA56A4" w:rsidP="00EB19CB">
            <w:pPr>
              <w:cnfStyle w:val="000000100000" w:firstRow="0" w:lastRow="0" w:firstColumn="0" w:lastColumn="0" w:oddVBand="0" w:evenVBand="0" w:oddHBand="1" w:evenHBand="0" w:firstRowFirstColumn="0" w:firstRowLastColumn="0" w:lastRowFirstColumn="0" w:lastRowLastColumn="0"/>
              <w:rPr>
                <w:sz w:val="16"/>
              </w:rPr>
            </w:pPr>
            <w:r>
              <w:rPr>
                <w:sz w:val="16"/>
              </w:rPr>
              <w:t>Is the plugin unique identifier (its fully qualified type name)</w:t>
            </w:r>
          </w:p>
        </w:tc>
      </w:tr>
      <w:tr w:rsidR="00AA56A4" w:rsidRPr="004C2ECE" w14:paraId="2AEE8936" w14:textId="77777777" w:rsidTr="00EB19CB">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tcBorders>
          </w:tcPr>
          <w:p w14:paraId="11F4CA7C" w14:textId="0117EFB9" w:rsidR="00AA56A4" w:rsidRPr="004C2ECE" w:rsidRDefault="00AA56A4" w:rsidP="00EB19CB">
            <w:pPr>
              <w:rPr>
                <w:sz w:val="16"/>
              </w:rPr>
            </w:pPr>
            <w:proofErr w:type="spellStart"/>
            <w:r>
              <w:rPr>
                <w:sz w:val="16"/>
              </w:rPr>
              <w:t>Config</w:t>
            </w:r>
            <w:r w:rsidRPr="00816DAC">
              <w:rPr>
                <w:sz w:val="16"/>
              </w:rPr>
              <w:t>Data</w:t>
            </w:r>
            <w:proofErr w:type="spellEnd"/>
          </w:p>
        </w:tc>
        <w:tc>
          <w:tcPr>
            <w:tcW w:w="2311" w:type="dxa"/>
          </w:tcPr>
          <w:p w14:paraId="7708AC8B" w14:textId="77777777" w:rsidR="00AA56A4" w:rsidRPr="004C2ECE" w:rsidRDefault="00AA56A4" w:rsidP="00EB19CB">
            <w:pPr>
              <w:cnfStyle w:val="000000000000" w:firstRow="0" w:lastRow="0" w:firstColumn="0" w:lastColumn="0" w:oddVBand="0" w:evenVBand="0" w:oddHBand="0" w:evenHBand="0" w:firstRowFirstColumn="0" w:firstRowLastColumn="0" w:lastRowFirstColumn="0" w:lastRowLastColumn="0"/>
              <w:rPr>
                <w:sz w:val="16"/>
              </w:rPr>
            </w:pPr>
            <w:proofErr w:type="gramStart"/>
            <w:r w:rsidRPr="00816DAC">
              <w:rPr>
                <w:sz w:val="16"/>
              </w:rPr>
              <w:t>string(</w:t>
            </w:r>
            <w:proofErr w:type="gramEnd"/>
            <w:r w:rsidRPr="00816DAC">
              <w:rPr>
                <w:sz w:val="16"/>
              </w:rPr>
              <w:t>MAX)</w:t>
            </w:r>
          </w:p>
        </w:tc>
        <w:tc>
          <w:tcPr>
            <w:tcW w:w="5485" w:type="dxa"/>
            <w:tcBorders>
              <w:right w:val="single" w:sz="4" w:space="0" w:color="4472C4" w:themeColor="accent1"/>
            </w:tcBorders>
          </w:tcPr>
          <w:p w14:paraId="22D044DD" w14:textId="2D8728C9" w:rsidR="00AA56A4" w:rsidRPr="004C2ECE" w:rsidRDefault="00AA56A4" w:rsidP="00EB19CB">
            <w:pPr>
              <w:cnfStyle w:val="000000000000" w:firstRow="0" w:lastRow="0" w:firstColumn="0" w:lastColumn="0" w:oddVBand="0" w:evenVBand="0" w:oddHBand="0" w:evenHBand="0" w:firstRowFirstColumn="0" w:firstRowLastColumn="0" w:lastRowFirstColumn="0" w:lastRowLastColumn="0"/>
              <w:rPr>
                <w:sz w:val="16"/>
              </w:rPr>
            </w:pPr>
            <w:r w:rsidRPr="00816DAC">
              <w:rPr>
                <w:sz w:val="16"/>
              </w:rPr>
              <w:t xml:space="preserve">Stores </w:t>
            </w:r>
            <w:r>
              <w:rPr>
                <w:sz w:val="16"/>
              </w:rPr>
              <w:t xml:space="preserve">the configuration parameters of the plugin as </w:t>
            </w:r>
            <w:r w:rsidRPr="00816DAC">
              <w:rPr>
                <w:sz w:val="16"/>
              </w:rPr>
              <w:t>JSON</w:t>
            </w:r>
            <w:r>
              <w:rPr>
                <w:sz w:val="16"/>
              </w:rPr>
              <w:t>.</w:t>
            </w:r>
          </w:p>
        </w:tc>
      </w:tr>
      <w:tr w:rsidR="00AA56A4" w:rsidRPr="004C2ECE" w14:paraId="157B0009" w14:textId="77777777" w:rsidTr="00EB1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tcBorders>
              <w:left w:val="single" w:sz="4" w:space="0" w:color="4472C4" w:themeColor="accent1"/>
              <w:bottom w:val="single" w:sz="4" w:space="0" w:color="4472C4" w:themeColor="accent1"/>
            </w:tcBorders>
          </w:tcPr>
          <w:p w14:paraId="1C129591" w14:textId="77777777" w:rsidR="00AA56A4" w:rsidRDefault="00AA56A4" w:rsidP="00EB19CB">
            <w:pPr>
              <w:rPr>
                <w:i w:val="0"/>
                <w:iCs w:val="0"/>
                <w:sz w:val="16"/>
              </w:rPr>
            </w:pPr>
            <w:proofErr w:type="spellStart"/>
            <w:r w:rsidRPr="004C2ECE">
              <w:rPr>
                <w:sz w:val="16"/>
              </w:rPr>
              <w:t>CreatedBy</w:t>
            </w:r>
            <w:proofErr w:type="spellEnd"/>
            <w:r>
              <w:rPr>
                <w:sz w:val="16"/>
              </w:rPr>
              <w:t>,</w:t>
            </w:r>
          </w:p>
          <w:p w14:paraId="100090F4" w14:textId="77777777" w:rsidR="00AA56A4" w:rsidRDefault="00AA56A4" w:rsidP="00EB19CB">
            <w:pPr>
              <w:rPr>
                <w:i w:val="0"/>
                <w:iCs w:val="0"/>
                <w:sz w:val="16"/>
              </w:rPr>
            </w:pPr>
            <w:proofErr w:type="spellStart"/>
            <w:r>
              <w:rPr>
                <w:sz w:val="16"/>
              </w:rPr>
              <w:t>CreatedDate</w:t>
            </w:r>
            <w:proofErr w:type="spellEnd"/>
            <w:r>
              <w:rPr>
                <w:sz w:val="16"/>
              </w:rPr>
              <w:t>,</w:t>
            </w:r>
          </w:p>
          <w:p w14:paraId="00C599BD" w14:textId="77777777" w:rsidR="00AA56A4" w:rsidRDefault="00AA56A4" w:rsidP="00EB19CB">
            <w:pPr>
              <w:rPr>
                <w:i w:val="0"/>
                <w:iCs w:val="0"/>
                <w:sz w:val="16"/>
              </w:rPr>
            </w:pPr>
            <w:proofErr w:type="spellStart"/>
            <w:r>
              <w:rPr>
                <w:sz w:val="16"/>
              </w:rPr>
              <w:t>UpdatedBy</w:t>
            </w:r>
            <w:proofErr w:type="spellEnd"/>
            <w:r>
              <w:rPr>
                <w:sz w:val="16"/>
              </w:rPr>
              <w:t>,</w:t>
            </w:r>
          </w:p>
          <w:p w14:paraId="37A7AADF" w14:textId="77777777" w:rsidR="00AA56A4" w:rsidRPr="004C2ECE" w:rsidRDefault="00AA56A4" w:rsidP="00EB19CB">
            <w:pPr>
              <w:rPr>
                <w:sz w:val="16"/>
              </w:rPr>
            </w:pPr>
            <w:proofErr w:type="spellStart"/>
            <w:r>
              <w:rPr>
                <w:sz w:val="16"/>
              </w:rPr>
              <w:t>UpdatedDate</w:t>
            </w:r>
            <w:proofErr w:type="spellEnd"/>
          </w:p>
        </w:tc>
        <w:tc>
          <w:tcPr>
            <w:tcW w:w="2311" w:type="dxa"/>
            <w:tcBorders>
              <w:bottom w:val="single" w:sz="4" w:space="0" w:color="4472C4" w:themeColor="accent1"/>
            </w:tcBorders>
          </w:tcPr>
          <w:p w14:paraId="3653043B" w14:textId="77777777" w:rsidR="00AA56A4" w:rsidRPr="004C2ECE" w:rsidRDefault="00AA56A4" w:rsidP="00EB19CB">
            <w:pPr>
              <w:cnfStyle w:val="000000100000" w:firstRow="0" w:lastRow="0" w:firstColumn="0" w:lastColumn="0" w:oddVBand="0" w:evenVBand="0" w:oddHBand="1" w:evenHBand="0" w:firstRowFirstColumn="0" w:firstRowLastColumn="0" w:lastRowFirstColumn="0" w:lastRowLastColumn="0"/>
              <w:rPr>
                <w:sz w:val="16"/>
              </w:rPr>
            </w:pPr>
          </w:p>
        </w:tc>
        <w:tc>
          <w:tcPr>
            <w:tcW w:w="5485" w:type="dxa"/>
            <w:tcBorders>
              <w:bottom w:val="single" w:sz="4" w:space="0" w:color="4472C4" w:themeColor="accent1"/>
              <w:right w:val="single" w:sz="4" w:space="0" w:color="4472C4" w:themeColor="accent1"/>
            </w:tcBorders>
          </w:tcPr>
          <w:p w14:paraId="29D61ADC" w14:textId="77777777" w:rsidR="00AA56A4" w:rsidRDefault="00AA56A4" w:rsidP="00EB19CB">
            <w:pPr>
              <w:cnfStyle w:val="000000100000" w:firstRow="0" w:lastRow="0" w:firstColumn="0" w:lastColumn="0" w:oddVBand="0" w:evenVBand="0" w:oddHBand="1" w:evenHBand="0" w:firstRowFirstColumn="0" w:firstRowLastColumn="0" w:lastRowFirstColumn="0" w:lastRowLastColumn="0"/>
              <w:rPr>
                <w:sz w:val="16"/>
              </w:rPr>
            </w:pPr>
          </w:p>
          <w:p w14:paraId="15D13215" w14:textId="77777777" w:rsidR="00AA56A4" w:rsidRPr="004C2ECE" w:rsidRDefault="00AA56A4" w:rsidP="00EB19CB">
            <w:pPr>
              <w:cnfStyle w:val="000000100000" w:firstRow="0" w:lastRow="0" w:firstColumn="0" w:lastColumn="0" w:oddVBand="0" w:evenVBand="0" w:oddHBand="1" w:evenHBand="0" w:firstRowFirstColumn="0" w:firstRowLastColumn="0" w:lastRowFirstColumn="0" w:lastRowLastColumn="0"/>
              <w:rPr>
                <w:sz w:val="16"/>
              </w:rPr>
            </w:pPr>
            <w:r w:rsidRPr="004C2ECE">
              <w:rPr>
                <w:sz w:val="16"/>
              </w:rPr>
              <w:t>Basic tracking of the user that created/updated the record</w:t>
            </w:r>
          </w:p>
        </w:tc>
      </w:tr>
    </w:tbl>
    <w:p w14:paraId="34A288EB" w14:textId="742A331F" w:rsidR="00AA56A4" w:rsidRDefault="00AA56A4" w:rsidP="0078433C"/>
    <w:p w14:paraId="6BDD77E9" w14:textId="77777777" w:rsidR="00304B65" w:rsidRPr="00304B65" w:rsidRDefault="00304B65" w:rsidP="00304B65">
      <w:pPr>
        <w:pStyle w:val="Heading1"/>
      </w:pPr>
      <w:r>
        <w:lastRenderedPageBreak/>
        <w:t>Catalog</w:t>
      </w:r>
      <w:r w:rsidRPr="00304B65">
        <w:t xml:space="preserve"> Views</w:t>
      </w:r>
    </w:p>
    <w:p w14:paraId="4BEA3CC5" w14:textId="4037ECAE" w:rsidR="00932011" w:rsidRDefault="00304B65" w:rsidP="00304B65">
      <w:r w:rsidRPr="00304B65">
        <w:t xml:space="preserve">The system must allow to define formularies (or views) to capture information on any catalog. </w:t>
      </w:r>
      <w:r w:rsidR="008B3080">
        <w:t>Using these formularies, i</w:t>
      </w:r>
      <w:r w:rsidRPr="00304B65">
        <w:t xml:space="preserve">t should be possible to edit specific fields from an order, the order detail, the product data or any other defined </w:t>
      </w:r>
      <w:r>
        <w:t>catalog</w:t>
      </w:r>
      <w:r w:rsidRPr="00304B65">
        <w:t xml:space="preserve"> (satellites). Any number of views can be created </w:t>
      </w:r>
      <w:r>
        <w:t>for each catalog</w:t>
      </w:r>
      <w:r w:rsidRPr="00304B65">
        <w:t>.</w:t>
      </w:r>
    </w:p>
    <w:p w14:paraId="42817F91" w14:textId="77777777" w:rsidR="00D912FB" w:rsidRPr="00304B65" w:rsidRDefault="00D912FB" w:rsidP="00D912FB">
      <w:r w:rsidRPr="00304B65">
        <w:t>Main features:</w:t>
      </w:r>
    </w:p>
    <w:p w14:paraId="4B7DE7C3" w14:textId="3E731BBD" w:rsidR="00D912FB" w:rsidRDefault="0009345D" w:rsidP="00D912FB">
      <w:pPr>
        <w:numPr>
          <w:ilvl w:val="0"/>
          <w:numId w:val="11"/>
        </w:numPr>
        <w:contextualSpacing/>
      </w:pPr>
      <w:r>
        <w:t>The general layout of the view will be defined by rows, each view always having at least one row. Then it should be possible to split each row into multiple columns, each row having at least one column</w:t>
      </w:r>
      <w:r w:rsidR="00D912FB">
        <w:t xml:space="preserve">. </w:t>
      </w:r>
      <w:r>
        <w:t>B</w:t>
      </w:r>
      <w:r w:rsidRPr="0009345D">
        <w:t>y default</w:t>
      </w:r>
      <w:r>
        <w:t>,</w:t>
      </w:r>
      <w:r w:rsidRPr="0009345D">
        <w:t xml:space="preserve"> the </w:t>
      </w:r>
      <w:r>
        <w:t xml:space="preserve">available </w:t>
      </w:r>
      <w:r w:rsidRPr="0009345D">
        <w:t xml:space="preserve">width </w:t>
      </w:r>
      <w:r>
        <w:t xml:space="preserve">of the </w:t>
      </w:r>
      <w:r w:rsidR="00D36043">
        <w:t xml:space="preserve">row </w:t>
      </w:r>
      <w:r w:rsidRPr="0009345D">
        <w:t xml:space="preserve">will be </w:t>
      </w:r>
      <w:r>
        <w:t xml:space="preserve">evenly distributed </w:t>
      </w:r>
      <w:r w:rsidRPr="0009345D">
        <w:t>across all existing columns</w:t>
      </w:r>
      <w:r>
        <w:t>, however,</w:t>
      </w:r>
      <w:r w:rsidRPr="0009345D">
        <w:t xml:space="preserve"> </w:t>
      </w:r>
      <w:r>
        <w:t>it should be possible to specify the width of each individual column either in percentage or pixels. Fields and actions will then be laid out into these columns.</w:t>
      </w:r>
    </w:p>
    <w:p w14:paraId="2E5F9A60" w14:textId="671F6D5A" w:rsidR="00D912FB" w:rsidRDefault="00D42DCF" w:rsidP="00D912FB">
      <w:pPr>
        <w:numPr>
          <w:ilvl w:val="0"/>
          <w:numId w:val="11"/>
        </w:numPr>
        <w:contextualSpacing/>
      </w:pPr>
      <w:r>
        <w:t>P</w:t>
      </w:r>
      <w:r w:rsidR="00D912FB">
        <w:t xml:space="preserve">ermissions. </w:t>
      </w:r>
      <w:r w:rsidR="00D912FB" w:rsidRPr="00304B65">
        <w:t>When creating a view, it should be possible to define the roles that are required to access it.</w:t>
      </w:r>
      <w:r w:rsidR="00D912FB">
        <w:t xml:space="preserve"> Columns within a view can be configured to become invisible or read-only unless the user has </w:t>
      </w:r>
      <w:r w:rsidR="00D912FB" w:rsidRPr="00304B65">
        <w:t>specific roles</w:t>
      </w:r>
      <w:r w:rsidR="00D912FB">
        <w:t xml:space="preserve">. </w:t>
      </w:r>
      <w:r>
        <w:t>Also</w:t>
      </w:r>
      <w:r w:rsidR="00D912FB">
        <w:t>, each individual field in the view can be configured to be hidden or read-only based on the user roles as well.</w:t>
      </w:r>
    </w:p>
    <w:p w14:paraId="10C86F43" w14:textId="56EF2824" w:rsidR="00D912FB" w:rsidRPr="00304B65" w:rsidRDefault="00D912FB" w:rsidP="00D912FB">
      <w:pPr>
        <w:numPr>
          <w:ilvl w:val="0"/>
          <w:numId w:val="11"/>
        </w:numPr>
        <w:contextualSpacing/>
      </w:pPr>
      <w:r w:rsidRPr="00304B65">
        <w:t xml:space="preserve">The elements that can be placed in a </w:t>
      </w:r>
      <w:r>
        <w:t xml:space="preserve">view column </w:t>
      </w:r>
      <w:r w:rsidRPr="00304B65">
        <w:t>are:</w:t>
      </w:r>
    </w:p>
    <w:p w14:paraId="7461286A" w14:textId="2BCE59EA" w:rsidR="00D912FB" w:rsidRPr="00304B65" w:rsidRDefault="006312C7" w:rsidP="00D912FB">
      <w:pPr>
        <w:numPr>
          <w:ilvl w:val="1"/>
          <w:numId w:val="11"/>
        </w:numPr>
        <w:contextualSpacing/>
      </w:pPr>
      <w:r>
        <w:t>A g</w:t>
      </w:r>
      <w:r w:rsidR="00D912FB" w:rsidRPr="00304B65">
        <w:t>rid. It should be possible to generate a grid using the data of the catalog. When configuring the grid, it should be possible to specify:</w:t>
      </w:r>
    </w:p>
    <w:p w14:paraId="4E586ADC" w14:textId="77777777" w:rsidR="00D912FB" w:rsidRPr="00304B65" w:rsidRDefault="00D912FB" w:rsidP="00D912FB">
      <w:pPr>
        <w:numPr>
          <w:ilvl w:val="2"/>
          <w:numId w:val="11"/>
        </w:numPr>
        <w:contextualSpacing/>
      </w:pPr>
      <w:r w:rsidRPr="00304B65">
        <w:t>Which columns to show on the grid.</w:t>
      </w:r>
    </w:p>
    <w:p w14:paraId="3108599B" w14:textId="77777777" w:rsidR="00D912FB" w:rsidRPr="00304B65" w:rsidRDefault="00D912FB" w:rsidP="00D912FB">
      <w:pPr>
        <w:numPr>
          <w:ilvl w:val="2"/>
          <w:numId w:val="11"/>
        </w:numPr>
        <w:contextualSpacing/>
      </w:pPr>
      <w:r w:rsidRPr="00304B65">
        <w:t>If it should be possible to sort or filter by any of those columns.</w:t>
      </w:r>
    </w:p>
    <w:p w14:paraId="2862676D" w14:textId="32EB6DF9" w:rsidR="00D912FB" w:rsidRPr="00304B65" w:rsidRDefault="00D912FB" w:rsidP="00D912FB">
      <w:pPr>
        <w:numPr>
          <w:ilvl w:val="2"/>
          <w:numId w:val="11"/>
        </w:numPr>
        <w:contextualSpacing/>
      </w:pPr>
      <w:r w:rsidRPr="00304B65">
        <w:t xml:space="preserve">If it should be possible to </w:t>
      </w:r>
      <w:r>
        <w:t xml:space="preserve">do a free </w:t>
      </w:r>
      <w:r w:rsidRPr="00304B65">
        <w:t xml:space="preserve">search </w:t>
      </w:r>
      <w:r>
        <w:t xml:space="preserve">within the </w:t>
      </w:r>
      <w:r w:rsidRPr="00304B65">
        <w:t>grid, i.e., to type a keyword and then display only the rows that contain said keyword</w:t>
      </w:r>
      <w:r>
        <w:t xml:space="preserve"> in any of its fields</w:t>
      </w:r>
      <w:r w:rsidRPr="00304B65">
        <w:t>.</w:t>
      </w:r>
    </w:p>
    <w:p w14:paraId="3D601A56" w14:textId="098B803A" w:rsidR="006312C7" w:rsidRDefault="00D912FB" w:rsidP="00D912FB">
      <w:pPr>
        <w:numPr>
          <w:ilvl w:val="2"/>
          <w:numId w:val="11"/>
        </w:numPr>
        <w:contextualSpacing/>
      </w:pPr>
      <w:r w:rsidRPr="00304B65">
        <w:t xml:space="preserve">Configure which </w:t>
      </w:r>
      <w:r w:rsidR="006312C7">
        <w:t>event triggers the “Open” action: Just selecting the row, or double clicking it.</w:t>
      </w:r>
    </w:p>
    <w:p w14:paraId="62268B73" w14:textId="7ED697D3" w:rsidR="00D912FB" w:rsidRPr="00304B65" w:rsidRDefault="006312C7" w:rsidP="00D912FB">
      <w:pPr>
        <w:numPr>
          <w:ilvl w:val="2"/>
          <w:numId w:val="11"/>
        </w:numPr>
        <w:contextualSpacing/>
      </w:pPr>
      <w:r>
        <w:t xml:space="preserve">Configure which </w:t>
      </w:r>
      <w:r w:rsidR="00D912FB" w:rsidRPr="00304B65">
        <w:t xml:space="preserve">view to display </w:t>
      </w:r>
      <w:r>
        <w:t xml:space="preserve">(and in which container) </w:t>
      </w:r>
      <w:r w:rsidR="00D912FB" w:rsidRPr="00304B65">
        <w:t xml:space="preserve">when a record is </w:t>
      </w:r>
      <w:r>
        <w:t>open.</w:t>
      </w:r>
    </w:p>
    <w:p w14:paraId="7BC0A639" w14:textId="13B2B03D" w:rsidR="00D912FB" w:rsidRDefault="00D912FB" w:rsidP="00D912FB">
      <w:pPr>
        <w:numPr>
          <w:ilvl w:val="2"/>
          <w:numId w:val="11"/>
        </w:numPr>
        <w:contextualSpacing/>
      </w:pPr>
      <w:r w:rsidRPr="00304B65">
        <w:t xml:space="preserve">Configure if the add, edit and delete options should be </w:t>
      </w:r>
      <w:r>
        <w:t>available</w:t>
      </w:r>
      <w:r w:rsidRPr="00304B65">
        <w:t xml:space="preserve"> (each option might be configured independently </w:t>
      </w:r>
      <w:r w:rsidR="006312C7">
        <w:t xml:space="preserve">based </w:t>
      </w:r>
      <w:r w:rsidRPr="00304B65">
        <w:t>on roles).</w:t>
      </w:r>
    </w:p>
    <w:p w14:paraId="491FD041" w14:textId="2C4C3701" w:rsidR="00B625D2" w:rsidRPr="00304B65" w:rsidRDefault="00B625D2" w:rsidP="00D912FB">
      <w:pPr>
        <w:numPr>
          <w:ilvl w:val="2"/>
          <w:numId w:val="11"/>
        </w:numPr>
        <w:contextualSpacing/>
      </w:pPr>
      <w:r>
        <w:t>Pre-filter the data shown in the grid (for instance to only show orders with a given status).</w:t>
      </w:r>
    </w:p>
    <w:p w14:paraId="28B5C4AE" w14:textId="049E396B" w:rsidR="00D912FB" w:rsidRPr="00304B65" w:rsidRDefault="006312C7" w:rsidP="00D912FB">
      <w:pPr>
        <w:numPr>
          <w:ilvl w:val="1"/>
          <w:numId w:val="11"/>
        </w:numPr>
        <w:contextualSpacing/>
      </w:pPr>
      <w:r>
        <w:t>Any f</w:t>
      </w:r>
      <w:r w:rsidR="00D912FB" w:rsidRPr="00304B65">
        <w:t xml:space="preserve">ields from the catalog. You can drag and drop </w:t>
      </w:r>
      <w:r>
        <w:t xml:space="preserve">any of the </w:t>
      </w:r>
      <w:r w:rsidR="00D912FB" w:rsidRPr="00304B65">
        <w:t xml:space="preserve">fields </w:t>
      </w:r>
      <w:r>
        <w:t xml:space="preserve">defined in </w:t>
      </w:r>
      <w:r w:rsidR="00D912FB" w:rsidRPr="00304B65">
        <w:t xml:space="preserve">the catalog to </w:t>
      </w:r>
      <w:r>
        <w:t>any of the view columns</w:t>
      </w:r>
      <w:r w:rsidR="00D912FB" w:rsidRPr="00304B65">
        <w:t>.</w:t>
      </w:r>
    </w:p>
    <w:p w14:paraId="22561236" w14:textId="349725B4" w:rsidR="00D912FB" w:rsidRDefault="00D42DCF" w:rsidP="00D912FB">
      <w:pPr>
        <w:numPr>
          <w:ilvl w:val="1"/>
          <w:numId w:val="11"/>
        </w:numPr>
        <w:contextualSpacing/>
      </w:pPr>
      <w:r>
        <w:t>The following UI components:</w:t>
      </w:r>
      <w:r w:rsidR="00D912FB" w:rsidRPr="00304B65">
        <w:t xml:space="preserve"> title, label, image, link</w:t>
      </w:r>
      <w:r w:rsidR="006312C7">
        <w:t xml:space="preserve"> and container</w:t>
      </w:r>
      <w:r w:rsidR="00D912FB" w:rsidRPr="00304B65">
        <w:t>. Each with its own set of visual properties</w:t>
      </w:r>
      <w:r w:rsidR="006312C7">
        <w:t xml:space="preserve"> and configuration options</w:t>
      </w:r>
      <w:r w:rsidR="00D912FB" w:rsidRPr="00304B65">
        <w:t>.</w:t>
      </w:r>
      <w:r w:rsidR="006312C7">
        <w:t xml:space="preserve"> </w:t>
      </w:r>
      <w:r w:rsidR="006312C7" w:rsidRPr="006312C7">
        <w:t xml:space="preserve">Each </w:t>
      </w:r>
      <w:r w:rsidR="006312C7">
        <w:t xml:space="preserve">of these </w:t>
      </w:r>
      <w:r w:rsidR="006312C7" w:rsidRPr="006312C7">
        <w:t xml:space="preserve">elements can be given an “id” that can be used in </w:t>
      </w:r>
      <w:r w:rsidR="006312C7">
        <w:t xml:space="preserve">the </w:t>
      </w:r>
      <w:proofErr w:type="spellStart"/>
      <w:r w:rsidR="006312C7" w:rsidRPr="006312C7">
        <w:t>javascript</w:t>
      </w:r>
      <w:proofErr w:type="spellEnd"/>
      <w:r w:rsidR="006312C7" w:rsidRPr="006312C7">
        <w:t xml:space="preserve"> </w:t>
      </w:r>
      <w:r w:rsidR="006312C7">
        <w:t xml:space="preserve">controller </w:t>
      </w:r>
      <w:r w:rsidR="006312C7" w:rsidRPr="006312C7">
        <w:t>code to access properties, methods and events.</w:t>
      </w:r>
    </w:p>
    <w:p w14:paraId="5805AAF7" w14:textId="77777777" w:rsidR="00D42DCF" w:rsidRDefault="006312C7" w:rsidP="00D42DCF">
      <w:pPr>
        <w:numPr>
          <w:ilvl w:val="1"/>
          <w:numId w:val="11"/>
        </w:numPr>
        <w:contextualSpacing/>
      </w:pPr>
      <w:r>
        <w:t>Buttons associated to any of the registered Action plugins. NOTE: These buttons are automatically disabled if the user does not have the roles required by the action.</w:t>
      </w:r>
    </w:p>
    <w:p w14:paraId="06DC1095" w14:textId="25525973" w:rsidR="00D42DCF" w:rsidRPr="00304B65" w:rsidRDefault="00D42DCF" w:rsidP="00D42DCF">
      <w:pPr>
        <w:numPr>
          <w:ilvl w:val="1"/>
          <w:numId w:val="11"/>
        </w:numPr>
        <w:contextualSpacing/>
      </w:pPr>
      <w:r w:rsidRPr="00D42DCF">
        <w:t xml:space="preserve">Save and Cancel buttons. These will automatically perform appropriate actions </w:t>
      </w:r>
      <w:r>
        <w:t>to save any changes, or close the view respectively</w:t>
      </w:r>
      <w:r w:rsidRPr="00D42DCF">
        <w:t>.</w:t>
      </w:r>
    </w:p>
    <w:p w14:paraId="5B05534B" w14:textId="3A62BEC2" w:rsidR="00D912FB" w:rsidRPr="00304B65" w:rsidRDefault="006312C7" w:rsidP="00D912FB">
      <w:pPr>
        <w:numPr>
          <w:ilvl w:val="0"/>
          <w:numId w:val="11"/>
        </w:numPr>
        <w:contextualSpacing/>
      </w:pPr>
      <w:r w:rsidRPr="006312C7">
        <w:t xml:space="preserve">Controller </w:t>
      </w:r>
      <w:r w:rsidR="00D42DCF" w:rsidRPr="006312C7">
        <w:t>JavaScript</w:t>
      </w:r>
      <w:r w:rsidRPr="006312C7">
        <w:t xml:space="preserve"> code. </w:t>
      </w:r>
      <w:r>
        <w:t xml:space="preserve">It is possible to supply a </w:t>
      </w:r>
      <w:proofErr w:type="spellStart"/>
      <w:r>
        <w:t>url</w:t>
      </w:r>
      <w:proofErr w:type="spellEnd"/>
      <w:r>
        <w:t xml:space="preserve"> to a </w:t>
      </w:r>
      <w:r w:rsidR="00D42DCF">
        <w:t>JavaScript</w:t>
      </w:r>
      <w:r>
        <w:t xml:space="preserve"> file that can be used as </w:t>
      </w:r>
      <w:r w:rsidR="008B3080">
        <w:t xml:space="preserve">the view </w:t>
      </w:r>
      <w:r>
        <w:t>controller.</w:t>
      </w:r>
      <w:r w:rsidR="008B3080">
        <w:t xml:space="preserve"> This </w:t>
      </w:r>
      <w:r w:rsidR="00D42DCF">
        <w:t>JavaScript</w:t>
      </w:r>
      <w:r w:rsidR="008B3080">
        <w:t xml:space="preserve"> controller can interact with the different elements of the view, respond to user interaction in non-standard ways, or perform additional validations on the client side.</w:t>
      </w:r>
      <w:r w:rsidR="00D42DCF">
        <w:t xml:space="preserve"> NOTE: The idea is that it should not be necessary to write this type of controller, </w:t>
      </w:r>
      <w:r w:rsidR="00D72689">
        <w:t>except if there are good reasons to do so (like specific client requirements).</w:t>
      </w:r>
    </w:p>
    <w:p w14:paraId="5B252757" w14:textId="48F0D22F" w:rsidR="00D912FB" w:rsidRDefault="00D912FB" w:rsidP="00D912FB"/>
    <w:p w14:paraId="016778F4" w14:textId="77777777" w:rsidR="008B3080" w:rsidRDefault="008B3080" w:rsidP="00D912FB">
      <w:r w:rsidRPr="008B3080">
        <w:t xml:space="preserve">TODO: </w:t>
      </w:r>
    </w:p>
    <w:p w14:paraId="59BC36A1" w14:textId="1952651B" w:rsidR="008B3080" w:rsidRDefault="008B3080" w:rsidP="008B3080">
      <w:pPr>
        <w:pStyle w:val="ListParagraph"/>
        <w:numPr>
          <w:ilvl w:val="0"/>
          <w:numId w:val="18"/>
        </w:numPr>
      </w:pPr>
      <w:r w:rsidRPr="008B3080">
        <w:t>Define database structure used t</w:t>
      </w:r>
      <w:r>
        <w:t>o store views</w:t>
      </w:r>
      <w:r w:rsidR="00D42DCF">
        <w:t xml:space="preserve"> and all their configuration</w:t>
      </w:r>
      <w:r>
        <w:t>.</w:t>
      </w:r>
    </w:p>
    <w:p w14:paraId="11805338" w14:textId="77777777" w:rsidR="00D42DCF" w:rsidRDefault="008B3080" w:rsidP="008B3080">
      <w:pPr>
        <w:pStyle w:val="ListParagraph"/>
        <w:numPr>
          <w:ilvl w:val="0"/>
          <w:numId w:val="18"/>
        </w:numPr>
      </w:pPr>
      <w:r>
        <w:t xml:space="preserve">Define the framework used </w:t>
      </w:r>
      <w:r w:rsidR="00D42DCF">
        <w:t>to generate the views client side, and link everything together.</w:t>
      </w:r>
    </w:p>
    <w:p w14:paraId="2F229B80" w14:textId="786CE1C8" w:rsidR="008B3080" w:rsidRDefault="00D42DCF" w:rsidP="008B3080">
      <w:pPr>
        <w:pStyle w:val="ListParagraph"/>
        <w:numPr>
          <w:ilvl w:val="0"/>
          <w:numId w:val="18"/>
        </w:numPr>
      </w:pPr>
      <w:r>
        <w:t xml:space="preserve">Define the framework used </w:t>
      </w:r>
      <w:r w:rsidR="008B3080">
        <w:t>by the views in relation to their controllers.</w:t>
      </w:r>
    </w:p>
    <w:p w14:paraId="4A51437B" w14:textId="52EECD7F" w:rsidR="008B3080" w:rsidRDefault="008B3080" w:rsidP="008B3080">
      <w:pPr>
        <w:pStyle w:val="ListParagraph"/>
        <w:numPr>
          <w:ilvl w:val="0"/>
          <w:numId w:val="18"/>
        </w:numPr>
      </w:pPr>
      <w:r>
        <w:t>Solve navigation problems</w:t>
      </w:r>
      <w:r w:rsidR="00D42DCF">
        <w:t xml:space="preserve"> (back/browser history)</w:t>
      </w:r>
      <w:r>
        <w:t>.</w:t>
      </w:r>
    </w:p>
    <w:p w14:paraId="37C911A9" w14:textId="793CDCA8" w:rsidR="008B3080" w:rsidRDefault="008B3080" w:rsidP="008B3080"/>
    <w:p w14:paraId="2EEA2479" w14:textId="77777777" w:rsidR="00D72689" w:rsidRDefault="00D72689" w:rsidP="008B3080"/>
    <w:p w14:paraId="121FC2A3" w14:textId="24A42A20" w:rsidR="00304B65" w:rsidRDefault="008B3080" w:rsidP="008B3080">
      <w:pPr>
        <w:pStyle w:val="Heading1"/>
      </w:pPr>
      <w:r>
        <w:t>Dynamic system Menu</w:t>
      </w:r>
    </w:p>
    <w:p w14:paraId="670B98C5" w14:textId="5376B78C" w:rsidR="00304B65" w:rsidRDefault="00B625D2" w:rsidP="0078433C">
      <w:r>
        <w:t xml:space="preserve">Since formularies can now be created dynamically, it follows that the system menu (or at least some parts of it) </w:t>
      </w:r>
      <w:r w:rsidR="00D72689">
        <w:t>should also</w:t>
      </w:r>
      <w:r>
        <w:t xml:space="preserve"> be generated dynamically. Otherwise, how would the users reach any of these dynamically defined views?</w:t>
      </w:r>
    </w:p>
    <w:p w14:paraId="74C332C5" w14:textId="2F0134FA" w:rsidR="00B625D2" w:rsidRDefault="00B625D2" w:rsidP="0078433C">
      <w:r>
        <w:t>We need a way of building a dynamic menu using any of the views defined across all the system catalogs for a given client.</w:t>
      </w:r>
    </w:p>
    <w:p w14:paraId="26F53407" w14:textId="27D9B448" w:rsidR="00304B65" w:rsidRDefault="00304B65" w:rsidP="0078433C"/>
    <w:p w14:paraId="54F2198A" w14:textId="58E9A3C0" w:rsidR="0078433C" w:rsidRDefault="0078433C" w:rsidP="0078433C">
      <w:pPr>
        <w:pStyle w:val="Heading1"/>
      </w:pPr>
      <w:r>
        <w:t>Input Files</w:t>
      </w:r>
    </w:p>
    <w:p w14:paraId="05A57694" w14:textId="5C5A2A18" w:rsidR="00BE128D" w:rsidRPr="00BE128D" w:rsidRDefault="00BE128D" w:rsidP="00BE128D">
      <w:r>
        <w:t>In previous version of the system this was simply called “mappings”, however with the introduction of the generic data container (catalogs), views, and the ability to map data from the container to labels. The old name will not do, also several changes are needed to this module in general.</w:t>
      </w:r>
    </w:p>
    <w:p w14:paraId="18CD6A54" w14:textId="77777777" w:rsidR="005C44C6" w:rsidRPr="005C44C6" w:rsidRDefault="005C44C6" w:rsidP="005C44C6">
      <w:pPr>
        <w:pStyle w:val="Heading2"/>
      </w:pPr>
      <w:r w:rsidRPr="005C44C6">
        <w:t>Input File Definition</w:t>
      </w:r>
    </w:p>
    <w:p w14:paraId="1B85FBF5" w14:textId="46DD080E" w:rsidR="004D44D0" w:rsidRDefault="00B625D2" w:rsidP="007D1E83">
      <w:r w:rsidRPr="00B625D2">
        <w:t>If the system is to accept any type of file and process it, then said file must be configured as an Input file.</w:t>
      </w:r>
      <w:r w:rsidR="00BE128D">
        <w:t xml:space="preserve"> </w:t>
      </w:r>
      <w:r>
        <w:t>These files</w:t>
      </w:r>
      <w:r w:rsidR="00BE128D">
        <w:t xml:space="preserve"> </w:t>
      </w:r>
      <w:r w:rsidR="004D44D0">
        <w:t>can be used</w:t>
      </w:r>
      <w:r w:rsidR="005C44C6">
        <w:t xml:space="preserve"> to feed data into the </w:t>
      </w:r>
      <w:r w:rsidR="00BE128D">
        <w:t xml:space="preserve">system </w:t>
      </w:r>
      <w:r w:rsidR="005C44C6">
        <w:t>catalogs.</w:t>
      </w:r>
      <w:r w:rsidR="00BE128D">
        <w:t xml:space="preserve"> </w:t>
      </w:r>
      <w:r w:rsidR="004D44D0">
        <w:t>Examples of file types the system might have to process at some point include:</w:t>
      </w:r>
      <w:r w:rsidR="005C44C6">
        <w:t xml:space="preserve"> excel, delimited, </w:t>
      </w:r>
      <w:r w:rsidR="004D44D0">
        <w:t xml:space="preserve">fixed, </w:t>
      </w:r>
      <w:r w:rsidR="005C44C6">
        <w:t>xml</w:t>
      </w:r>
      <w:r w:rsidR="004D44D0">
        <w:t>,</w:t>
      </w:r>
      <w:r w:rsidR="005C44C6">
        <w:t xml:space="preserve"> json</w:t>
      </w:r>
      <w:r w:rsidR="004D44D0">
        <w:t xml:space="preserve">, </w:t>
      </w:r>
      <w:r w:rsidR="00BE128D">
        <w:t xml:space="preserve">EDI, </w:t>
      </w:r>
      <w:r w:rsidR="004D44D0">
        <w:t>etc.</w:t>
      </w:r>
    </w:p>
    <w:p w14:paraId="798EE846" w14:textId="56DA6D04" w:rsidR="007D1E83" w:rsidRDefault="002832AE" w:rsidP="007D1E83">
      <w:r>
        <w:t xml:space="preserve">NOTE: Support for each file </w:t>
      </w:r>
      <w:r w:rsidR="004D44D0">
        <w:t>type</w:t>
      </w:r>
      <w:r>
        <w:t xml:space="preserve"> needs to be implemented </w:t>
      </w:r>
      <w:r w:rsidR="00BE128D">
        <w:t>as</w:t>
      </w:r>
      <w:r>
        <w:t xml:space="preserve"> need</w:t>
      </w:r>
      <w:r w:rsidR="00BE128D">
        <w:t>ed</w:t>
      </w:r>
      <w:r w:rsidR="004D44D0">
        <w:t xml:space="preserve">, for now only excel and delimited </w:t>
      </w:r>
      <w:r w:rsidR="00BE128D">
        <w:t xml:space="preserve">file types </w:t>
      </w:r>
      <w:r w:rsidR="004D44D0">
        <w:t xml:space="preserve">are </w:t>
      </w:r>
      <w:r w:rsidR="00B625D2">
        <w:t>in scope</w:t>
      </w:r>
      <w:r w:rsidR="005C44C6">
        <w:t>.</w:t>
      </w:r>
    </w:p>
    <w:p w14:paraId="17371681" w14:textId="14BAABF6" w:rsidR="005C44C6" w:rsidRDefault="005C44C6" w:rsidP="007D1E83">
      <w:r>
        <w:t>For each file defined you will have to provide:</w:t>
      </w:r>
    </w:p>
    <w:p w14:paraId="5863BE3A" w14:textId="47B00E32" w:rsidR="005C44C6" w:rsidRDefault="005C44C6" w:rsidP="005C44C6">
      <w:pPr>
        <w:pStyle w:val="ListParagraph"/>
        <w:numPr>
          <w:ilvl w:val="0"/>
          <w:numId w:val="3"/>
        </w:numPr>
      </w:pPr>
      <w:r>
        <w:t>File format</w:t>
      </w:r>
      <w:r w:rsidR="004D44D0">
        <w:t xml:space="preserve"> (excel, delimited, etc</w:t>
      </w:r>
      <w:r>
        <w:t>.</w:t>
      </w:r>
      <w:r w:rsidR="004D44D0">
        <w:t>)</w:t>
      </w:r>
    </w:p>
    <w:p w14:paraId="1A6EE120" w14:textId="22564E00" w:rsidR="005C44C6" w:rsidRDefault="005C44C6" w:rsidP="005C44C6">
      <w:pPr>
        <w:pStyle w:val="ListParagraph"/>
        <w:numPr>
          <w:ilvl w:val="0"/>
          <w:numId w:val="3"/>
        </w:numPr>
      </w:pPr>
      <w:r>
        <w:t>Depending on the selected format it should be possible to configure other parameters such as:</w:t>
      </w:r>
    </w:p>
    <w:p w14:paraId="0BD20867" w14:textId="30C90710" w:rsidR="005C44C6" w:rsidRDefault="005C44C6" w:rsidP="007D1E83">
      <w:pPr>
        <w:pStyle w:val="ListParagraph"/>
        <w:numPr>
          <w:ilvl w:val="1"/>
          <w:numId w:val="3"/>
        </w:numPr>
      </w:pPr>
      <w:r>
        <w:t>Column delimiter, line delimiter, quotation character, encoding, if the file includes a header, etc.</w:t>
      </w:r>
    </w:p>
    <w:p w14:paraId="4375E6CB" w14:textId="7F32E0D4" w:rsidR="005C44C6" w:rsidRDefault="005C44C6" w:rsidP="007D1E83">
      <w:pPr>
        <w:pStyle w:val="ListParagraph"/>
        <w:numPr>
          <w:ilvl w:val="1"/>
          <w:numId w:val="3"/>
        </w:numPr>
      </w:pPr>
      <w:r>
        <w:t>Here is important to understand that the configuration settings are contingent upon the selected file format.</w:t>
      </w:r>
    </w:p>
    <w:p w14:paraId="7205DFA3" w14:textId="32E9F1D1" w:rsidR="005C44C6" w:rsidRDefault="00820754" w:rsidP="005C44C6">
      <w:pPr>
        <w:pStyle w:val="ListParagraph"/>
        <w:numPr>
          <w:ilvl w:val="0"/>
          <w:numId w:val="3"/>
        </w:numPr>
      </w:pPr>
      <w:r>
        <w:t>Define the fields present in the file, for each field we need:</w:t>
      </w:r>
    </w:p>
    <w:p w14:paraId="2B52F906" w14:textId="70C977A1" w:rsidR="00820754" w:rsidRDefault="00820754" w:rsidP="00820754">
      <w:pPr>
        <w:pStyle w:val="ListParagraph"/>
        <w:numPr>
          <w:ilvl w:val="1"/>
          <w:numId w:val="3"/>
        </w:numPr>
      </w:pPr>
      <w:r>
        <w:t>Name</w:t>
      </w:r>
    </w:p>
    <w:p w14:paraId="7BFF4489" w14:textId="208CD077" w:rsidR="00820754" w:rsidRDefault="00820754" w:rsidP="00820754">
      <w:pPr>
        <w:pStyle w:val="ListParagraph"/>
        <w:numPr>
          <w:ilvl w:val="1"/>
          <w:numId w:val="3"/>
        </w:numPr>
      </w:pPr>
      <w:r>
        <w:t>Type</w:t>
      </w:r>
    </w:p>
    <w:p w14:paraId="552624D8" w14:textId="149507B9" w:rsidR="00820754" w:rsidRDefault="00820754" w:rsidP="00820754">
      <w:pPr>
        <w:pStyle w:val="ListParagraph"/>
        <w:numPr>
          <w:ilvl w:val="1"/>
          <w:numId w:val="3"/>
        </w:numPr>
      </w:pPr>
      <w:r>
        <w:t>Length</w:t>
      </w:r>
    </w:p>
    <w:p w14:paraId="345612CF" w14:textId="05FB7926" w:rsidR="00B625D2" w:rsidRDefault="00B625D2" w:rsidP="00820754">
      <w:pPr>
        <w:pStyle w:val="ListParagraph"/>
        <w:numPr>
          <w:ilvl w:val="1"/>
          <w:numId w:val="3"/>
        </w:numPr>
      </w:pPr>
      <w:r>
        <w:lastRenderedPageBreak/>
        <w:t>etc.</w:t>
      </w:r>
    </w:p>
    <w:p w14:paraId="0C8F7182" w14:textId="31CA0AD6" w:rsidR="00820754" w:rsidRDefault="00820754" w:rsidP="00820754">
      <w:pPr>
        <w:pStyle w:val="ListParagraph"/>
        <w:numPr>
          <w:ilvl w:val="0"/>
          <w:numId w:val="3"/>
        </w:numPr>
      </w:pPr>
      <w:r>
        <w:t xml:space="preserve">NOTE: </w:t>
      </w:r>
      <w:r w:rsidR="00B625D2">
        <w:t>This is basically what we already have</w:t>
      </w:r>
      <w:r>
        <w:t>.</w:t>
      </w:r>
    </w:p>
    <w:p w14:paraId="167D59AE" w14:textId="6DA55E7B" w:rsidR="00820754" w:rsidRDefault="00820754" w:rsidP="00820754">
      <w:pPr>
        <w:pStyle w:val="ListParagraph"/>
        <w:numPr>
          <w:ilvl w:val="0"/>
          <w:numId w:val="3"/>
        </w:numPr>
      </w:pPr>
      <w:r>
        <w:t>Finally, we need to be able to map the fields present in the file to the fields defined in the system catalogs. For this, we proceed in a way that is very similar to the mapping process used when publishing labels.</w:t>
      </w:r>
      <w:r w:rsidR="00B625D2">
        <w:t xml:space="preserve"> The main complication here is that each row in the file, might include data that needs to be “spread” across multiple catalogs. </w:t>
      </w:r>
      <w:r w:rsidR="00E6409E">
        <w:t>So,</w:t>
      </w:r>
      <w:r w:rsidR="00B625D2">
        <w:t xml:space="preserve"> we need to review </w:t>
      </w:r>
      <w:r w:rsidR="00E6409E">
        <w:t xml:space="preserve">and redesign </w:t>
      </w:r>
      <w:r w:rsidR="00B625D2">
        <w:t>the entire process.</w:t>
      </w:r>
    </w:p>
    <w:p w14:paraId="6ADD8910" w14:textId="77777777" w:rsidR="00374913" w:rsidRDefault="00374913" w:rsidP="0091093F"/>
    <w:p w14:paraId="6EDF776F" w14:textId="6A261674" w:rsidR="00820754" w:rsidRDefault="00820754" w:rsidP="00820754">
      <w:pPr>
        <w:pStyle w:val="Heading2"/>
      </w:pPr>
      <w:r>
        <w:t>File definition selection</w:t>
      </w:r>
    </w:p>
    <w:p w14:paraId="43B2ABA8" w14:textId="6BB0C2E8" w:rsidR="001B3FB4" w:rsidRDefault="00820754" w:rsidP="00820754">
      <w:r>
        <w:t xml:space="preserve">Once all possible </w:t>
      </w:r>
      <w:r w:rsidR="00E914F2">
        <w:t xml:space="preserve">file </w:t>
      </w:r>
      <w:r>
        <w:t xml:space="preserve">types that </w:t>
      </w:r>
      <w:r w:rsidR="00E914F2">
        <w:t>the system</w:t>
      </w:r>
      <w:r>
        <w:t xml:space="preserve"> can process have been defined, we need a way of identifying which of the file definitions we should use to process a </w:t>
      </w:r>
      <w:r w:rsidR="00E914F2">
        <w:t xml:space="preserve">given </w:t>
      </w:r>
      <w:r>
        <w:t>file</w:t>
      </w:r>
      <w:r w:rsidR="001B3FB4">
        <w:t>.</w:t>
      </w:r>
    </w:p>
    <w:p w14:paraId="367A8C4E" w14:textId="34D26CE5" w:rsidR="001B3FB4" w:rsidRDefault="001B3FB4" w:rsidP="00820754">
      <w:r>
        <w:t xml:space="preserve">There are </w:t>
      </w:r>
      <w:r w:rsidR="00E6409E">
        <w:t>three</w:t>
      </w:r>
      <w:r>
        <w:t xml:space="preserve"> main ways in which a file definition can be selected:</w:t>
      </w:r>
    </w:p>
    <w:p w14:paraId="07D5D892" w14:textId="1A1FFADB" w:rsidR="004904B9" w:rsidRDefault="001B3FB4" w:rsidP="004904B9">
      <w:pPr>
        <w:pStyle w:val="ListParagraph"/>
        <w:numPr>
          <w:ilvl w:val="0"/>
          <w:numId w:val="4"/>
        </w:numPr>
      </w:pPr>
      <w:r w:rsidRPr="0091093F">
        <w:rPr>
          <w:b/>
        </w:rPr>
        <w:t>File Name Mask</w:t>
      </w:r>
      <w:r>
        <w:t>. A file definition can be configured to use a file name mask as its selection mechanism, this means that any part of the file name (such as its extension,</w:t>
      </w:r>
      <w:r w:rsidR="00E914F2">
        <w:t xml:space="preserve"> path</w:t>
      </w:r>
      <w:r>
        <w:t xml:space="preserve"> or a</w:t>
      </w:r>
      <w:r w:rsidR="00834987">
        <w:t>ny other part of the name</w:t>
      </w:r>
      <w:r>
        <w:t>) can be used to determine if the file definition should be used to process the file in question.</w:t>
      </w:r>
      <w:r w:rsidR="00304B65">
        <w:t xml:space="preserve"> T</w:t>
      </w:r>
      <w:r>
        <w:t>he file name mask is basically a regular expression</w:t>
      </w:r>
      <w:r w:rsidR="00304B65">
        <w:t xml:space="preserve"> </w:t>
      </w:r>
      <w:r w:rsidR="00E6409E">
        <w:t xml:space="preserve">that is </w:t>
      </w:r>
      <w:r w:rsidR="00304B65">
        <w:t xml:space="preserve">evaluated against the file name. </w:t>
      </w:r>
      <w:r w:rsidR="00304B65" w:rsidRPr="00304B65">
        <w:t xml:space="preserve">If the system is configured </w:t>
      </w:r>
      <w:r w:rsidR="00304B65">
        <w:t xml:space="preserve">in </w:t>
      </w:r>
      <w:r w:rsidR="00304B65" w:rsidRPr="00304B65">
        <w:t>this way</w:t>
      </w:r>
      <w:r w:rsidR="00304B65">
        <w:t>,</w:t>
      </w:r>
      <w:r>
        <w:t xml:space="preserve"> </w:t>
      </w:r>
      <w:r w:rsidR="00304B65">
        <w:t>f</w:t>
      </w:r>
      <w:r>
        <w:t>ile</w:t>
      </w:r>
      <w:r w:rsidR="00304B65">
        <w:t>s</w:t>
      </w:r>
      <w:r>
        <w:t xml:space="preserve"> will be processed with the first </w:t>
      </w:r>
      <w:proofErr w:type="spellStart"/>
      <w:r>
        <w:t>FileNameMask</w:t>
      </w:r>
      <w:proofErr w:type="spellEnd"/>
      <w:r>
        <w:t xml:space="preserve"> </w:t>
      </w:r>
      <w:r w:rsidR="00834987">
        <w:t xml:space="preserve">that </w:t>
      </w:r>
      <w:r>
        <w:t xml:space="preserve">matches the </w:t>
      </w:r>
      <w:r w:rsidR="00E914F2">
        <w:t>received</w:t>
      </w:r>
      <w:r w:rsidR="00834987">
        <w:t xml:space="preserve"> file</w:t>
      </w:r>
      <w:r>
        <w:t>.</w:t>
      </w:r>
    </w:p>
    <w:p w14:paraId="7D119419" w14:textId="4000EA18" w:rsidR="004904B9" w:rsidRDefault="001B3FB4" w:rsidP="004904B9">
      <w:pPr>
        <w:pStyle w:val="ListParagraph"/>
        <w:numPr>
          <w:ilvl w:val="0"/>
          <w:numId w:val="4"/>
        </w:numPr>
      </w:pPr>
      <w:r w:rsidRPr="004904B9">
        <w:rPr>
          <w:b/>
        </w:rPr>
        <w:t>Plugins</w:t>
      </w:r>
      <w:r>
        <w:t>. File definitions can also be setup to</w:t>
      </w:r>
      <w:r w:rsidR="00E914F2">
        <w:t xml:space="preserve"> use a </w:t>
      </w:r>
      <w:r>
        <w:t>plugin</w:t>
      </w:r>
      <w:r w:rsidR="00E914F2">
        <w:t xml:space="preserve"> as its selector</w:t>
      </w:r>
      <w:r>
        <w:t>. Plugins take precedence over file name masks</w:t>
      </w:r>
      <w:r w:rsidR="00E914F2">
        <w:t>, meaning that all file definitions using a plugin will be evaluated first</w:t>
      </w:r>
      <w:r>
        <w:t xml:space="preserve">. </w:t>
      </w:r>
      <w:r w:rsidR="00E914F2">
        <w:t xml:space="preserve">In this case, the </w:t>
      </w:r>
      <w:r>
        <w:t>plugin</w:t>
      </w:r>
      <w:r w:rsidR="00E914F2">
        <w:t xml:space="preserve"> will be instantiated and run against the file, the plugin will inspect the content of the file, and then return true if it recognized the file. </w:t>
      </w:r>
      <w:r w:rsidR="00304B65">
        <w:t>If configured in this way, t</w:t>
      </w:r>
      <w:r w:rsidR="00E914F2">
        <w:t>he</w:t>
      </w:r>
      <w:r>
        <w:t xml:space="preserve"> </w:t>
      </w:r>
      <w:r w:rsidR="00E914F2">
        <w:t>file will be processed using the first file definition whose plugin return</w:t>
      </w:r>
      <w:r w:rsidR="0091093F">
        <w:t>s</w:t>
      </w:r>
      <w:r w:rsidR="00E914F2">
        <w:t xml:space="preserve"> true.</w:t>
      </w:r>
    </w:p>
    <w:p w14:paraId="7F015780" w14:textId="1F81555D" w:rsidR="004904B9" w:rsidRDefault="004904B9" w:rsidP="004904B9">
      <w:pPr>
        <w:pStyle w:val="ListParagraph"/>
        <w:numPr>
          <w:ilvl w:val="0"/>
          <w:numId w:val="4"/>
        </w:numPr>
      </w:pPr>
      <w:r w:rsidRPr="004904B9">
        <w:rPr>
          <w:b/>
        </w:rPr>
        <w:t>Automatic proving</w:t>
      </w:r>
      <w:r>
        <w:t xml:space="preserve">. </w:t>
      </w:r>
      <w:r w:rsidR="00304B65">
        <w:t>If the system is configured in this way</w:t>
      </w:r>
      <w:r>
        <w:t xml:space="preserve">, </w:t>
      </w:r>
      <w:r w:rsidR="00304B65">
        <w:t>each file definition will be “</w:t>
      </w:r>
      <w:r>
        <w:t>prove</w:t>
      </w:r>
      <w:r w:rsidR="00304B65">
        <w:t>d”</w:t>
      </w:r>
      <w:r>
        <w:t xml:space="preserve"> </w:t>
      </w:r>
      <w:r w:rsidR="00304B65">
        <w:t xml:space="preserve">against the received file. </w:t>
      </w:r>
      <w:r>
        <w:t xml:space="preserve">If </w:t>
      </w:r>
      <w:r w:rsidR="00304B65">
        <w:t>the system</w:t>
      </w:r>
      <w:r>
        <w:t xml:space="preserve"> finds ONE (and only one) file type that matches the </w:t>
      </w:r>
      <w:r w:rsidR="00304B65">
        <w:t xml:space="preserve">content of the </w:t>
      </w:r>
      <w:r>
        <w:t xml:space="preserve">file, then </w:t>
      </w:r>
      <w:r w:rsidR="00304B65">
        <w:t xml:space="preserve">it </w:t>
      </w:r>
      <w:r>
        <w:t>will be processed using th</w:t>
      </w:r>
      <w:r w:rsidR="00304B65">
        <w:t>at</w:t>
      </w:r>
      <w:r>
        <w:t xml:space="preserve"> file definition. Otherwise, the file will be rejected.</w:t>
      </w:r>
    </w:p>
    <w:p w14:paraId="5254FC0F" w14:textId="77777777" w:rsidR="00E6409E" w:rsidRDefault="00E914F2" w:rsidP="004D44D0">
      <w:r>
        <w:t>If no file definition is selected using any of the mechanism described above</w:t>
      </w:r>
      <w:r w:rsidR="0091093F">
        <w:t>,</w:t>
      </w:r>
      <w:r>
        <w:t xml:space="preserve"> then an error will be reported using the notifications system. </w:t>
      </w:r>
      <w:r w:rsidR="0091093F">
        <w:t>In this scenario, t</w:t>
      </w:r>
      <w:r>
        <w:t>he file will be left unprocessed until the error situation is fix</w:t>
      </w:r>
      <w:r w:rsidR="00F67A66">
        <w:t>e</w:t>
      </w:r>
      <w:r>
        <w:t>d (</w:t>
      </w:r>
      <w:r w:rsidR="00F67A66">
        <w:t xml:space="preserve">most likely, </w:t>
      </w:r>
      <w:r w:rsidR="00606024">
        <w:t>these conditions</w:t>
      </w:r>
      <w:r w:rsidR="00F67A66">
        <w:t xml:space="preserve"> can be fixed </w:t>
      </w:r>
      <w:r>
        <w:t xml:space="preserve">by creating a new file definition or </w:t>
      </w:r>
      <w:r w:rsidR="00F67A66">
        <w:t xml:space="preserve">by </w:t>
      </w:r>
      <w:r>
        <w:t>fixing the selection criteria of the existing ones).</w:t>
      </w:r>
    </w:p>
    <w:p w14:paraId="28189776" w14:textId="5279313B" w:rsidR="00374913" w:rsidRDefault="00E6409E" w:rsidP="004D44D0">
      <w:r>
        <w:t>NOTE: I</w:t>
      </w:r>
      <w:r w:rsidR="00304B65">
        <w:t>f the file is being uploaded programmatically (Web API) or through the web portal, then the file will simply be rejected</w:t>
      </w:r>
      <w:r>
        <w:t>, and a descriptive error message generated</w:t>
      </w:r>
      <w:r w:rsidR="00304B65">
        <w:t>.</w:t>
      </w:r>
    </w:p>
    <w:p w14:paraId="35E905E1" w14:textId="77777777" w:rsidR="00374913" w:rsidRDefault="00374913" w:rsidP="004D44D0"/>
    <w:p w14:paraId="46391592" w14:textId="564D7C4A" w:rsidR="00FF6554" w:rsidRDefault="00FF6554" w:rsidP="00E21BAF"/>
    <w:p w14:paraId="232D41FC" w14:textId="41E414E4" w:rsidR="00FF6554" w:rsidRPr="00677E64" w:rsidRDefault="00E6409E" w:rsidP="00FF6554">
      <w:pPr>
        <w:pStyle w:val="Heading1"/>
      </w:pPr>
      <w:r>
        <w:t xml:space="preserve">Other </w:t>
      </w:r>
      <w:r w:rsidR="00FF6554" w:rsidRPr="00677E64">
        <w:t>features</w:t>
      </w:r>
    </w:p>
    <w:p w14:paraId="22246387" w14:textId="42DB29DC" w:rsidR="00FF6554" w:rsidRPr="00677E64" w:rsidRDefault="00FF6554" w:rsidP="00FF6554"/>
    <w:p w14:paraId="6CE1C48C" w14:textId="10989B9B" w:rsidR="00FF6554" w:rsidRPr="00FF6554" w:rsidRDefault="00FF6554" w:rsidP="00FF6554">
      <w:pPr>
        <w:pStyle w:val="Heading2"/>
      </w:pPr>
      <w:r w:rsidRPr="00FF6554">
        <w:t>Order preview in PDF f</w:t>
      </w:r>
      <w:r>
        <w:t>ormat and Web Based</w:t>
      </w:r>
    </w:p>
    <w:p w14:paraId="71EBF737" w14:textId="77777777" w:rsidR="00FF6554" w:rsidRDefault="00FF6554" w:rsidP="00FF6554">
      <w:r w:rsidRPr="00FF6554">
        <w:t xml:space="preserve">Allow to download </w:t>
      </w:r>
      <w:r>
        <w:t xml:space="preserve">a </w:t>
      </w:r>
      <w:r w:rsidRPr="00FF6554">
        <w:t>PDF with the preview of all the labels in the order</w:t>
      </w:r>
      <w:r>
        <w:t xml:space="preserve"> (one preview for each EAN13)</w:t>
      </w:r>
      <w:r w:rsidRPr="00FF6554">
        <w:t xml:space="preserve">. </w:t>
      </w:r>
    </w:p>
    <w:p w14:paraId="14143910" w14:textId="6C47FF31" w:rsidR="00FF6554" w:rsidRDefault="00FF6554" w:rsidP="00FF6554">
      <w:r>
        <w:lastRenderedPageBreak/>
        <w:t>In this document it should be possible to i</w:t>
      </w:r>
      <w:r w:rsidRPr="00FF6554">
        <w:t xml:space="preserve">nclude data such as: </w:t>
      </w:r>
      <w:proofErr w:type="spellStart"/>
      <w:r w:rsidRPr="00FF6554">
        <w:t>OrderNumber</w:t>
      </w:r>
      <w:proofErr w:type="spellEnd"/>
      <w:r w:rsidRPr="00FF6554">
        <w:t xml:space="preserve">, </w:t>
      </w:r>
      <w:proofErr w:type="spellStart"/>
      <w:r w:rsidRPr="00FF6554">
        <w:t>OrderDate</w:t>
      </w:r>
      <w:proofErr w:type="spellEnd"/>
      <w:r w:rsidRPr="00FF6554">
        <w:t xml:space="preserve">, Status, </w:t>
      </w:r>
      <w:r>
        <w:t xml:space="preserve">if </w:t>
      </w:r>
      <w:r w:rsidRPr="00FF6554">
        <w:t>the order has been review</w:t>
      </w:r>
      <w:r>
        <w:t>e</w:t>
      </w:r>
      <w:r w:rsidRPr="00FF6554">
        <w:t>d (by who and when), etc.</w:t>
      </w:r>
      <w:r>
        <w:t xml:space="preserve"> </w:t>
      </w:r>
      <w:r w:rsidRPr="00FF6554">
        <w:t>Also</w:t>
      </w:r>
      <w:r>
        <w:t>,</w:t>
      </w:r>
      <w:r w:rsidRPr="00FF6554">
        <w:t xml:space="preserve"> for each label, aside from the preview we would like</w:t>
      </w:r>
      <w:r>
        <w:t xml:space="preserve"> to see the </w:t>
      </w:r>
      <w:r w:rsidRPr="00FF6554">
        <w:t>article code</w:t>
      </w:r>
      <w:r>
        <w:t xml:space="preserve">, the name of the </w:t>
      </w:r>
      <w:r w:rsidRPr="00FF6554">
        <w:t xml:space="preserve">label, </w:t>
      </w:r>
      <w:r>
        <w:t>who updated that label and when</w:t>
      </w:r>
      <w:r w:rsidRPr="00FF6554">
        <w:t>.</w:t>
      </w:r>
    </w:p>
    <w:p w14:paraId="693932FC" w14:textId="524D2D50" w:rsidR="00FF6554" w:rsidRDefault="00FF6554" w:rsidP="00FF6554">
      <w:r>
        <w:t>This same information can be shown directly in the web (no PDF).</w:t>
      </w:r>
    </w:p>
    <w:p w14:paraId="75D03272" w14:textId="0F5D2727" w:rsidR="00FF6554" w:rsidRDefault="00FF6554" w:rsidP="00FF6554">
      <w:r>
        <w:t>We need to add a water mark to each preview to ensure the image is not copied. These watermarked high-res previews can be generated ahead of time, as that would be the more resource intensive task.</w:t>
      </w:r>
    </w:p>
    <w:p w14:paraId="03B3CC27" w14:textId="23ABA480" w:rsidR="00FF6554" w:rsidRDefault="00FF6554" w:rsidP="00FF6554"/>
    <w:p w14:paraId="0AD27C0C" w14:textId="63B29D68" w:rsidR="00FF6554" w:rsidRDefault="003A1CFE" w:rsidP="00FF6554">
      <w:pPr>
        <w:pStyle w:val="Heading2"/>
      </w:pPr>
      <w:r>
        <w:t xml:space="preserve">Different system </w:t>
      </w:r>
      <w:r w:rsidR="00FF6554">
        <w:t>workflow</w:t>
      </w:r>
      <w:r>
        <w:t>s</w:t>
      </w:r>
    </w:p>
    <w:p w14:paraId="6BD37D55" w14:textId="5CD71C33" w:rsidR="00FF6554" w:rsidRDefault="00FF6554" w:rsidP="00FF6554">
      <w:r>
        <w:t xml:space="preserve">We need to ensure orders have been processed correctly by having a person validate the order information on different stages of the </w:t>
      </w:r>
      <w:r w:rsidR="007146F1">
        <w:t>process</w:t>
      </w:r>
      <w:r>
        <w:t>.</w:t>
      </w:r>
      <w:r w:rsidR="007146F1">
        <w:t xml:space="preserve"> We need to ensure the Notification System is actually enough to handle this and other “workflow” scenarios.</w:t>
      </w:r>
    </w:p>
    <w:p w14:paraId="4361BA1A" w14:textId="5385B6BF" w:rsidR="007146F1" w:rsidRDefault="007146F1" w:rsidP="00FF6554">
      <w:r>
        <w:t>Examples of workflows:</w:t>
      </w:r>
    </w:p>
    <w:p w14:paraId="7715D1EB" w14:textId="19D8D3EF" w:rsidR="007146F1" w:rsidRDefault="007146F1" w:rsidP="007146F1">
      <w:pPr>
        <w:pStyle w:val="ListParagraph"/>
        <w:numPr>
          <w:ilvl w:val="0"/>
          <w:numId w:val="13"/>
        </w:numPr>
      </w:pPr>
      <w:r>
        <w:t>Order validation</w:t>
      </w:r>
      <w:r w:rsidR="004D44D0">
        <w:t xml:space="preserve">. We want to have a person validate each order </w:t>
      </w:r>
      <w:r w:rsidR="00140348" w:rsidRPr="00140348">
        <w:t>by reviewing the order details, such as the PDF preview</w:t>
      </w:r>
      <w:r w:rsidR="00140348">
        <w:t>, the number of labels, etc.</w:t>
      </w:r>
      <w:r w:rsidR="00140348" w:rsidRPr="00140348">
        <w:t xml:space="preserve"> </w:t>
      </w:r>
      <w:r w:rsidR="00140348">
        <w:t>W</w:t>
      </w:r>
      <w:r w:rsidR="004D44D0">
        <w:t xml:space="preserve">ho </w:t>
      </w:r>
      <w:r w:rsidR="00140348">
        <w:t xml:space="preserve">performs this validation will </w:t>
      </w:r>
      <w:r w:rsidR="004D44D0">
        <w:t>depend on wh</w:t>
      </w:r>
      <w:r w:rsidR="00140348">
        <w:t>ich</w:t>
      </w:r>
      <w:r w:rsidR="004D44D0">
        <w:t xml:space="preserve"> client sent the </w:t>
      </w:r>
      <w:proofErr w:type="gramStart"/>
      <w:r w:rsidR="004D44D0">
        <w:t>order</w:t>
      </w:r>
      <w:r w:rsidR="00140348">
        <w:t>.</w:t>
      </w:r>
      <w:proofErr w:type="gramEnd"/>
      <w:r w:rsidR="004D44D0">
        <w:t xml:space="preserve"> </w:t>
      </w:r>
      <w:r w:rsidR="00140348">
        <w:t>The objective is to have a chance to catch issues before orders reach the production stage. Orders will not move to its next stage in the process until they have been validated.</w:t>
      </w:r>
    </w:p>
    <w:p w14:paraId="31E59D48" w14:textId="10FE8141" w:rsidR="007146F1" w:rsidRDefault="007146F1" w:rsidP="007146F1">
      <w:pPr>
        <w:pStyle w:val="ListParagraph"/>
        <w:numPr>
          <w:ilvl w:val="0"/>
          <w:numId w:val="13"/>
        </w:numPr>
      </w:pPr>
      <w:r>
        <w:t>Process to handle when an order is complete (needs to be sent), in this case we want to be able to capture the carrier and guide number</w:t>
      </w:r>
      <w:r w:rsidR="004D44D0">
        <w:t xml:space="preserve"> before moving the order to the “Sent” or “In-Transit” status</w:t>
      </w:r>
      <w:r>
        <w:t>.</w:t>
      </w:r>
    </w:p>
    <w:p w14:paraId="0847BB52" w14:textId="25D26631" w:rsidR="007146F1" w:rsidRDefault="007146F1" w:rsidP="007146F1">
      <w:pPr>
        <w:pStyle w:val="ListParagraph"/>
        <w:numPr>
          <w:ilvl w:val="0"/>
          <w:numId w:val="13"/>
        </w:numPr>
      </w:pPr>
      <w:r>
        <w:t>Delivery confirmation. We want to be able to have a person confirm if an order has been delivered to the destination before changing the order status to “Completed”.</w:t>
      </w:r>
    </w:p>
    <w:p w14:paraId="3DAC7166" w14:textId="1A2F8089" w:rsidR="007146F1" w:rsidRDefault="007146F1" w:rsidP="007146F1">
      <w:pPr>
        <w:pStyle w:val="ListParagraph"/>
        <w:numPr>
          <w:ilvl w:val="0"/>
          <w:numId w:val="13"/>
        </w:numPr>
      </w:pPr>
      <w:r>
        <w:t>Different alerts. We have identified several conditions in which we would like to ensure proper steps are taken in order to ensure correct operation of the system such as:</w:t>
      </w:r>
    </w:p>
    <w:p w14:paraId="2B62DA91" w14:textId="14848C15" w:rsidR="007146F1" w:rsidRDefault="007146F1" w:rsidP="007146F1">
      <w:pPr>
        <w:pStyle w:val="ListParagraph"/>
        <w:numPr>
          <w:ilvl w:val="1"/>
          <w:numId w:val="13"/>
        </w:numPr>
      </w:pPr>
      <w:r>
        <w:t>General error conditions. Errors (especially when they are generated from automated processed) must be made of the knowledge of IT and the Customer Service associated with the company that is having issues (if applicable).</w:t>
      </w:r>
    </w:p>
    <w:p w14:paraId="3BFEACF1" w14:textId="13A7202C" w:rsidR="007146F1" w:rsidRDefault="007146F1" w:rsidP="007146F1">
      <w:pPr>
        <w:pStyle w:val="ListParagraph"/>
        <w:numPr>
          <w:ilvl w:val="1"/>
          <w:numId w:val="13"/>
        </w:numPr>
      </w:pPr>
      <w:r>
        <w:t>When an order has become ready for printing, it is necessary that production knows right away (Such that they can push things around).</w:t>
      </w:r>
    </w:p>
    <w:p w14:paraId="0D89FE92" w14:textId="77072E13" w:rsidR="007146F1" w:rsidRDefault="007146F1" w:rsidP="007146F1">
      <w:pPr>
        <w:pStyle w:val="ListParagraph"/>
        <w:numPr>
          <w:ilvl w:val="1"/>
          <w:numId w:val="13"/>
        </w:numPr>
      </w:pPr>
      <w:r>
        <w:t xml:space="preserve">When an order has not been confirmed by MD (billing) after 24 </w:t>
      </w:r>
      <w:proofErr w:type="spellStart"/>
      <w:r>
        <w:t>hrs</w:t>
      </w:r>
      <w:proofErr w:type="spellEnd"/>
      <w:r>
        <w:t xml:space="preserve"> have elapsed.</w:t>
      </w:r>
    </w:p>
    <w:p w14:paraId="697F8968" w14:textId="3CD44E01" w:rsidR="007146F1" w:rsidRDefault="007146F1" w:rsidP="007146F1">
      <w:pPr>
        <w:pStyle w:val="ListParagraph"/>
        <w:numPr>
          <w:ilvl w:val="1"/>
          <w:numId w:val="13"/>
        </w:numPr>
      </w:pPr>
      <w:r>
        <w:t xml:space="preserve">When an order </w:t>
      </w:r>
      <w:r w:rsidR="00140348">
        <w:t xml:space="preserve">that is ready to be printed </w:t>
      </w:r>
      <w:r>
        <w:t xml:space="preserve">has been sitting idle for more than 24 </w:t>
      </w:r>
      <w:proofErr w:type="spellStart"/>
      <w:r>
        <w:t>hrs</w:t>
      </w:r>
      <w:proofErr w:type="spellEnd"/>
      <w:r>
        <w:t xml:space="preserve"> without being assigned to a factory or printer.</w:t>
      </w:r>
    </w:p>
    <w:p w14:paraId="0CD64A45" w14:textId="385D888E" w:rsidR="007146F1" w:rsidRDefault="007146F1" w:rsidP="007146F1">
      <w:pPr>
        <w:pStyle w:val="ListParagraph"/>
        <w:numPr>
          <w:ilvl w:val="1"/>
          <w:numId w:val="13"/>
        </w:numPr>
      </w:pPr>
      <w:r>
        <w:t>When an order is 3 days from its due Date, etc.</w:t>
      </w:r>
    </w:p>
    <w:p w14:paraId="774C85AD" w14:textId="4D8FCDA6" w:rsidR="007146F1" w:rsidRDefault="007146F1" w:rsidP="007146F1">
      <w:r>
        <w:t>Some of these cases require little more than a notification and dismiss</w:t>
      </w:r>
      <w:r w:rsidR="003A1CFE">
        <w:t xml:space="preserve"> mechanic (errors for instance), others require some UI like for instance when an operator has to assign a carrier and a guide number to make the order move to the next state. In general, all these and many others are similar, and must be built around the notification system.</w:t>
      </w:r>
    </w:p>
    <w:p w14:paraId="20D14488" w14:textId="660240CC" w:rsidR="00C57A52" w:rsidRDefault="00C57A52" w:rsidP="007146F1"/>
    <w:p w14:paraId="7F7CC75E" w14:textId="70F96B9D" w:rsidR="00E6409E" w:rsidRDefault="00E6409E" w:rsidP="007146F1"/>
    <w:p w14:paraId="2BA259A7" w14:textId="0E5619A3" w:rsidR="00E6409E" w:rsidRDefault="00E6409E" w:rsidP="007146F1"/>
    <w:p w14:paraId="18223E03" w14:textId="74B1AA9D" w:rsidR="00E6409E" w:rsidRDefault="00E6409E" w:rsidP="007146F1"/>
    <w:p w14:paraId="5EEB4BB5" w14:textId="03C45691" w:rsidR="00E6409E" w:rsidRDefault="00E6409E" w:rsidP="007146F1"/>
    <w:p w14:paraId="1E39BD2A" w14:textId="281AA87C" w:rsidR="00E6409E" w:rsidRDefault="00E6409E" w:rsidP="007146F1"/>
    <w:p w14:paraId="21BE67AD" w14:textId="77777777" w:rsidR="00E6409E" w:rsidRDefault="00E6409E" w:rsidP="007146F1"/>
    <w:p w14:paraId="640DADC5" w14:textId="1BECDEF3" w:rsidR="00C57A52" w:rsidRDefault="00432AA9" w:rsidP="00477C71">
      <w:pPr>
        <w:pStyle w:val="Title"/>
      </w:pPr>
      <w:r>
        <w:t>Known</w:t>
      </w:r>
      <w:r w:rsidR="00C57A52">
        <w:t xml:space="preserve"> scenarios</w:t>
      </w:r>
    </w:p>
    <w:p w14:paraId="7BD04417" w14:textId="497DFB26" w:rsidR="00C57A52" w:rsidRDefault="00C57A52" w:rsidP="00C57A52">
      <w:r>
        <w:t xml:space="preserve">In this section we document some of the requirements requested by existing customers. The idea here is to gather as many details on real world </w:t>
      </w:r>
      <w:r w:rsidR="00103518">
        <w:t>cases</w:t>
      </w:r>
      <w:r>
        <w:t xml:space="preserve"> </w:t>
      </w:r>
      <w:r w:rsidR="00103518">
        <w:t>and</w:t>
      </w:r>
      <w:r>
        <w:t xml:space="preserve"> ensure that what</w:t>
      </w:r>
      <w:r w:rsidR="00103518">
        <w:t xml:space="preserve"> </w:t>
      </w:r>
      <w:r>
        <w:t>we implement</w:t>
      </w:r>
      <w:r w:rsidR="00103518">
        <w:t xml:space="preserve"> satisfies those needs</w:t>
      </w:r>
      <w:r>
        <w:t xml:space="preserve">. </w:t>
      </w:r>
    </w:p>
    <w:p w14:paraId="4EC0A612" w14:textId="77777777" w:rsidR="00C57A52" w:rsidRDefault="00C57A52" w:rsidP="00C57A52"/>
    <w:p w14:paraId="760A9210" w14:textId="77777777" w:rsidR="00477C71" w:rsidRDefault="00477C71" w:rsidP="00477C71">
      <w:pPr>
        <w:pStyle w:val="Heading1"/>
      </w:pPr>
      <w:r>
        <w:t>CASE 1</w:t>
      </w:r>
      <w:r w:rsidR="00C57A52">
        <w:t xml:space="preserve">: </w:t>
      </w:r>
      <w:r>
        <w:t>Order Fulfillment</w:t>
      </w:r>
    </w:p>
    <w:p w14:paraId="7FD12B46" w14:textId="45DA36D0" w:rsidR="00C57A52" w:rsidRDefault="00C57A52" w:rsidP="00C57A52">
      <w:r>
        <w:t xml:space="preserve">A client has requested that when an order is created in the system, some of the properties of the product can be left empty, specifically, composition information. Users should be able to login into the platform at a later time, and fill in this information. Once this information is provided for each of the articles </w:t>
      </w:r>
      <w:r w:rsidR="001D762C">
        <w:t>in</w:t>
      </w:r>
      <w:r>
        <w:t xml:space="preserve"> an order, </w:t>
      </w:r>
      <w:r w:rsidR="00896B6D">
        <w:t xml:space="preserve">that order can move to the </w:t>
      </w:r>
      <w:r w:rsidR="00477C71">
        <w:t xml:space="preserve">regular billing and </w:t>
      </w:r>
      <w:r w:rsidR="00896B6D">
        <w:t>printing process</w:t>
      </w:r>
      <w:r>
        <w:t>.</w:t>
      </w:r>
    </w:p>
    <w:p w14:paraId="6BCDB994" w14:textId="7A726A49" w:rsidR="00477C71" w:rsidRDefault="00477C71" w:rsidP="00477C71">
      <w:pPr>
        <w:pStyle w:val="Heading2"/>
      </w:pPr>
      <w:r>
        <w:t>Proposed solution:</w:t>
      </w:r>
    </w:p>
    <w:p w14:paraId="46DEB4AA" w14:textId="5D2466BC" w:rsidR="00477C71" w:rsidRDefault="00477C71" w:rsidP="00C57A52">
      <w:r>
        <w:t xml:space="preserve">For this case, the users fulfilling the order might not necessarily be users from the company issuing </w:t>
      </w:r>
      <w:r w:rsidR="001852D1">
        <w:t>it</w:t>
      </w:r>
      <w:r>
        <w:t>. See “</w:t>
      </w:r>
      <w:r w:rsidRPr="00477C71">
        <w:rPr>
          <w:i/>
        </w:rPr>
        <w:t>Revising role-based security and rules to access records</w:t>
      </w:r>
      <w:r>
        <w:rPr>
          <w:i/>
        </w:rPr>
        <w:t>”</w:t>
      </w:r>
      <w:r>
        <w:t xml:space="preserve"> in this document for details</w:t>
      </w:r>
      <w:r w:rsidR="001852D1">
        <w:t xml:space="preserve"> on roles and access restrictions</w:t>
      </w:r>
      <w:r>
        <w:t>.</w:t>
      </w:r>
    </w:p>
    <w:p w14:paraId="58716502" w14:textId="2D5EBD98" w:rsidR="00477C71" w:rsidRDefault="00477C71" w:rsidP="00C57A52">
      <w:r>
        <w:t xml:space="preserve">Which information must be supplied by vendors to fulfill the order should remain open and easy to </w:t>
      </w:r>
      <w:proofErr w:type="gramStart"/>
      <w:r>
        <w:t>change.</w:t>
      </w:r>
      <w:proofErr w:type="gramEnd"/>
      <w:r>
        <w:t xml:space="preserve"> This requirement is related to </w:t>
      </w:r>
      <w:r w:rsidRPr="00477C71">
        <w:rPr>
          <w:i/>
        </w:rPr>
        <w:t>“Generic Data Container”</w:t>
      </w:r>
      <w:r>
        <w:t xml:space="preserve"> and </w:t>
      </w:r>
      <w:r w:rsidRPr="00477C71">
        <w:rPr>
          <w:i/>
        </w:rPr>
        <w:t>“Web Views”</w:t>
      </w:r>
      <w:r>
        <w:t xml:space="preserve"> features.</w:t>
      </w:r>
    </w:p>
    <w:p w14:paraId="269C3082" w14:textId="362AD8A6" w:rsidR="00951B9B" w:rsidRPr="00477C71" w:rsidRDefault="00951B9B" w:rsidP="00C57A52">
      <w:r>
        <w:t>Lastly, in this scenario, the decision to send an order to billing and printing is a manual process. The user(s) involved in fulfilling the order can perform this action through the UI. This is satisfied by “</w:t>
      </w:r>
      <w:r w:rsidRPr="00951B9B">
        <w:rPr>
          <w:i/>
        </w:rPr>
        <w:t>Action plugins</w:t>
      </w:r>
      <w:r>
        <w:t>” and “</w:t>
      </w:r>
      <w:r w:rsidRPr="00951B9B">
        <w:rPr>
          <w:i/>
        </w:rPr>
        <w:t>Web Views</w:t>
      </w:r>
      <w:r>
        <w:t>”.</w:t>
      </w:r>
    </w:p>
    <w:p w14:paraId="386C5CFD" w14:textId="62899944" w:rsidR="00C57A52" w:rsidRDefault="00C57A52" w:rsidP="00C57A52"/>
    <w:p w14:paraId="58BF38F1" w14:textId="77777777" w:rsidR="00477C71" w:rsidRDefault="00477C71" w:rsidP="00477C71">
      <w:pPr>
        <w:pStyle w:val="Heading1"/>
      </w:pPr>
      <w:r>
        <w:t>CASE 2</w:t>
      </w:r>
      <w:r w:rsidR="00C57A52">
        <w:t>:</w:t>
      </w:r>
      <w:r>
        <w:t xml:space="preserve"> Custom data validations.</w:t>
      </w:r>
    </w:p>
    <w:p w14:paraId="30382170" w14:textId="791D42A6" w:rsidR="00C57A52" w:rsidRDefault="00477C71" w:rsidP="00C57A52">
      <w:r>
        <w:t>This is only one example of what could be requested by customers: While fulfilling an order (through a web formulary), ensure that the s</w:t>
      </w:r>
      <w:r w:rsidR="00C57A52">
        <w:t xml:space="preserve">um of all percentages </w:t>
      </w:r>
      <w:r>
        <w:t>entered for fabric composition</w:t>
      </w:r>
      <w:r w:rsidR="00C57A52">
        <w:t xml:space="preserve"> add</w:t>
      </w:r>
      <w:r>
        <w:t>s</w:t>
      </w:r>
      <w:r w:rsidR="00C57A52">
        <w:t xml:space="preserve"> up </w:t>
      </w:r>
      <w:r>
        <w:t xml:space="preserve">to </w:t>
      </w:r>
      <w:r w:rsidR="00C57A52">
        <w:t>100%</w:t>
      </w:r>
      <w:r>
        <w:t>.</w:t>
      </w:r>
    </w:p>
    <w:p w14:paraId="457B4A4E" w14:textId="67F1E1F2" w:rsidR="00956C53" w:rsidRDefault="00956C53" w:rsidP="00956C53">
      <w:pPr>
        <w:pStyle w:val="Heading2"/>
      </w:pPr>
      <w:r>
        <w:t xml:space="preserve">Proposed </w:t>
      </w:r>
      <w:r w:rsidR="00C57A52">
        <w:t>Solution:</w:t>
      </w:r>
    </w:p>
    <w:p w14:paraId="7467A31F" w14:textId="2354E5B0" w:rsidR="00C57A52" w:rsidRDefault="001852D1" w:rsidP="00C57A52">
      <w:r>
        <w:t xml:space="preserve">This </w:t>
      </w:r>
      <w:r w:rsidR="00951B9B">
        <w:t>requirement can be satisfied</w:t>
      </w:r>
      <w:r>
        <w:t xml:space="preserve"> </w:t>
      </w:r>
      <w:r w:rsidR="00951B9B">
        <w:t xml:space="preserve">through </w:t>
      </w:r>
      <w:r>
        <w:t>“</w:t>
      </w:r>
      <w:r w:rsidRPr="001852D1">
        <w:rPr>
          <w:i/>
        </w:rPr>
        <w:t xml:space="preserve">Catalog </w:t>
      </w:r>
      <w:r w:rsidR="00C57A52" w:rsidRPr="001852D1">
        <w:rPr>
          <w:i/>
        </w:rPr>
        <w:t>Plugin</w:t>
      </w:r>
      <w:r>
        <w:rPr>
          <w:i/>
        </w:rPr>
        <w:t>s</w:t>
      </w:r>
      <w:r>
        <w:t>”, we could create a plugin that inspected the supplied data, and ensures this rule (or many others) are satisfied. In case the plugin rejects the data, clear unambiguous errors</w:t>
      </w:r>
      <w:r w:rsidR="00C57A52">
        <w:t xml:space="preserve"> </w:t>
      </w:r>
      <w:r w:rsidR="00956C53">
        <w:t>can</w:t>
      </w:r>
      <w:r>
        <w:t xml:space="preserve"> be displayed to the user so that they can fix the </w:t>
      </w:r>
      <w:r w:rsidR="00951B9B">
        <w:t>problem</w:t>
      </w:r>
      <w:r w:rsidR="00956C53">
        <w:t>, or contact support if they need assistance</w:t>
      </w:r>
      <w:r w:rsidR="00C57A52">
        <w:t>.</w:t>
      </w:r>
    </w:p>
    <w:p w14:paraId="357AF233" w14:textId="77777777" w:rsidR="00956C53" w:rsidRDefault="00956C53" w:rsidP="00C57A52"/>
    <w:p w14:paraId="6F261ACD" w14:textId="48AA5F00" w:rsidR="009D317A" w:rsidRDefault="00C57A52" w:rsidP="009D317A">
      <w:pPr>
        <w:pStyle w:val="Heading1"/>
      </w:pPr>
      <w:r>
        <w:lastRenderedPageBreak/>
        <w:t>Case</w:t>
      </w:r>
      <w:r w:rsidR="009D317A">
        <w:t xml:space="preserve"> 3</w:t>
      </w:r>
      <w:r>
        <w:t xml:space="preserve">: </w:t>
      </w:r>
      <w:r w:rsidR="009D317A">
        <w:t>Roles and user permissions when fulfilling orders.</w:t>
      </w:r>
    </w:p>
    <w:p w14:paraId="58E5DBF1" w14:textId="2FC713D9" w:rsidR="00956C53" w:rsidRDefault="00C57A52" w:rsidP="00C57A52">
      <w:r>
        <w:t>Different user</w:t>
      </w:r>
      <w:r w:rsidR="00956C53">
        <w:t>s</w:t>
      </w:r>
      <w:r>
        <w:t xml:space="preserve"> can have access to different formularies and fill in different data</w:t>
      </w:r>
      <w:r w:rsidR="00951B9B">
        <w:t>, all b</w:t>
      </w:r>
      <w:r w:rsidR="00956C53" w:rsidRPr="00956C53">
        <w:t>ased on roles</w:t>
      </w:r>
      <w:r w:rsidR="00951B9B">
        <w:t>.</w:t>
      </w:r>
      <w:r w:rsidR="009D317A">
        <w:t xml:space="preserve"> </w:t>
      </w:r>
      <w:r w:rsidR="00951B9B">
        <w:t>S</w:t>
      </w:r>
      <w:r w:rsidR="00956C53">
        <w:t xml:space="preserve">ome fields might be hidden to certain users, or displayed as read only. </w:t>
      </w:r>
      <w:r w:rsidR="00951B9B">
        <w:t>Some actions, like sending an order to production</w:t>
      </w:r>
      <w:r w:rsidR="00956C53">
        <w:t xml:space="preserve"> require the </w:t>
      </w:r>
      <w:r w:rsidR="00951B9B">
        <w:t xml:space="preserve">user to have </w:t>
      </w:r>
      <w:r w:rsidR="003B76CC">
        <w:t xml:space="preserve">a </w:t>
      </w:r>
      <w:r w:rsidR="00951B9B">
        <w:t>specific role</w:t>
      </w:r>
      <w:r w:rsidR="00956C53">
        <w:t>.</w:t>
      </w:r>
    </w:p>
    <w:p w14:paraId="11E453C6" w14:textId="20874F84" w:rsidR="00C57A52" w:rsidRDefault="00956C53" w:rsidP="00C57A52">
      <w:r>
        <w:t>So far, we have identified the following actions that can be executed on an order</w:t>
      </w:r>
      <w:r w:rsidR="009D317A">
        <w:t>:</w:t>
      </w:r>
    </w:p>
    <w:p w14:paraId="33723AA9" w14:textId="0C15156B" w:rsidR="00956C53" w:rsidRDefault="00956C53" w:rsidP="003B76CC">
      <w:pPr>
        <w:pStyle w:val="ListParagraph"/>
        <w:numPr>
          <w:ilvl w:val="0"/>
          <w:numId w:val="14"/>
        </w:numPr>
      </w:pPr>
      <w:r>
        <w:t>Assign</w:t>
      </w:r>
      <w:r w:rsidR="00951B9B">
        <w:t>ing</w:t>
      </w:r>
      <w:r>
        <w:t xml:space="preserve"> the order to another vendor (the vendor needs to be configured as provider).</w:t>
      </w:r>
    </w:p>
    <w:p w14:paraId="1FE36059" w14:textId="445C3A95" w:rsidR="00951B9B" w:rsidRDefault="00951B9B" w:rsidP="003B76CC">
      <w:pPr>
        <w:pStyle w:val="ListParagraph"/>
        <w:numPr>
          <w:ilvl w:val="0"/>
          <w:numId w:val="14"/>
        </w:numPr>
      </w:pPr>
      <w:r>
        <w:t>Changing the delivery address of an order.</w:t>
      </w:r>
    </w:p>
    <w:p w14:paraId="0E6E3059" w14:textId="11ECE1C8" w:rsidR="00956C53" w:rsidRDefault="00956C53" w:rsidP="003B76CC">
      <w:pPr>
        <w:pStyle w:val="ListParagraph"/>
        <w:numPr>
          <w:ilvl w:val="0"/>
          <w:numId w:val="14"/>
        </w:numPr>
      </w:pPr>
      <w:r>
        <w:t>Editing the order information</w:t>
      </w:r>
      <w:r w:rsidR="0017444F">
        <w:t xml:space="preserve"> </w:t>
      </w:r>
      <w:r w:rsidR="003B76CC">
        <w:t xml:space="preserve">(either the order, the detail, or the product data) </w:t>
      </w:r>
      <w:r w:rsidR="0017444F">
        <w:t>by supplying complementary data (composition is a typical example)</w:t>
      </w:r>
      <w:r>
        <w:t>.</w:t>
      </w:r>
    </w:p>
    <w:p w14:paraId="479E6F80" w14:textId="6E2CA24D" w:rsidR="003B76CC" w:rsidRDefault="003B76CC" w:rsidP="003B76CC">
      <w:pPr>
        <w:pStyle w:val="ListParagraph"/>
        <w:numPr>
          <w:ilvl w:val="0"/>
          <w:numId w:val="14"/>
        </w:numPr>
      </w:pPr>
      <w:r>
        <w:t>Editing data in any of the catalogs (for instance fibers, colors, etc.)</w:t>
      </w:r>
    </w:p>
    <w:p w14:paraId="7250D635" w14:textId="35977387" w:rsidR="009D317A" w:rsidRDefault="009D317A" w:rsidP="003B76CC">
      <w:pPr>
        <w:pStyle w:val="ListParagraph"/>
        <w:numPr>
          <w:ilvl w:val="0"/>
          <w:numId w:val="14"/>
        </w:numPr>
      </w:pPr>
      <w:r>
        <w:t>Adding additional items to an order detail</w:t>
      </w:r>
      <w:r w:rsidR="008F02DD">
        <w:t xml:space="preserve"> (articles are selected from a catalog)</w:t>
      </w:r>
      <w:r w:rsidR="0017444F">
        <w:t>.</w:t>
      </w:r>
    </w:p>
    <w:p w14:paraId="04D300A4" w14:textId="0E37C9D4" w:rsidR="00951B9B" w:rsidRDefault="00956C53" w:rsidP="003B76CC">
      <w:pPr>
        <w:pStyle w:val="ListParagraph"/>
        <w:numPr>
          <w:ilvl w:val="0"/>
          <w:numId w:val="14"/>
        </w:numPr>
      </w:pPr>
      <w:r>
        <w:t>Edit</w:t>
      </w:r>
      <w:r w:rsidR="009D317A">
        <w:t xml:space="preserve"> one of the order </w:t>
      </w:r>
      <w:proofErr w:type="gramStart"/>
      <w:r w:rsidR="009D317A">
        <w:t>detail</w:t>
      </w:r>
      <w:proofErr w:type="gramEnd"/>
      <w:r>
        <w:t xml:space="preserve"> </w:t>
      </w:r>
      <w:r w:rsidR="0017444F">
        <w:t>rows</w:t>
      </w:r>
      <w:r w:rsidR="009D317A">
        <w:t xml:space="preserve"> (for instance </w:t>
      </w:r>
      <w:r w:rsidR="0017444F">
        <w:t xml:space="preserve">to </w:t>
      </w:r>
      <w:r w:rsidR="009D317A">
        <w:t xml:space="preserve">change </w:t>
      </w:r>
      <w:r w:rsidR="00AF2AD0">
        <w:t>quantity</w:t>
      </w:r>
      <w:r w:rsidR="009D317A">
        <w:t>)</w:t>
      </w:r>
      <w:r>
        <w:t>.</w:t>
      </w:r>
    </w:p>
    <w:p w14:paraId="2EC2B491" w14:textId="480CA26C" w:rsidR="009D317A" w:rsidRDefault="00951B9B" w:rsidP="003B76CC">
      <w:pPr>
        <w:pStyle w:val="ListParagraph"/>
        <w:numPr>
          <w:ilvl w:val="0"/>
          <w:numId w:val="14"/>
        </w:numPr>
      </w:pPr>
      <w:r>
        <w:t>Deleting a detail row</w:t>
      </w:r>
      <w:r w:rsidR="008F02DD">
        <w:t xml:space="preserve"> (only if said row was added manually)</w:t>
      </w:r>
      <w:r>
        <w:t>.</w:t>
      </w:r>
      <w:r w:rsidR="00956C53">
        <w:t xml:space="preserve"> </w:t>
      </w:r>
    </w:p>
    <w:p w14:paraId="42B08467" w14:textId="4729D859" w:rsidR="009D317A" w:rsidRDefault="009D317A" w:rsidP="003B76CC">
      <w:pPr>
        <w:pStyle w:val="ListParagraph"/>
        <w:numPr>
          <w:ilvl w:val="0"/>
          <w:numId w:val="14"/>
        </w:numPr>
      </w:pPr>
      <w:r>
        <w:t xml:space="preserve">Mark </w:t>
      </w:r>
      <w:r w:rsidR="00956C53">
        <w:t>the</w:t>
      </w:r>
      <w:r>
        <w:t xml:space="preserve"> row</w:t>
      </w:r>
      <w:r w:rsidR="00956C53">
        <w:t>s</w:t>
      </w:r>
      <w:r>
        <w:t xml:space="preserve"> </w:t>
      </w:r>
      <w:r w:rsidR="00956C53">
        <w:t>(</w:t>
      </w:r>
      <w:r>
        <w:t xml:space="preserve">in the </w:t>
      </w:r>
      <w:r w:rsidR="00956C53">
        <w:t xml:space="preserve">order </w:t>
      </w:r>
      <w:r>
        <w:t>detail</w:t>
      </w:r>
      <w:r w:rsidR="00956C53">
        <w:t>) that are actually going to be produced.</w:t>
      </w:r>
    </w:p>
    <w:p w14:paraId="73788312" w14:textId="792B911E" w:rsidR="00956C53" w:rsidRDefault="00956C53" w:rsidP="003B76CC">
      <w:pPr>
        <w:pStyle w:val="ListParagraph"/>
        <w:numPr>
          <w:ilvl w:val="0"/>
          <w:numId w:val="14"/>
        </w:numPr>
      </w:pPr>
      <w:r w:rsidRPr="00956C53">
        <w:t xml:space="preserve">Requesting extras of </w:t>
      </w:r>
      <w:r>
        <w:t>one</w:t>
      </w:r>
      <w:r w:rsidRPr="00956C53">
        <w:t xml:space="preserve"> specific item</w:t>
      </w:r>
      <w:r>
        <w:t xml:space="preserve"> in the order detail</w:t>
      </w:r>
      <w:r w:rsidR="008F02DD">
        <w:t xml:space="preserve"> (a maximum might be enforced)</w:t>
      </w:r>
      <w:r w:rsidR="0017444F">
        <w:t>.</w:t>
      </w:r>
    </w:p>
    <w:p w14:paraId="66D7A277" w14:textId="5009E698" w:rsidR="003B76CC" w:rsidRDefault="003B76CC" w:rsidP="003B76CC">
      <w:pPr>
        <w:pStyle w:val="ListParagraph"/>
        <w:numPr>
          <w:ilvl w:val="0"/>
          <w:numId w:val="14"/>
        </w:numPr>
      </w:pPr>
      <w:r w:rsidRPr="003B76CC">
        <w:t>Sending the order to billing and production</w:t>
      </w:r>
      <w:r w:rsidR="008F02DD">
        <w:t xml:space="preserve"> (validated)</w:t>
      </w:r>
      <w:r w:rsidRPr="003B76CC">
        <w:t>.</w:t>
      </w:r>
      <w:r>
        <w:t xml:space="preserve"> NOTE: once an order has been sent to production, it becomes locked, and all forms of changes are disabled.</w:t>
      </w:r>
    </w:p>
    <w:p w14:paraId="09710AD1" w14:textId="27C9093E" w:rsidR="008F02DD" w:rsidRDefault="008F02DD" w:rsidP="003B76CC">
      <w:pPr>
        <w:pStyle w:val="ListParagraph"/>
        <w:numPr>
          <w:ilvl w:val="0"/>
          <w:numId w:val="14"/>
        </w:numPr>
      </w:pPr>
      <w:r>
        <w:t>Requesting order to be repeated. In this case it should be possible to freely adjust quantities, also limits might be applied to the maximum number of articles that can be requested through this option).</w:t>
      </w:r>
    </w:p>
    <w:p w14:paraId="6674574D" w14:textId="6D1D8296" w:rsidR="008F02DD" w:rsidRPr="003B76CC" w:rsidRDefault="008F02DD" w:rsidP="003B76CC">
      <w:pPr>
        <w:pStyle w:val="ListParagraph"/>
        <w:numPr>
          <w:ilvl w:val="0"/>
          <w:numId w:val="14"/>
        </w:numPr>
      </w:pPr>
      <w:r>
        <w:t>Request and order that was sent to production (validated) to be cancelled? Here we could allow users to “request” cancelation, actual cancelation would be carried out internally by SmartDots and conditions might prevent the order from being cancelled (like if the order is already printed, or partially printed).</w:t>
      </w:r>
    </w:p>
    <w:p w14:paraId="65C2789D" w14:textId="77777777" w:rsidR="003B76CC" w:rsidRDefault="003B76CC" w:rsidP="003B76CC"/>
    <w:p w14:paraId="1CF95652" w14:textId="77777777" w:rsidR="0017444F" w:rsidRDefault="0017444F" w:rsidP="0017444F">
      <w:pPr>
        <w:pStyle w:val="Heading2"/>
      </w:pPr>
      <w:r>
        <w:t xml:space="preserve">Proposed </w:t>
      </w:r>
      <w:r w:rsidR="00C57A52">
        <w:t>Solution:</w:t>
      </w:r>
    </w:p>
    <w:p w14:paraId="7F6E9AB5" w14:textId="6A1E24B8" w:rsidR="00C57A52" w:rsidRDefault="00956C53" w:rsidP="00C57A52">
      <w:r>
        <w:t>Many of the features proposed in “</w:t>
      </w:r>
      <w:r w:rsidRPr="0017444F">
        <w:rPr>
          <w:i/>
        </w:rPr>
        <w:t>Web views</w:t>
      </w:r>
      <w:r>
        <w:t xml:space="preserve">” are related to </w:t>
      </w:r>
      <w:r w:rsidR="008F02DD">
        <w:t>all these actions</w:t>
      </w:r>
      <w:r>
        <w:t>.</w:t>
      </w:r>
      <w:r w:rsidR="003B76CC">
        <w:t xml:space="preserve"> </w:t>
      </w:r>
      <w:r w:rsidR="0017444F">
        <w:t>We can d</w:t>
      </w:r>
      <w:r w:rsidR="00C57A52">
        <w:t xml:space="preserve">evelop multiple formularies and </w:t>
      </w:r>
      <w:r w:rsidR="008F02DD">
        <w:t>action plugins to perform all these tasks.</w:t>
      </w:r>
    </w:p>
    <w:p w14:paraId="4A5397CB" w14:textId="7544EE79" w:rsidR="003B76CC" w:rsidRDefault="0017444F" w:rsidP="00C57A52">
      <w:r>
        <w:t>The different identified actions can be supplied as plugins</w:t>
      </w:r>
      <w:r w:rsidR="008F02DD">
        <w:t xml:space="preserve"> </w:t>
      </w:r>
      <w:r w:rsidR="008F02DD" w:rsidRPr="008F02DD">
        <w:t>(many of which can be considered standard across all clients)</w:t>
      </w:r>
      <w:r>
        <w:t xml:space="preserve">, new actions </w:t>
      </w:r>
      <w:r w:rsidR="008F02DD">
        <w:t xml:space="preserve">as well as actions that might be specific to a client </w:t>
      </w:r>
      <w:r>
        <w:t>can be added simply by creating and registering new plugins. Execution of those actions can also be restricted by role.</w:t>
      </w:r>
      <w:r w:rsidR="003B76CC">
        <w:t xml:space="preserve"> While business rules can be enforced via “Validation Plugins”.</w:t>
      </w:r>
    </w:p>
    <w:p w14:paraId="713B176B" w14:textId="5A7000BF" w:rsidR="0017444F" w:rsidRDefault="0017444F" w:rsidP="00C57A52">
      <w:r>
        <w:t>Roles in this case are no longer static pre-defined roles, but “</w:t>
      </w:r>
      <w:r w:rsidRPr="0017444F">
        <w:rPr>
          <w:i/>
        </w:rPr>
        <w:t>user defined roles</w:t>
      </w:r>
      <w:r>
        <w:rPr>
          <w:i/>
        </w:rPr>
        <w:t>”</w:t>
      </w:r>
      <w:r>
        <w:t>. Allowing for additional flexibility at the time of handling permissions.</w:t>
      </w:r>
    </w:p>
    <w:p w14:paraId="03799D15" w14:textId="77777777" w:rsidR="00C57A52" w:rsidRPr="00830270" w:rsidRDefault="00C57A52" w:rsidP="00C57A52"/>
    <w:p w14:paraId="25DD412B" w14:textId="6FC29108" w:rsidR="001005C8" w:rsidRDefault="001005C8" w:rsidP="001005C8">
      <w:pPr>
        <w:pStyle w:val="Heading1"/>
      </w:pPr>
      <w:r w:rsidRPr="001005C8">
        <w:lastRenderedPageBreak/>
        <w:t xml:space="preserve">Case 4. </w:t>
      </w:r>
      <w:r w:rsidR="00C57A52">
        <w:t xml:space="preserve">Orders </w:t>
      </w:r>
      <w:r>
        <w:t>might</w:t>
      </w:r>
      <w:r w:rsidR="00C57A52">
        <w:t xml:space="preserve"> be </w:t>
      </w:r>
      <w:r>
        <w:t>fulfilled</w:t>
      </w:r>
      <w:r w:rsidR="00C57A52">
        <w:t xml:space="preserve"> </w:t>
      </w:r>
      <w:r>
        <w:t>only partially (or not at all).</w:t>
      </w:r>
    </w:p>
    <w:p w14:paraId="7B9FF7F5" w14:textId="17F99197" w:rsidR="00C57A52" w:rsidRDefault="001005C8" w:rsidP="001005C8">
      <w:r>
        <w:t>T</w:t>
      </w:r>
      <w:r w:rsidR="00C57A52">
        <w:t>h</w:t>
      </w:r>
      <w:r>
        <w:t>is</w:t>
      </w:r>
      <w:r w:rsidR="00C57A52">
        <w:t xml:space="preserve"> means that </w:t>
      </w:r>
      <w:r>
        <w:t xml:space="preserve">for </w:t>
      </w:r>
      <w:r w:rsidR="00C57A52">
        <w:t>an</w:t>
      </w:r>
      <w:r>
        <w:t>y given</w:t>
      </w:r>
      <w:r w:rsidR="00C57A52">
        <w:t xml:space="preserve"> order</w:t>
      </w:r>
      <w:r>
        <w:t>, vendors might choose to produce only a fraction of the requested articles with SmartDots. Or simply never request the order to be produced at all (they might choose a different company to print the labels).</w:t>
      </w:r>
    </w:p>
    <w:p w14:paraId="5C530560" w14:textId="3051116D" w:rsidR="001005C8" w:rsidRDefault="001005C8" w:rsidP="001005C8">
      <w:pPr>
        <w:pStyle w:val="Heading2"/>
      </w:pPr>
      <w:r>
        <w:t>Proposed Solution:</w:t>
      </w:r>
    </w:p>
    <w:p w14:paraId="6FB5BC6F" w14:textId="3D18ACF6" w:rsidR="001005C8" w:rsidRDefault="001005C8" w:rsidP="001005C8">
      <w:r>
        <w:t xml:space="preserve">If this scenario is valid for a client, then it should be possible to let them choose which of the articles in the order are actually going to be produced (mark them in some way). To do that, it is as simple as adding a new field </w:t>
      </w:r>
      <w:r w:rsidR="00D16B86" w:rsidRPr="00D16B86">
        <w:t xml:space="preserve">of type boolean </w:t>
      </w:r>
      <w:r>
        <w:t>in the order details</w:t>
      </w:r>
      <w:r w:rsidR="00D16B86">
        <w:t xml:space="preserve"> catalog</w:t>
      </w:r>
      <w:r>
        <w:t xml:space="preserve">, </w:t>
      </w:r>
      <w:r w:rsidR="00D16B86">
        <w:t xml:space="preserve">then </w:t>
      </w:r>
      <w:r>
        <w:t>display that field so that they can check each row in the detail (we might provide an action to check or uncheck them all)</w:t>
      </w:r>
      <w:r w:rsidR="00D16B86">
        <w:t>. Lastly, a validation plugin can perform the necessary logic to remove any articles that where not marked from the order that will be sent to production. This definitely does not sound as something that is so far out of what is possible to do with the proposed system features.</w:t>
      </w:r>
    </w:p>
    <w:p w14:paraId="31164669" w14:textId="723989CE" w:rsidR="001005C8" w:rsidRDefault="001005C8" w:rsidP="001005C8">
      <w:r>
        <w:t>The second part of this requirement, is a non-issue, since introducing any formulary automatically means that orders need to be manually filled and validated by vendors. If a vendor never performs these actions for a given order, then that order will never be produced.</w:t>
      </w:r>
    </w:p>
    <w:p w14:paraId="2BE73ECB" w14:textId="76B01F1F" w:rsidR="00C57A52" w:rsidRDefault="00C57A52" w:rsidP="00C57A52"/>
    <w:p w14:paraId="5DA6EC95" w14:textId="6F64B3AE" w:rsidR="00D16B86" w:rsidRDefault="00D16B86" w:rsidP="00D16B86">
      <w:pPr>
        <w:pStyle w:val="Heading1"/>
      </w:pPr>
      <w:r>
        <w:t>Case 5. Intermediaries</w:t>
      </w:r>
    </w:p>
    <w:p w14:paraId="58EC7AEA" w14:textId="7EA7136B" w:rsidR="00C57A52" w:rsidRDefault="00D16B86" w:rsidP="00C57A52">
      <w:r>
        <w:t>Sometimes,</w:t>
      </w:r>
      <w:r w:rsidR="00C57A52">
        <w:t xml:space="preserve"> orders might be billed to (sen</w:t>
      </w:r>
      <w:r>
        <w:t>t</w:t>
      </w:r>
      <w:r w:rsidR="00C57A52">
        <w:t xml:space="preserve"> to) an intermediary. Then that intermediary</w:t>
      </w:r>
      <w:r>
        <w:t xml:space="preserve"> </w:t>
      </w:r>
      <w:r w:rsidR="00C57A52">
        <w:t xml:space="preserve">might capture </w:t>
      </w:r>
      <w:r>
        <w:t xml:space="preserve">or validate </w:t>
      </w:r>
      <w:r w:rsidR="00C57A52">
        <w:t xml:space="preserve">some data, and then assign the order to a final vendor. So </w:t>
      </w:r>
      <w:r>
        <w:t>basically,</w:t>
      </w:r>
      <w:r w:rsidR="00C57A52">
        <w:t xml:space="preserve"> it should be possible</w:t>
      </w:r>
      <w:r>
        <w:t xml:space="preserve"> </w:t>
      </w:r>
      <w:r w:rsidR="00C57A52">
        <w:t>to hand off an order from one vendor to another.</w:t>
      </w:r>
    </w:p>
    <w:p w14:paraId="6AA0FBAF" w14:textId="3CE466AE" w:rsidR="00D16B86" w:rsidRDefault="00D16B86" w:rsidP="00C57A52"/>
    <w:p w14:paraId="2143EF97" w14:textId="0B299362" w:rsidR="00D16B86" w:rsidRDefault="00D16B86" w:rsidP="00D16B86">
      <w:pPr>
        <w:pStyle w:val="Heading2"/>
      </w:pPr>
      <w:r>
        <w:t>Proposed solution</w:t>
      </w:r>
    </w:p>
    <w:p w14:paraId="5507BAA4" w14:textId="7828B3B1" w:rsidR="00D16B86" w:rsidRDefault="00D16B86" w:rsidP="00C57A52">
      <w:r>
        <w:t>This requirement falls within what should be possible to do with action plugins.</w:t>
      </w:r>
    </w:p>
    <w:p w14:paraId="03343A9A" w14:textId="77777777" w:rsidR="00C57A52" w:rsidRDefault="00C57A52" w:rsidP="00C57A52"/>
    <w:p w14:paraId="05B8E663" w14:textId="77777777" w:rsidR="00C57A52" w:rsidRDefault="00C57A52" w:rsidP="00C57A52"/>
    <w:p w14:paraId="216B1F8A" w14:textId="77777777" w:rsidR="00C57A52" w:rsidRDefault="00C57A52" w:rsidP="00C57A52"/>
    <w:p w14:paraId="25A5A4C0" w14:textId="77777777" w:rsidR="00C57A52" w:rsidRDefault="00C57A52" w:rsidP="00C57A52"/>
    <w:p w14:paraId="5E42FC8F" w14:textId="1BF4DFD0" w:rsidR="00C57A52" w:rsidRPr="00830270" w:rsidRDefault="00C57A52" w:rsidP="007146F1"/>
    <w:p w14:paraId="1C3AE5CA" w14:textId="1A8E24D7" w:rsidR="00B92939" w:rsidRPr="00830270" w:rsidRDefault="00B92939" w:rsidP="007146F1"/>
    <w:p w14:paraId="7FD881CA" w14:textId="77777777" w:rsidR="00B92939" w:rsidRPr="00B92939" w:rsidRDefault="00B92939" w:rsidP="00B92939">
      <w:pPr>
        <w:rPr>
          <w:lang w:val="es-ES"/>
        </w:rPr>
      </w:pPr>
      <w:r w:rsidRPr="00B92939">
        <w:rPr>
          <w:lang w:val="es-ES"/>
        </w:rPr>
        <w:t>FTP</w:t>
      </w:r>
    </w:p>
    <w:p w14:paraId="2FF8195F" w14:textId="77777777" w:rsidR="00B92939" w:rsidRPr="00B92939" w:rsidRDefault="00B92939" w:rsidP="00B92939">
      <w:pPr>
        <w:rPr>
          <w:lang w:val="es-ES"/>
        </w:rPr>
      </w:pPr>
      <w:r w:rsidRPr="00B92939">
        <w:rPr>
          <w:lang w:val="es-ES"/>
        </w:rPr>
        <w:tab/>
      </w:r>
      <w:proofErr w:type="spellStart"/>
      <w:r w:rsidRPr="00B92939">
        <w:rPr>
          <w:lang w:val="es-ES"/>
        </w:rPr>
        <w:t>Seleccion</w:t>
      </w:r>
      <w:proofErr w:type="spellEnd"/>
      <w:r w:rsidRPr="00B92939">
        <w:rPr>
          <w:lang w:val="es-ES"/>
        </w:rPr>
        <w:t xml:space="preserve"> de </w:t>
      </w:r>
      <w:proofErr w:type="spellStart"/>
      <w:proofErr w:type="gramStart"/>
      <w:r w:rsidRPr="00B92939">
        <w:rPr>
          <w:lang w:val="es-ES"/>
        </w:rPr>
        <w:t>coleccion</w:t>
      </w:r>
      <w:proofErr w:type="spellEnd"/>
      <w:r w:rsidRPr="00B92939">
        <w:rPr>
          <w:lang w:val="es-ES"/>
        </w:rPr>
        <w:t xml:space="preserve">  -</w:t>
      </w:r>
      <w:proofErr w:type="gramEnd"/>
      <w:r w:rsidRPr="00B92939">
        <w:rPr>
          <w:lang w:val="es-ES"/>
        </w:rPr>
        <w:t xml:space="preserve"> GOLD </w:t>
      </w:r>
      <w:proofErr w:type="spellStart"/>
      <w:r w:rsidRPr="00B92939">
        <w:rPr>
          <w:lang w:val="es-ES"/>
        </w:rPr>
        <w:t>exp</w:t>
      </w:r>
      <w:proofErr w:type="spellEnd"/>
    </w:p>
    <w:p w14:paraId="5BF21612" w14:textId="77777777" w:rsidR="00B92939" w:rsidRPr="00B92939" w:rsidRDefault="00B92939" w:rsidP="00B92939">
      <w:pPr>
        <w:rPr>
          <w:lang w:val="es-ES"/>
        </w:rPr>
      </w:pPr>
      <w:r w:rsidRPr="00B92939">
        <w:rPr>
          <w:lang w:val="es-ES"/>
        </w:rPr>
        <w:tab/>
        <w:t xml:space="preserve">Seleccionar </w:t>
      </w:r>
      <w:proofErr w:type="spellStart"/>
      <w:r w:rsidRPr="00B92939">
        <w:rPr>
          <w:lang w:val="es-ES"/>
        </w:rPr>
        <w:t>carton</w:t>
      </w:r>
      <w:proofErr w:type="spellEnd"/>
      <w:r w:rsidRPr="00B92939">
        <w:rPr>
          <w:lang w:val="es-ES"/>
        </w:rPr>
        <w:tab/>
        <w:t xml:space="preserve">- </w:t>
      </w:r>
      <w:proofErr w:type="spellStart"/>
      <w:r w:rsidRPr="00B92939">
        <w:rPr>
          <w:lang w:val="es-ES"/>
        </w:rPr>
        <w:t>Label</w:t>
      </w:r>
      <w:proofErr w:type="spellEnd"/>
      <w:r w:rsidRPr="00B92939">
        <w:rPr>
          <w:lang w:val="es-ES"/>
        </w:rPr>
        <w:t xml:space="preserve"> </w:t>
      </w:r>
      <w:proofErr w:type="spellStart"/>
      <w:r w:rsidRPr="00B92939">
        <w:rPr>
          <w:lang w:val="es-ES"/>
        </w:rPr>
        <w:t>size</w:t>
      </w:r>
      <w:proofErr w:type="spellEnd"/>
    </w:p>
    <w:p w14:paraId="71459218" w14:textId="77777777" w:rsidR="00B92939" w:rsidRPr="00B92939" w:rsidRDefault="00B92939" w:rsidP="00B92939">
      <w:pPr>
        <w:rPr>
          <w:lang w:val="es-ES"/>
        </w:rPr>
      </w:pPr>
    </w:p>
    <w:p w14:paraId="15028F98" w14:textId="77777777" w:rsidR="00B92939" w:rsidRPr="00B92939" w:rsidRDefault="00B92939" w:rsidP="00B92939">
      <w:pPr>
        <w:rPr>
          <w:lang w:val="es-ES"/>
        </w:rPr>
      </w:pPr>
    </w:p>
    <w:p w14:paraId="1E4B6AD9" w14:textId="77777777" w:rsidR="00B92939" w:rsidRPr="00B92939" w:rsidRDefault="00B92939" w:rsidP="00B92939">
      <w:pPr>
        <w:rPr>
          <w:lang w:val="es-ES"/>
        </w:rPr>
      </w:pPr>
      <w:r w:rsidRPr="00B92939">
        <w:rPr>
          <w:lang w:val="es-ES"/>
        </w:rPr>
        <w:lastRenderedPageBreak/>
        <w:t>Emails</w:t>
      </w:r>
    </w:p>
    <w:p w14:paraId="4E4EDC40" w14:textId="77777777" w:rsidR="00B92939" w:rsidRPr="00B92939" w:rsidRDefault="00B92939" w:rsidP="00B92939">
      <w:pPr>
        <w:rPr>
          <w:lang w:val="es-ES"/>
        </w:rPr>
      </w:pPr>
      <w:r w:rsidRPr="00B92939">
        <w:rPr>
          <w:lang w:val="es-ES"/>
        </w:rPr>
        <w:tab/>
        <w:t xml:space="preserve">Se </w:t>
      </w:r>
      <w:proofErr w:type="spellStart"/>
      <w:r w:rsidRPr="00B92939">
        <w:rPr>
          <w:lang w:val="es-ES"/>
        </w:rPr>
        <w:t>envian</w:t>
      </w:r>
      <w:proofErr w:type="spellEnd"/>
      <w:r w:rsidRPr="00B92939">
        <w:rPr>
          <w:lang w:val="es-ES"/>
        </w:rPr>
        <w:t xml:space="preserve"> emails en ciertos pasos o </w:t>
      </w:r>
      <w:proofErr w:type="spellStart"/>
      <w:r w:rsidRPr="00B92939">
        <w:rPr>
          <w:lang w:val="es-ES"/>
        </w:rPr>
        <w:t>despues</w:t>
      </w:r>
      <w:proofErr w:type="spellEnd"/>
      <w:r w:rsidRPr="00B92939">
        <w:rPr>
          <w:lang w:val="es-ES"/>
        </w:rPr>
        <w:t xml:space="preserve"> de hacer un cambio en la </w:t>
      </w:r>
      <w:proofErr w:type="spellStart"/>
      <w:r w:rsidRPr="00B92939">
        <w:rPr>
          <w:lang w:val="es-ES"/>
        </w:rPr>
        <w:t>order</w:t>
      </w:r>
      <w:proofErr w:type="spellEnd"/>
      <w:r w:rsidRPr="00B92939">
        <w:rPr>
          <w:lang w:val="es-ES"/>
        </w:rPr>
        <w:t xml:space="preserve"> o detalle</w:t>
      </w:r>
    </w:p>
    <w:p w14:paraId="42645FC9" w14:textId="77777777" w:rsidR="00B92939" w:rsidRPr="00B92939" w:rsidRDefault="00B92939" w:rsidP="00B92939">
      <w:pPr>
        <w:rPr>
          <w:lang w:val="es-ES"/>
        </w:rPr>
      </w:pPr>
      <w:r w:rsidRPr="00B92939">
        <w:rPr>
          <w:lang w:val="es-ES"/>
        </w:rPr>
        <w:tab/>
        <w:t xml:space="preserve">Mails pueden solicitarnos que adjuntemos documentos con </w:t>
      </w:r>
      <w:proofErr w:type="spellStart"/>
      <w:r w:rsidRPr="00B92939">
        <w:rPr>
          <w:lang w:val="es-ES"/>
        </w:rPr>
        <w:t>info</w:t>
      </w:r>
      <w:proofErr w:type="spellEnd"/>
      <w:r w:rsidRPr="00B92939">
        <w:rPr>
          <w:lang w:val="es-ES"/>
        </w:rPr>
        <w:t xml:space="preserve"> del pedido a fabricar</w:t>
      </w:r>
    </w:p>
    <w:p w14:paraId="1FBB8860" w14:textId="77777777" w:rsidR="00B92939" w:rsidRPr="00B92939" w:rsidRDefault="00B92939" w:rsidP="00B92939">
      <w:pPr>
        <w:rPr>
          <w:lang w:val="es-ES"/>
        </w:rPr>
      </w:pPr>
    </w:p>
    <w:p w14:paraId="786B82FE" w14:textId="77777777" w:rsidR="00B92939" w:rsidRPr="00B92939" w:rsidRDefault="00B92939" w:rsidP="00B92939">
      <w:pPr>
        <w:rPr>
          <w:lang w:val="es-ES"/>
        </w:rPr>
      </w:pPr>
    </w:p>
    <w:p w14:paraId="4F8D4C59" w14:textId="77777777" w:rsidR="00B92939" w:rsidRPr="00B92939" w:rsidRDefault="00B92939" w:rsidP="00B92939">
      <w:pPr>
        <w:rPr>
          <w:lang w:val="es-ES"/>
        </w:rPr>
      </w:pPr>
      <w:r w:rsidRPr="00B92939">
        <w:rPr>
          <w:lang w:val="es-ES"/>
        </w:rPr>
        <w:t>Composiciones</w:t>
      </w:r>
    </w:p>
    <w:p w14:paraId="7AB6D8C1" w14:textId="77777777" w:rsidR="00B92939" w:rsidRPr="00B92939" w:rsidRDefault="00B92939" w:rsidP="00B92939">
      <w:pPr>
        <w:rPr>
          <w:lang w:val="es-ES"/>
        </w:rPr>
      </w:pPr>
      <w:r w:rsidRPr="00B92939">
        <w:rPr>
          <w:lang w:val="es-ES"/>
        </w:rPr>
        <w:tab/>
        <w:t>Parte</w:t>
      </w:r>
    </w:p>
    <w:p w14:paraId="53A66FEE" w14:textId="77777777" w:rsidR="00B92939" w:rsidRPr="00B92939" w:rsidRDefault="00B92939" w:rsidP="00B92939">
      <w:pPr>
        <w:rPr>
          <w:lang w:val="es-ES"/>
        </w:rPr>
      </w:pPr>
      <w:r w:rsidRPr="00B92939">
        <w:rPr>
          <w:lang w:val="es-ES"/>
        </w:rPr>
        <w:tab/>
      </w:r>
      <w:r w:rsidRPr="00B92939">
        <w:rPr>
          <w:lang w:val="es-ES"/>
        </w:rPr>
        <w:tab/>
        <w:t>Fibra - %</w:t>
      </w:r>
    </w:p>
    <w:p w14:paraId="3320D534" w14:textId="77777777" w:rsidR="00B92939" w:rsidRPr="00B92939" w:rsidRDefault="00B92939" w:rsidP="00B92939">
      <w:pPr>
        <w:rPr>
          <w:lang w:val="es-ES"/>
        </w:rPr>
      </w:pPr>
      <w:r w:rsidRPr="00B92939">
        <w:rPr>
          <w:lang w:val="es-ES"/>
        </w:rPr>
        <w:tab/>
      </w:r>
      <w:r w:rsidRPr="00B92939">
        <w:rPr>
          <w:lang w:val="es-ES"/>
        </w:rPr>
        <w:tab/>
        <w:t>Fibra - %</w:t>
      </w:r>
    </w:p>
    <w:p w14:paraId="0D9FFA45" w14:textId="77777777" w:rsidR="00B92939" w:rsidRPr="00B92939" w:rsidRDefault="00B92939" w:rsidP="00B92939">
      <w:pPr>
        <w:rPr>
          <w:lang w:val="es-ES"/>
        </w:rPr>
      </w:pPr>
      <w:r w:rsidRPr="00B92939">
        <w:rPr>
          <w:lang w:val="es-ES"/>
        </w:rPr>
        <w:tab/>
        <w:t>Parte</w:t>
      </w:r>
    </w:p>
    <w:p w14:paraId="4D50DC64" w14:textId="77777777" w:rsidR="00B92939" w:rsidRPr="00B92939" w:rsidRDefault="00B92939" w:rsidP="00B92939">
      <w:pPr>
        <w:rPr>
          <w:lang w:val="es-ES"/>
        </w:rPr>
      </w:pPr>
      <w:r w:rsidRPr="00B92939">
        <w:rPr>
          <w:lang w:val="es-ES"/>
        </w:rPr>
        <w:tab/>
      </w:r>
      <w:r w:rsidRPr="00B92939">
        <w:rPr>
          <w:lang w:val="es-ES"/>
        </w:rPr>
        <w:tab/>
        <w:t>Fibra - %</w:t>
      </w:r>
    </w:p>
    <w:p w14:paraId="3223D26E" w14:textId="77777777" w:rsidR="00B92939" w:rsidRPr="00B92939" w:rsidRDefault="00B92939" w:rsidP="00B92939">
      <w:pPr>
        <w:rPr>
          <w:lang w:val="es-ES"/>
        </w:rPr>
      </w:pPr>
      <w:r w:rsidRPr="00B92939">
        <w:rPr>
          <w:lang w:val="es-ES"/>
        </w:rPr>
        <w:tab/>
      </w:r>
      <w:r w:rsidRPr="00B92939">
        <w:rPr>
          <w:lang w:val="es-ES"/>
        </w:rPr>
        <w:tab/>
        <w:t>Fibra - %</w:t>
      </w:r>
    </w:p>
    <w:p w14:paraId="234C813B" w14:textId="77777777" w:rsidR="00B92939" w:rsidRPr="00B92939" w:rsidRDefault="00B92939" w:rsidP="00B92939">
      <w:pPr>
        <w:rPr>
          <w:lang w:val="es-ES"/>
        </w:rPr>
      </w:pPr>
    </w:p>
    <w:p w14:paraId="490681E9" w14:textId="77777777" w:rsidR="00B92939" w:rsidRPr="00B92939" w:rsidRDefault="00B92939" w:rsidP="00B92939">
      <w:pPr>
        <w:rPr>
          <w:lang w:val="es-ES"/>
        </w:rPr>
      </w:pPr>
      <w:proofErr w:type="spellStart"/>
      <w:r w:rsidRPr="00B92939">
        <w:rPr>
          <w:lang w:val="es-ES"/>
        </w:rPr>
        <w:t>Cortefield</w:t>
      </w:r>
      <w:proofErr w:type="spellEnd"/>
    </w:p>
    <w:p w14:paraId="19B29A71" w14:textId="77777777" w:rsidR="00B92939" w:rsidRPr="00B92939" w:rsidRDefault="00B92939" w:rsidP="00B92939">
      <w:pPr>
        <w:rPr>
          <w:lang w:val="es-ES"/>
        </w:rPr>
      </w:pPr>
      <w:r w:rsidRPr="00B92939">
        <w:rPr>
          <w:lang w:val="es-ES"/>
        </w:rPr>
        <w:tab/>
      </w:r>
      <w:proofErr w:type="spellStart"/>
      <w:r w:rsidRPr="00B92939">
        <w:rPr>
          <w:lang w:val="es-ES"/>
        </w:rPr>
        <w:t>Patron</w:t>
      </w:r>
      <w:proofErr w:type="spellEnd"/>
      <w:r w:rsidRPr="00B92939">
        <w:rPr>
          <w:lang w:val="es-ES"/>
        </w:rPr>
        <w:t xml:space="preserve"> contiene N pedidos</w:t>
      </w:r>
    </w:p>
    <w:p w14:paraId="73DBAFDF" w14:textId="77777777" w:rsidR="00B92939" w:rsidRPr="00B92939" w:rsidRDefault="00B92939" w:rsidP="00B92939">
      <w:pPr>
        <w:rPr>
          <w:lang w:val="es-ES"/>
        </w:rPr>
      </w:pPr>
      <w:r w:rsidRPr="00B92939">
        <w:rPr>
          <w:lang w:val="es-ES"/>
        </w:rPr>
        <w:tab/>
        <w:t xml:space="preserve">Una </w:t>
      </w:r>
      <w:proofErr w:type="spellStart"/>
      <w:r w:rsidRPr="00B92939">
        <w:rPr>
          <w:lang w:val="es-ES"/>
        </w:rPr>
        <w:t>compo</w:t>
      </w:r>
      <w:proofErr w:type="spellEnd"/>
      <w:r w:rsidRPr="00B92939">
        <w:rPr>
          <w:lang w:val="es-ES"/>
        </w:rPr>
        <w:t xml:space="preserve"> puede aplicar para todo un pedido, </w:t>
      </w:r>
      <w:proofErr w:type="spellStart"/>
      <w:r w:rsidRPr="00B92939">
        <w:rPr>
          <w:lang w:val="es-ES"/>
        </w:rPr>
        <w:t>multiples</w:t>
      </w:r>
      <w:proofErr w:type="spellEnd"/>
      <w:r w:rsidRPr="00B92939">
        <w:rPr>
          <w:lang w:val="es-ES"/>
        </w:rPr>
        <w:t xml:space="preserve"> </w:t>
      </w:r>
      <w:proofErr w:type="spellStart"/>
      <w:r w:rsidRPr="00B92939">
        <w:rPr>
          <w:lang w:val="es-ES"/>
        </w:rPr>
        <w:t>articulos</w:t>
      </w:r>
      <w:proofErr w:type="spellEnd"/>
      <w:r w:rsidRPr="00B92939">
        <w:rPr>
          <w:lang w:val="es-ES"/>
        </w:rPr>
        <w:t xml:space="preserve"> de un pedido, o bien que cada </w:t>
      </w:r>
      <w:proofErr w:type="spellStart"/>
      <w:r w:rsidRPr="00B92939">
        <w:rPr>
          <w:lang w:val="es-ES"/>
        </w:rPr>
        <w:t>articulo</w:t>
      </w:r>
      <w:proofErr w:type="spellEnd"/>
      <w:r w:rsidRPr="00B92939">
        <w:rPr>
          <w:lang w:val="es-ES"/>
        </w:rPr>
        <w:t xml:space="preserve"> tenga su </w:t>
      </w:r>
      <w:proofErr w:type="spellStart"/>
      <w:r w:rsidRPr="00B92939">
        <w:rPr>
          <w:lang w:val="es-ES"/>
        </w:rPr>
        <w:t>compo</w:t>
      </w:r>
      <w:proofErr w:type="spellEnd"/>
    </w:p>
    <w:p w14:paraId="4DF70183" w14:textId="77777777" w:rsidR="00B92939" w:rsidRPr="00B92939" w:rsidRDefault="00B92939" w:rsidP="00B92939">
      <w:pPr>
        <w:rPr>
          <w:lang w:val="es-ES"/>
        </w:rPr>
      </w:pPr>
    </w:p>
    <w:p w14:paraId="1801D00A" w14:textId="77777777" w:rsidR="00B92939" w:rsidRPr="00B92939" w:rsidRDefault="00B92939" w:rsidP="00B92939">
      <w:pPr>
        <w:rPr>
          <w:lang w:val="es-ES"/>
        </w:rPr>
      </w:pPr>
    </w:p>
    <w:p w14:paraId="1896D41F" w14:textId="77777777" w:rsidR="00B92939" w:rsidRPr="00B92939" w:rsidRDefault="00B92939" w:rsidP="00B92939">
      <w:pPr>
        <w:rPr>
          <w:lang w:val="es-ES"/>
        </w:rPr>
      </w:pPr>
    </w:p>
    <w:p w14:paraId="6D545D7C" w14:textId="77777777" w:rsidR="00B92939" w:rsidRPr="00B92939" w:rsidRDefault="00B92939" w:rsidP="00B92939">
      <w:pPr>
        <w:rPr>
          <w:lang w:val="es-ES"/>
        </w:rPr>
      </w:pPr>
    </w:p>
    <w:p w14:paraId="58934F0A" w14:textId="77777777" w:rsidR="00B92939" w:rsidRPr="00B92939" w:rsidRDefault="00B92939" w:rsidP="00B92939">
      <w:pPr>
        <w:rPr>
          <w:lang w:val="es-ES"/>
        </w:rPr>
      </w:pPr>
      <w:proofErr w:type="spellStart"/>
      <w:r w:rsidRPr="00B92939">
        <w:rPr>
          <w:lang w:val="es-ES"/>
        </w:rPr>
        <w:t>Rushgorsh</w:t>
      </w:r>
      <w:proofErr w:type="spellEnd"/>
    </w:p>
    <w:p w14:paraId="264C092D" w14:textId="77777777" w:rsidR="00B92939" w:rsidRPr="00B92939" w:rsidRDefault="00B92939" w:rsidP="00B92939">
      <w:pPr>
        <w:rPr>
          <w:lang w:val="es-ES"/>
        </w:rPr>
      </w:pPr>
      <w:r w:rsidRPr="00B92939">
        <w:rPr>
          <w:lang w:val="es-ES"/>
        </w:rPr>
        <w:t>-------------------------------------------</w:t>
      </w:r>
    </w:p>
    <w:p w14:paraId="4E08D552" w14:textId="77777777" w:rsidR="00B92939" w:rsidRPr="00B92939" w:rsidRDefault="00B92939" w:rsidP="00B92939">
      <w:pPr>
        <w:rPr>
          <w:lang w:val="es-ES"/>
        </w:rPr>
      </w:pPr>
      <w:r w:rsidRPr="00B92939">
        <w:rPr>
          <w:lang w:val="es-ES"/>
        </w:rPr>
        <w:tab/>
        <w:t>Sube ficheros y cliente solo valida</w:t>
      </w:r>
    </w:p>
    <w:p w14:paraId="43EC79B0" w14:textId="77777777" w:rsidR="00B92939" w:rsidRPr="00B92939" w:rsidRDefault="00B92939" w:rsidP="00B92939">
      <w:pPr>
        <w:rPr>
          <w:lang w:val="es-ES"/>
        </w:rPr>
      </w:pPr>
      <w:r w:rsidRPr="00B92939">
        <w:rPr>
          <w:lang w:val="es-ES"/>
        </w:rPr>
        <w:tab/>
        <w:t xml:space="preserve">Packs - Etiqueta tejida y </w:t>
      </w:r>
      <w:proofErr w:type="spellStart"/>
      <w:r w:rsidRPr="00B92939">
        <w:rPr>
          <w:lang w:val="es-ES"/>
        </w:rPr>
        <w:t>hangtag</w:t>
      </w:r>
      <w:proofErr w:type="spellEnd"/>
      <w:r w:rsidRPr="00B92939">
        <w:rPr>
          <w:lang w:val="es-ES"/>
        </w:rPr>
        <w:t xml:space="preserve"> (dato variable)</w:t>
      </w:r>
    </w:p>
    <w:p w14:paraId="6205390A" w14:textId="77777777" w:rsidR="00B92939" w:rsidRPr="00B92939" w:rsidRDefault="00B92939" w:rsidP="00B92939">
      <w:pPr>
        <w:rPr>
          <w:lang w:val="es-ES"/>
        </w:rPr>
      </w:pPr>
      <w:r w:rsidRPr="00B92939">
        <w:rPr>
          <w:lang w:val="es-ES"/>
        </w:rPr>
        <w:tab/>
        <w:t xml:space="preserve">Si el </w:t>
      </w:r>
      <w:proofErr w:type="gramStart"/>
      <w:r w:rsidRPr="00B92939">
        <w:rPr>
          <w:lang w:val="es-ES"/>
        </w:rPr>
        <w:t>pedido esta</w:t>
      </w:r>
      <w:proofErr w:type="gramEnd"/>
      <w:r w:rsidRPr="00B92939">
        <w:rPr>
          <w:lang w:val="es-ES"/>
        </w:rPr>
        <w:t xml:space="preserve"> todo bien se confirma y el pedido se </w:t>
      </w:r>
      <w:proofErr w:type="spellStart"/>
      <w:r w:rsidRPr="00B92939">
        <w:rPr>
          <w:lang w:val="es-ES"/>
        </w:rPr>
        <w:t>envia</w:t>
      </w:r>
      <w:proofErr w:type="spellEnd"/>
      <w:r w:rsidRPr="00B92939">
        <w:rPr>
          <w:lang w:val="es-ES"/>
        </w:rPr>
        <w:t xml:space="preserve"> a producción.</w:t>
      </w:r>
    </w:p>
    <w:p w14:paraId="7D6A283E" w14:textId="77777777" w:rsidR="00B92939" w:rsidRPr="00B92939" w:rsidRDefault="00B92939" w:rsidP="00B92939">
      <w:pPr>
        <w:rPr>
          <w:lang w:val="es-ES"/>
        </w:rPr>
      </w:pPr>
      <w:r w:rsidRPr="00B92939">
        <w:rPr>
          <w:lang w:val="es-ES"/>
        </w:rPr>
        <w:tab/>
        <w:t xml:space="preserve">Al confirmar se puede modificar la </w:t>
      </w:r>
      <w:proofErr w:type="spellStart"/>
      <w:r w:rsidRPr="00B92939">
        <w:rPr>
          <w:lang w:val="es-ES"/>
        </w:rPr>
        <w:t>direccion</w:t>
      </w:r>
      <w:proofErr w:type="spellEnd"/>
      <w:r w:rsidRPr="00B92939">
        <w:rPr>
          <w:lang w:val="es-ES"/>
        </w:rPr>
        <w:t xml:space="preserve"> de entrega</w:t>
      </w:r>
    </w:p>
    <w:p w14:paraId="6C96DD23" w14:textId="77777777" w:rsidR="00B92939" w:rsidRPr="00B92939" w:rsidRDefault="00B92939" w:rsidP="00B92939">
      <w:pPr>
        <w:rPr>
          <w:lang w:val="es-ES"/>
        </w:rPr>
      </w:pPr>
    </w:p>
    <w:p w14:paraId="72AE896A" w14:textId="77777777" w:rsidR="00B92939" w:rsidRPr="00B92939" w:rsidRDefault="00B92939" w:rsidP="00B92939">
      <w:pPr>
        <w:rPr>
          <w:lang w:val="es-ES"/>
        </w:rPr>
      </w:pPr>
      <w:r w:rsidRPr="00B92939">
        <w:rPr>
          <w:lang w:val="es-ES"/>
        </w:rPr>
        <w:t xml:space="preserve">Ficheros se </w:t>
      </w:r>
      <w:proofErr w:type="spellStart"/>
      <w:r w:rsidRPr="00B92939">
        <w:rPr>
          <w:lang w:val="es-ES"/>
        </w:rPr>
        <w:t>envian</w:t>
      </w:r>
      <w:proofErr w:type="spellEnd"/>
      <w:r w:rsidRPr="00B92939">
        <w:rPr>
          <w:lang w:val="es-ES"/>
        </w:rPr>
        <w:t xml:space="preserve"> por FTP o Email usualmente.</w:t>
      </w:r>
    </w:p>
    <w:p w14:paraId="2CDA9188" w14:textId="77777777" w:rsidR="00B92939" w:rsidRPr="00B92939" w:rsidRDefault="00B92939" w:rsidP="00B92939">
      <w:pPr>
        <w:rPr>
          <w:lang w:val="es-ES"/>
        </w:rPr>
      </w:pPr>
      <w:r w:rsidRPr="00B92939">
        <w:rPr>
          <w:lang w:val="es-ES"/>
        </w:rPr>
        <w:lastRenderedPageBreak/>
        <w:t>Se genera un comunicado anunciando que se ha recibido un pedido de X cliente por Email.</w:t>
      </w:r>
    </w:p>
    <w:p w14:paraId="580DE925" w14:textId="77777777" w:rsidR="00B92939" w:rsidRPr="00B92939" w:rsidRDefault="00B92939" w:rsidP="00B92939">
      <w:pPr>
        <w:rPr>
          <w:lang w:val="es-ES"/>
        </w:rPr>
      </w:pPr>
      <w:r w:rsidRPr="00B92939">
        <w:rPr>
          <w:lang w:val="es-ES"/>
        </w:rPr>
        <w:tab/>
        <w:t xml:space="preserve">- Este email puede llegar a usuarios internos de IDT </w:t>
      </w:r>
      <w:proofErr w:type="spellStart"/>
      <w:r w:rsidRPr="00B92939">
        <w:rPr>
          <w:lang w:val="es-ES"/>
        </w:rPr>
        <w:t>asi</w:t>
      </w:r>
      <w:proofErr w:type="spellEnd"/>
      <w:r w:rsidRPr="00B92939">
        <w:rPr>
          <w:lang w:val="es-ES"/>
        </w:rPr>
        <w:t xml:space="preserve"> como al cliente.</w:t>
      </w:r>
    </w:p>
    <w:p w14:paraId="28B60902" w14:textId="77777777" w:rsidR="00B92939" w:rsidRPr="00B92939" w:rsidRDefault="00B92939" w:rsidP="00B92939">
      <w:pPr>
        <w:rPr>
          <w:lang w:val="es-ES"/>
        </w:rPr>
      </w:pPr>
    </w:p>
    <w:p w14:paraId="6A846006" w14:textId="77777777" w:rsidR="00B92939" w:rsidRPr="00B92939" w:rsidRDefault="00B92939" w:rsidP="00B92939">
      <w:pPr>
        <w:rPr>
          <w:lang w:val="es-ES"/>
        </w:rPr>
      </w:pPr>
      <w:r w:rsidRPr="00B92939">
        <w:rPr>
          <w:lang w:val="es-ES"/>
        </w:rPr>
        <w:t xml:space="preserve">Una vez el pedido se ha confirmado se </w:t>
      </w:r>
      <w:proofErr w:type="spellStart"/>
      <w:r w:rsidRPr="00B92939">
        <w:rPr>
          <w:lang w:val="es-ES"/>
        </w:rPr>
        <w:t>envia</w:t>
      </w:r>
      <w:proofErr w:type="spellEnd"/>
      <w:r w:rsidRPr="00B92939">
        <w:rPr>
          <w:lang w:val="es-ES"/>
        </w:rPr>
        <w:t xml:space="preserve"> otro email al cliente, especificando una fecha de entrega tentativa.</w:t>
      </w:r>
    </w:p>
    <w:p w14:paraId="7364BF43" w14:textId="77777777" w:rsidR="00B92939" w:rsidRPr="00B92939" w:rsidRDefault="00B92939" w:rsidP="00B92939">
      <w:pPr>
        <w:rPr>
          <w:lang w:val="es-ES"/>
        </w:rPr>
      </w:pPr>
    </w:p>
    <w:p w14:paraId="7B0A5B8E" w14:textId="77777777" w:rsidR="00B92939" w:rsidRPr="00B92939" w:rsidRDefault="00B92939" w:rsidP="00B92939">
      <w:pPr>
        <w:rPr>
          <w:lang w:val="es-ES"/>
        </w:rPr>
      </w:pPr>
      <w:r w:rsidRPr="00B92939">
        <w:rPr>
          <w:lang w:val="es-ES"/>
        </w:rPr>
        <w:t xml:space="preserve">NOTA: tracking a partir de que se produce y se </w:t>
      </w:r>
      <w:proofErr w:type="spellStart"/>
      <w:r w:rsidRPr="00B92939">
        <w:rPr>
          <w:lang w:val="es-ES"/>
        </w:rPr>
        <w:t>envia</w:t>
      </w:r>
      <w:proofErr w:type="spellEnd"/>
      <w:r w:rsidRPr="00B92939">
        <w:rPr>
          <w:lang w:val="es-ES"/>
        </w:rPr>
        <w:t xml:space="preserve"> el pedido es por otro </w:t>
      </w:r>
      <w:proofErr w:type="spellStart"/>
      <w:r w:rsidRPr="00B92939">
        <w:rPr>
          <w:lang w:val="es-ES"/>
        </w:rPr>
        <w:t>system</w:t>
      </w:r>
      <w:proofErr w:type="spellEnd"/>
      <w:r w:rsidRPr="00B92939">
        <w:rPr>
          <w:lang w:val="es-ES"/>
        </w:rPr>
        <w:t xml:space="preserve"> (actualmente)</w:t>
      </w:r>
    </w:p>
    <w:p w14:paraId="57675E48" w14:textId="77777777" w:rsidR="00B92939" w:rsidRPr="00B92939" w:rsidRDefault="00B92939" w:rsidP="00B92939">
      <w:pPr>
        <w:rPr>
          <w:lang w:val="es-ES"/>
        </w:rPr>
      </w:pPr>
    </w:p>
    <w:p w14:paraId="3398C833" w14:textId="77777777" w:rsidR="00B92939" w:rsidRPr="00B92939" w:rsidRDefault="00B92939" w:rsidP="00B92939">
      <w:pPr>
        <w:rPr>
          <w:lang w:val="es-ES"/>
        </w:rPr>
      </w:pPr>
    </w:p>
    <w:p w14:paraId="0745106B" w14:textId="77777777" w:rsidR="00B92939" w:rsidRPr="00B92939" w:rsidRDefault="00B92939" w:rsidP="00B92939">
      <w:pPr>
        <w:rPr>
          <w:lang w:val="es-ES"/>
        </w:rPr>
      </w:pPr>
    </w:p>
    <w:p w14:paraId="7F937BB6" w14:textId="77777777" w:rsidR="00B92939" w:rsidRPr="00B92939" w:rsidRDefault="00B92939" w:rsidP="00B92939">
      <w:pPr>
        <w:rPr>
          <w:lang w:val="es-ES"/>
        </w:rPr>
      </w:pPr>
    </w:p>
    <w:p w14:paraId="57FDE0B7" w14:textId="77777777" w:rsidR="00B92939" w:rsidRPr="00B92939" w:rsidRDefault="00B92939" w:rsidP="00B92939">
      <w:pPr>
        <w:rPr>
          <w:lang w:val="es-ES"/>
        </w:rPr>
      </w:pPr>
    </w:p>
    <w:p w14:paraId="41A2A007" w14:textId="77777777" w:rsidR="00B92939" w:rsidRPr="00B92939" w:rsidRDefault="00B92939" w:rsidP="00B92939">
      <w:pPr>
        <w:rPr>
          <w:lang w:val="es-ES"/>
        </w:rPr>
      </w:pPr>
      <w:proofErr w:type="spellStart"/>
      <w:r w:rsidRPr="00B92939">
        <w:rPr>
          <w:lang w:val="es-ES"/>
        </w:rPr>
        <w:t>Yakadi</w:t>
      </w:r>
      <w:proofErr w:type="spellEnd"/>
      <w:r w:rsidRPr="00B92939">
        <w:rPr>
          <w:lang w:val="es-ES"/>
        </w:rPr>
        <w:t xml:space="preserve"> (Muy parecido a </w:t>
      </w:r>
      <w:proofErr w:type="spellStart"/>
      <w:r w:rsidRPr="00B92939">
        <w:rPr>
          <w:lang w:val="es-ES"/>
        </w:rPr>
        <w:t>rushgorch</w:t>
      </w:r>
      <w:proofErr w:type="spellEnd"/>
      <w:r w:rsidRPr="00B92939">
        <w:rPr>
          <w:lang w:val="es-ES"/>
        </w:rPr>
        <w:t>)</w:t>
      </w:r>
    </w:p>
    <w:p w14:paraId="16E1F454" w14:textId="77777777" w:rsidR="00B92939" w:rsidRPr="00B92939" w:rsidRDefault="00B92939" w:rsidP="00B92939">
      <w:pPr>
        <w:rPr>
          <w:lang w:val="es-ES"/>
        </w:rPr>
      </w:pPr>
      <w:r w:rsidRPr="00B92939">
        <w:rPr>
          <w:lang w:val="es-ES"/>
        </w:rPr>
        <w:t>----------------------------------------------</w:t>
      </w:r>
    </w:p>
    <w:p w14:paraId="7566EE70" w14:textId="77777777" w:rsidR="00B92939" w:rsidRPr="00B92939" w:rsidRDefault="00B92939" w:rsidP="00B92939">
      <w:pPr>
        <w:rPr>
          <w:lang w:val="es-ES"/>
        </w:rPr>
      </w:pPr>
      <w:r w:rsidRPr="00B92939">
        <w:rPr>
          <w:lang w:val="es-ES"/>
        </w:rPr>
        <w:t>Cosas adicionales:</w:t>
      </w:r>
    </w:p>
    <w:p w14:paraId="08D63A2C" w14:textId="77777777" w:rsidR="00B92939" w:rsidRPr="00B92939" w:rsidRDefault="00B92939" w:rsidP="00B92939">
      <w:pPr>
        <w:rPr>
          <w:lang w:val="es-ES"/>
        </w:rPr>
      </w:pPr>
    </w:p>
    <w:p w14:paraId="1D826AA6" w14:textId="77777777" w:rsidR="00B92939" w:rsidRPr="00B92939" w:rsidRDefault="00B92939" w:rsidP="00B92939">
      <w:pPr>
        <w:rPr>
          <w:lang w:val="es-ES"/>
        </w:rPr>
      </w:pPr>
      <w:r w:rsidRPr="00B92939">
        <w:rPr>
          <w:lang w:val="es-ES"/>
        </w:rPr>
        <w:t xml:space="preserve">Fichero solo incluye dato variable que quedará impreso en </w:t>
      </w:r>
      <w:proofErr w:type="spellStart"/>
      <w:r w:rsidRPr="00B92939">
        <w:rPr>
          <w:lang w:val="es-ES"/>
        </w:rPr>
        <w:t>hangtag</w:t>
      </w:r>
      <w:proofErr w:type="spellEnd"/>
    </w:p>
    <w:p w14:paraId="2F4232C7" w14:textId="77777777" w:rsidR="00B92939" w:rsidRPr="00B92939" w:rsidRDefault="00B92939" w:rsidP="00B92939">
      <w:pPr>
        <w:rPr>
          <w:lang w:val="es-ES"/>
        </w:rPr>
      </w:pPr>
      <w:r w:rsidRPr="00B92939">
        <w:rPr>
          <w:lang w:val="es-ES"/>
        </w:rPr>
        <w:t xml:space="preserve">Accesorios adicionales (etiquetas tejidas, marchamos, </w:t>
      </w:r>
      <w:proofErr w:type="gramStart"/>
      <w:r w:rsidRPr="00B92939">
        <w:rPr>
          <w:lang w:val="es-ES"/>
        </w:rPr>
        <w:t>talla)...</w:t>
      </w:r>
      <w:proofErr w:type="gramEnd"/>
      <w:r w:rsidRPr="00B92939">
        <w:rPr>
          <w:lang w:val="es-ES"/>
        </w:rPr>
        <w:t xml:space="preserve"> Estos se pueden agregar al pedido libremente.</w:t>
      </w:r>
    </w:p>
    <w:p w14:paraId="19A2D948" w14:textId="77777777" w:rsidR="00B92939" w:rsidRPr="00B92939" w:rsidRDefault="00B92939" w:rsidP="00B92939">
      <w:pPr>
        <w:rPr>
          <w:lang w:val="es-ES"/>
        </w:rPr>
      </w:pPr>
    </w:p>
    <w:p w14:paraId="17766298" w14:textId="77777777" w:rsidR="00B92939" w:rsidRPr="00B92939" w:rsidRDefault="00B92939" w:rsidP="00B92939">
      <w:pPr>
        <w:rPr>
          <w:lang w:val="es-ES"/>
        </w:rPr>
      </w:pPr>
    </w:p>
    <w:p w14:paraId="33B126FA" w14:textId="77777777" w:rsidR="00B92939" w:rsidRPr="00B92939" w:rsidRDefault="00B92939" w:rsidP="00B92939">
      <w:pPr>
        <w:rPr>
          <w:lang w:val="es-ES"/>
        </w:rPr>
      </w:pPr>
    </w:p>
    <w:p w14:paraId="2E3122C8" w14:textId="77777777" w:rsidR="00B92939" w:rsidRPr="00B92939" w:rsidRDefault="00B92939" w:rsidP="00B92939">
      <w:pPr>
        <w:rPr>
          <w:lang w:val="es-ES"/>
        </w:rPr>
      </w:pPr>
    </w:p>
    <w:p w14:paraId="2E1023F4" w14:textId="77777777" w:rsidR="00B92939" w:rsidRPr="00B92939" w:rsidRDefault="00B92939" w:rsidP="00B92939">
      <w:pPr>
        <w:rPr>
          <w:lang w:val="es-ES"/>
        </w:rPr>
      </w:pPr>
      <w:r w:rsidRPr="00B92939">
        <w:rPr>
          <w:lang w:val="es-ES"/>
        </w:rPr>
        <w:t>Corte Inglés</w:t>
      </w:r>
    </w:p>
    <w:p w14:paraId="3C40248D" w14:textId="77777777" w:rsidR="00B92939" w:rsidRPr="00B92939" w:rsidRDefault="00B92939" w:rsidP="00B92939">
      <w:pPr>
        <w:rPr>
          <w:lang w:val="es-ES"/>
        </w:rPr>
      </w:pPr>
      <w:r w:rsidRPr="00B92939">
        <w:rPr>
          <w:lang w:val="es-ES"/>
        </w:rPr>
        <w:t>------------------------------------------------</w:t>
      </w:r>
    </w:p>
    <w:p w14:paraId="03C7180F" w14:textId="77777777" w:rsidR="00B92939" w:rsidRPr="00B92939" w:rsidRDefault="00B92939" w:rsidP="00B92939">
      <w:pPr>
        <w:rPr>
          <w:lang w:val="es-ES"/>
        </w:rPr>
      </w:pPr>
    </w:p>
    <w:p w14:paraId="07F29AF8" w14:textId="77777777" w:rsidR="00B92939" w:rsidRPr="00B92939" w:rsidRDefault="00B92939" w:rsidP="00B92939">
      <w:pPr>
        <w:rPr>
          <w:lang w:val="es-ES"/>
        </w:rPr>
      </w:pPr>
      <w:r w:rsidRPr="00B92939">
        <w:rPr>
          <w:lang w:val="es-ES"/>
        </w:rPr>
        <w:t>Hay tipos de etiquetas</w:t>
      </w:r>
    </w:p>
    <w:p w14:paraId="012FD352" w14:textId="77777777" w:rsidR="00B92939" w:rsidRPr="00B92939" w:rsidRDefault="00B92939" w:rsidP="00B92939">
      <w:pPr>
        <w:rPr>
          <w:lang w:val="es-ES"/>
        </w:rPr>
      </w:pPr>
      <w:r w:rsidRPr="00B92939">
        <w:rPr>
          <w:lang w:val="es-ES"/>
        </w:rPr>
        <w:tab/>
        <w:t xml:space="preserve">- </w:t>
      </w:r>
      <w:proofErr w:type="spellStart"/>
      <w:r w:rsidRPr="00B92939">
        <w:rPr>
          <w:lang w:val="es-ES"/>
        </w:rPr>
        <w:t>carton</w:t>
      </w:r>
      <w:proofErr w:type="spellEnd"/>
      <w:r w:rsidRPr="00B92939">
        <w:rPr>
          <w:lang w:val="es-ES"/>
        </w:rPr>
        <w:tab/>
      </w:r>
    </w:p>
    <w:p w14:paraId="22CA9F3F" w14:textId="77777777" w:rsidR="00B92939" w:rsidRPr="00B92939" w:rsidRDefault="00B92939" w:rsidP="00B92939">
      <w:pPr>
        <w:rPr>
          <w:lang w:val="es-ES"/>
        </w:rPr>
      </w:pPr>
      <w:r w:rsidRPr="00B92939">
        <w:rPr>
          <w:lang w:val="es-ES"/>
        </w:rPr>
        <w:tab/>
        <w:t xml:space="preserve">- </w:t>
      </w:r>
      <w:proofErr w:type="spellStart"/>
      <w:r w:rsidRPr="00B92939">
        <w:rPr>
          <w:lang w:val="es-ES"/>
        </w:rPr>
        <w:t>composicion</w:t>
      </w:r>
      <w:proofErr w:type="spellEnd"/>
    </w:p>
    <w:p w14:paraId="524BFF0A" w14:textId="77777777" w:rsidR="00B92939" w:rsidRPr="00B92939" w:rsidRDefault="00B92939" w:rsidP="00B92939">
      <w:pPr>
        <w:rPr>
          <w:lang w:val="es-ES"/>
        </w:rPr>
      </w:pPr>
      <w:r w:rsidRPr="00B92939">
        <w:rPr>
          <w:lang w:val="es-ES"/>
        </w:rPr>
        <w:lastRenderedPageBreak/>
        <w:tab/>
        <w:t xml:space="preserve">- </w:t>
      </w:r>
      <w:proofErr w:type="spellStart"/>
      <w:r w:rsidRPr="00B92939">
        <w:rPr>
          <w:lang w:val="es-ES"/>
        </w:rPr>
        <w:t>logistica</w:t>
      </w:r>
      <w:proofErr w:type="spellEnd"/>
    </w:p>
    <w:p w14:paraId="48840F17" w14:textId="77777777" w:rsidR="00B92939" w:rsidRPr="00B92939" w:rsidRDefault="00B92939" w:rsidP="00B92939">
      <w:pPr>
        <w:rPr>
          <w:lang w:val="es-ES"/>
        </w:rPr>
      </w:pPr>
    </w:p>
    <w:p w14:paraId="0D43CF75" w14:textId="77777777" w:rsidR="00B92939" w:rsidRPr="00B92939" w:rsidRDefault="00B92939" w:rsidP="00B92939">
      <w:pPr>
        <w:rPr>
          <w:lang w:val="es-ES"/>
        </w:rPr>
      </w:pPr>
      <w:r w:rsidRPr="00B92939">
        <w:rPr>
          <w:lang w:val="es-ES"/>
        </w:rPr>
        <w:t xml:space="preserve">Accesorios (igual tejidas, tejidas de talla, marchamos, otros </w:t>
      </w:r>
      <w:proofErr w:type="spellStart"/>
      <w:r w:rsidRPr="00B92939">
        <w:rPr>
          <w:lang w:val="es-ES"/>
        </w:rPr>
        <w:t>addicionales</w:t>
      </w:r>
      <w:proofErr w:type="spellEnd"/>
      <w:r w:rsidRPr="00B92939">
        <w:rPr>
          <w:lang w:val="es-ES"/>
        </w:rPr>
        <w:t xml:space="preserve"> en tela o </w:t>
      </w:r>
      <w:proofErr w:type="spellStart"/>
      <w:r w:rsidRPr="00B92939">
        <w:rPr>
          <w:lang w:val="es-ES"/>
        </w:rPr>
        <w:t>carton</w:t>
      </w:r>
      <w:proofErr w:type="spellEnd"/>
      <w:r w:rsidRPr="00B92939">
        <w:rPr>
          <w:lang w:val="es-ES"/>
        </w:rPr>
        <w:t>)</w:t>
      </w:r>
    </w:p>
    <w:p w14:paraId="7D7A76C5" w14:textId="77777777" w:rsidR="00B92939" w:rsidRPr="00B92939" w:rsidRDefault="00B92939" w:rsidP="00B92939">
      <w:pPr>
        <w:rPr>
          <w:lang w:val="es-ES"/>
        </w:rPr>
      </w:pPr>
    </w:p>
    <w:p w14:paraId="5E2B5767" w14:textId="77777777" w:rsidR="00B92939" w:rsidRPr="00B92939" w:rsidRDefault="00B92939" w:rsidP="00B92939">
      <w:pPr>
        <w:rPr>
          <w:lang w:val="es-ES"/>
        </w:rPr>
      </w:pPr>
      <w:r w:rsidRPr="00B92939">
        <w:rPr>
          <w:lang w:val="es-ES"/>
        </w:rPr>
        <w:t>paso 1 Validan pedido</w:t>
      </w:r>
    </w:p>
    <w:p w14:paraId="3FC503BA" w14:textId="77777777" w:rsidR="00B92939" w:rsidRPr="00B92939" w:rsidRDefault="00B92939" w:rsidP="00B92939">
      <w:pPr>
        <w:rPr>
          <w:lang w:val="es-ES"/>
        </w:rPr>
      </w:pPr>
      <w:r w:rsidRPr="00B92939">
        <w:rPr>
          <w:lang w:val="es-ES"/>
        </w:rPr>
        <w:t xml:space="preserve">paso 2 Validan </w:t>
      </w:r>
      <w:proofErr w:type="spellStart"/>
      <w:r w:rsidRPr="00B92939">
        <w:rPr>
          <w:lang w:val="es-ES"/>
        </w:rPr>
        <w:t>compo</w:t>
      </w:r>
      <w:proofErr w:type="spellEnd"/>
      <w:r w:rsidRPr="00B92939">
        <w:rPr>
          <w:lang w:val="es-ES"/>
        </w:rPr>
        <w:t xml:space="preserve"> (capturan en la web la data de </w:t>
      </w:r>
      <w:proofErr w:type="spellStart"/>
      <w:r w:rsidRPr="00B92939">
        <w:rPr>
          <w:lang w:val="es-ES"/>
        </w:rPr>
        <w:t>compo</w:t>
      </w:r>
      <w:proofErr w:type="spellEnd"/>
      <w:r w:rsidRPr="00B92939">
        <w:rPr>
          <w:lang w:val="es-ES"/>
        </w:rPr>
        <w:t>)</w:t>
      </w:r>
    </w:p>
    <w:p w14:paraId="042CD356" w14:textId="77777777" w:rsidR="00B92939" w:rsidRPr="00B92939" w:rsidRDefault="00B92939" w:rsidP="00B92939">
      <w:pPr>
        <w:rPr>
          <w:lang w:val="es-ES"/>
        </w:rPr>
      </w:pPr>
      <w:r w:rsidRPr="00B92939">
        <w:rPr>
          <w:lang w:val="es-ES"/>
        </w:rPr>
        <w:t>paso 3 Piden accesorios adicionales</w:t>
      </w:r>
    </w:p>
    <w:p w14:paraId="46B438C6" w14:textId="77777777" w:rsidR="00B92939" w:rsidRPr="00B92939" w:rsidRDefault="00B92939" w:rsidP="00B92939">
      <w:pPr>
        <w:rPr>
          <w:lang w:val="es-ES"/>
        </w:rPr>
      </w:pPr>
      <w:r w:rsidRPr="00B92939">
        <w:rPr>
          <w:lang w:val="es-ES"/>
        </w:rPr>
        <w:t xml:space="preserve">paso 4 Cantidad de marchamos, cantidad de </w:t>
      </w:r>
      <w:proofErr w:type="spellStart"/>
      <w:r w:rsidRPr="00B92939">
        <w:rPr>
          <w:lang w:val="es-ES"/>
        </w:rPr>
        <w:t>etiq</w:t>
      </w:r>
      <w:proofErr w:type="spellEnd"/>
      <w:r w:rsidRPr="00B92939">
        <w:rPr>
          <w:lang w:val="es-ES"/>
        </w:rPr>
        <w:t xml:space="preserve"> de talla tejida (</w:t>
      </w:r>
      <w:proofErr w:type="spellStart"/>
      <w:r w:rsidRPr="00B92939">
        <w:rPr>
          <w:lang w:val="es-ES"/>
        </w:rPr>
        <w:t>desglozadas</w:t>
      </w:r>
      <w:proofErr w:type="spellEnd"/>
      <w:r w:rsidRPr="00B92939">
        <w:rPr>
          <w:lang w:val="es-ES"/>
        </w:rPr>
        <w:t xml:space="preserve"> por talla), etiquetas de </w:t>
      </w:r>
      <w:proofErr w:type="spellStart"/>
      <w:r w:rsidRPr="00B92939">
        <w:rPr>
          <w:lang w:val="es-ES"/>
        </w:rPr>
        <w:t>logistica</w:t>
      </w:r>
      <w:proofErr w:type="spellEnd"/>
      <w:r w:rsidRPr="00B92939">
        <w:rPr>
          <w:lang w:val="es-ES"/>
        </w:rPr>
        <w:t xml:space="preserve"> (se calculan cantidades en </w:t>
      </w:r>
      <w:proofErr w:type="spellStart"/>
      <w:r w:rsidRPr="00B92939">
        <w:rPr>
          <w:lang w:val="es-ES"/>
        </w:rPr>
        <w:t>automatico</w:t>
      </w:r>
      <w:proofErr w:type="spellEnd"/>
      <w:r w:rsidRPr="00B92939">
        <w:rPr>
          <w:lang w:val="es-ES"/>
        </w:rPr>
        <w:t xml:space="preserve"> para que sea igual que et. de </w:t>
      </w:r>
      <w:proofErr w:type="spellStart"/>
      <w:r w:rsidRPr="00B92939">
        <w:rPr>
          <w:lang w:val="es-ES"/>
        </w:rPr>
        <w:t>carton</w:t>
      </w:r>
      <w:proofErr w:type="spellEnd"/>
      <w:r w:rsidRPr="00B92939">
        <w:rPr>
          <w:lang w:val="es-ES"/>
        </w:rPr>
        <w:t>)</w:t>
      </w:r>
    </w:p>
    <w:p w14:paraId="0AF2D60E" w14:textId="77777777" w:rsidR="00B92939" w:rsidRPr="00B92939" w:rsidRDefault="00B92939" w:rsidP="00B92939">
      <w:pPr>
        <w:rPr>
          <w:lang w:val="es-ES"/>
        </w:rPr>
      </w:pPr>
      <w:r w:rsidRPr="00B92939">
        <w:rPr>
          <w:lang w:val="es-ES"/>
        </w:rPr>
        <w:t xml:space="preserve">paso 5 Confirmar </w:t>
      </w:r>
      <w:proofErr w:type="spellStart"/>
      <w:r w:rsidRPr="00B92939">
        <w:rPr>
          <w:lang w:val="es-ES"/>
        </w:rPr>
        <w:t>dir.</w:t>
      </w:r>
      <w:proofErr w:type="spellEnd"/>
      <w:r w:rsidRPr="00B92939">
        <w:rPr>
          <w:lang w:val="es-ES"/>
        </w:rPr>
        <w:t xml:space="preserve">, se puede descargar PDF con detalle de toda la </w:t>
      </w:r>
      <w:proofErr w:type="spellStart"/>
      <w:r w:rsidRPr="00B92939">
        <w:rPr>
          <w:lang w:val="es-ES"/>
        </w:rPr>
        <w:t>info</w:t>
      </w:r>
      <w:proofErr w:type="spellEnd"/>
      <w:r w:rsidRPr="00B92939">
        <w:rPr>
          <w:lang w:val="es-ES"/>
        </w:rPr>
        <w:t xml:space="preserve"> del pedido.</w:t>
      </w:r>
    </w:p>
    <w:p w14:paraId="210A8D90" w14:textId="77777777" w:rsidR="00B92939" w:rsidRPr="00B92939" w:rsidRDefault="00B92939" w:rsidP="00B92939">
      <w:pPr>
        <w:rPr>
          <w:lang w:val="es-ES"/>
        </w:rPr>
      </w:pPr>
      <w:r w:rsidRPr="00B92939">
        <w:rPr>
          <w:lang w:val="es-ES"/>
        </w:rPr>
        <w:t>paso 6 Validar (enviar a producción)</w:t>
      </w:r>
    </w:p>
    <w:p w14:paraId="2CE582D0" w14:textId="77777777" w:rsidR="00B92939" w:rsidRPr="00B92939" w:rsidRDefault="00B92939" w:rsidP="00B92939">
      <w:pPr>
        <w:rPr>
          <w:lang w:val="es-ES"/>
        </w:rPr>
      </w:pPr>
      <w:r w:rsidRPr="00B92939">
        <w:rPr>
          <w:lang w:val="es-ES"/>
        </w:rPr>
        <w:tab/>
        <w:t>con esto se disparan:</w:t>
      </w:r>
    </w:p>
    <w:p w14:paraId="7BD8338F" w14:textId="77777777" w:rsidR="00B92939" w:rsidRPr="00B92939" w:rsidRDefault="00B92939" w:rsidP="00B92939">
      <w:pPr>
        <w:rPr>
          <w:lang w:val="es-ES"/>
        </w:rPr>
      </w:pPr>
      <w:r w:rsidRPr="00B92939">
        <w:rPr>
          <w:lang w:val="es-ES"/>
        </w:rPr>
        <w:tab/>
      </w:r>
      <w:r w:rsidRPr="00B92939">
        <w:rPr>
          <w:lang w:val="es-ES"/>
        </w:rPr>
        <w:tab/>
      </w:r>
      <w:proofErr w:type="spellStart"/>
      <w:r w:rsidRPr="00B92939">
        <w:rPr>
          <w:lang w:val="es-ES"/>
        </w:rPr>
        <w:t>Planning</w:t>
      </w:r>
      <w:proofErr w:type="spellEnd"/>
      <w:r w:rsidRPr="00B92939">
        <w:rPr>
          <w:lang w:val="es-ES"/>
        </w:rPr>
        <w:t xml:space="preserve"> </w:t>
      </w:r>
      <w:proofErr w:type="spellStart"/>
      <w:r w:rsidRPr="00B92939">
        <w:rPr>
          <w:lang w:val="es-ES"/>
        </w:rPr>
        <w:t>prod</w:t>
      </w:r>
      <w:proofErr w:type="spellEnd"/>
    </w:p>
    <w:p w14:paraId="303EF886" w14:textId="77777777" w:rsidR="00B92939" w:rsidRPr="00B92939" w:rsidRDefault="00B92939" w:rsidP="00B92939">
      <w:pPr>
        <w:rPr>
          <w:lang w:val="es-ES"/>
        </w:rPr>
      </w:pPr>
      <w:r w:rsidRPr="00B92939">
        <w:rPr>
          <w:lang w:val="es-ES"/>
        </w:rPr>
        <w:tab/>
      </w:r>
      <w:r w:rsidRPr="00B92939">
        <w:rPr>
          <w:lang w:val="es-ES"/>
        </w:rPr>
        <w:tab/>
        <w:t xml:space="preserve">Pedido queda </w:t>
      </w:r>
      <w:proofErr w:type="spellStart"/>
      <w:r w:rsidRPr="00B92939">
        <w:rPr>
          <w:lang w:val="es-ES"/>
        </w:rPr>
        <w:t>regustrado</w:t>
      </w:r>
      <w:proofErr w:type="spellEnd"/>
      <w:r w:rsidRPr="00B92939">
        <w:rPr>
          <w:lang w:val="es-ES"/>
        </w:rPr>
        <w:t xml:space="preserve"> como confirmado en la web</w:t>
      </w:r>
    </w:p>
    <w:p w14:paraId="7AD10504" w14:textId="77777777" w:rsidR="00B92939" w:rsidRPr="00B92939" w:rsidRDefault="00B92939" w:rsidP="00B92939">
      <w:pPr>
        <w:rPr>
          <w:lang w:val="es-ES"/>
        </w:rPr>
      </w:pPr>
      <w:r w:rsidRPr="00B92939">
        <w:rPr>
          <w:lang w:val="es-ES"/>
        </w:rPr>
        <w:tab/>
      </w:r>
      <w:r w:rsidRPr="00B92939">
        <w:rPr>
          <w:lang w:val="es-ES"/>
        </w:rPr>
        <w:tab/>
        <w:t>Email</w:t>
      </w:r>
    </w:p>
    <w:p w14:paraId="3FBA7093" w14:textId="77777777" w:rsidR="00B92939" w:rsidRPr="00B92939" w:rsidRDefault="00B92939" w:rsidP="00B92939">
      <w:pPr>
        <w:rPr>
          <w:lang w:val="es-ES"/>
        </w:rPr>
      </w:pPr>
    </w:p>
    <w:p w14:paraId="6E7D96A2" w14:textId="77777777" w:rsidR="00B92939" w:rsidRPr="00B92939" w:rsidRDefault="00B92939" w:rsidP="00B92939">
      <w:pPr>
        <w:rPr>
          <w:lang w:val="es-ES"/>
        </w:rPr>
      </w:pPr>
    </w:p>
    <w:p w14:paraId="5A281742" w14:textId="77777777" w:rsidR="00B92939" w:rsidRPr="00C57A52" w:rsidRDefault="00B92939" w:rsidP="007146F1">
      <w:pPr>
        <w:rPr>
          <w:lang w:val="es-ES"/>
        </w:rPr>
      </w:pPr>
    </w:p>
    <w:sectPr w:rsidR="00B92939" w:rsidRPr="00C57A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C0893"/>
    <w:multiLevelType w:val="hybridMultilevel"/>
    <w:tmpl w:val="466640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573E2"/>
    <w:multiLevelType w:val="hybridMultilevel"/>
    <w:tmpl w:val="F3860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730D3"/>
    <w:multiLevelType w:val="hybridMultilevel"/>
    <w:tmpl w:val="9CC822F4"/>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 w15:restartNumberingAfterBreak="0">
    <w:nsid w:val="0A43546F"/>
    <w:multiLevelType w:val="hybridMultilevel"/>
    <w:tmpl w:val="D774F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9239F"/>
    <w:multiLevelType w:val="hybridMultilevel"/>
    <w:tmpl w:val="737CB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B6424"/>
    <w:multiLevelType w:val="hybridMultilevel"/>
    <w:tmpl w:val="29CE0E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549F3"/>
    <w:multiLevelType w:val="hybridMultilevel"/>
    <w:tmpl w:val="5AFE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6F5CCC"/>
    <w:multiLevelType w:val="hybridMultilevel"/>
    <w:tmpl w:val="916EC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C01831"/>
    <w:multiLevelType w:val="hybridMultilevel"/>
    <w:tmpl w:val="8C44833E"/>
    <w:lvl w:ilvl="0" w:tplc="04090001">
      <w:start w:val="1"/>
      <w:numFmt w:val="bullet"/>
      <w:lvlText w:val=""/>
      <w:lvlJc w:val="left"/>
      <w:pPr>
        <w:ind w:left="752" w:hanging="360"/>
      </w:pPr>
      <w:rPr>
        <w:rFonts w:ascii="Symbol" w:hAnsi="Symbol" w:hint="default"/>
      </w:rPr>
    </w:lvl>
    <w:lvl w:ilvl="1" w:tplc="04090003" w:tentative="1">
      <w:start w:val="1"/>
      <w:numFmt w:val="bullet"/>
      <w:lvlText w:val="o"/>
      <w:lvlJc w:val="left"/>
      <w:pPr>
        <w:ind w:left="1472" w:hanging="360"/>
      </w:pPr>
      <w:rPr>
        <w:rFonts w:ascii="Courier New" w:hAnsi="Courier New" w:cs="Courier New" w:hint="default"/>
      </w:rPr>
    </w:lvl>
    <w:lvl w:ilvl="2" w:tplc="04090005" w:tentative="1">
      <w:start w:val="1"/>
      <w:numFmt w:val="bullet"/>
      <w:lvlText w:val=""/>
      <w:lvlJc w:val="left"/>
      <w:pPr>
        <w:ind w:left="2192" w:hanging="360"/>
      </w:pPr>
      <w:rPr>
        <w:rFonts w:ascii="Wingdings" w:hAnsi="Wingdings" w:hint="default"/>
      </w:rPr>
    </w:lvl>
    <w:lvl w:ilvl="3" w:tplc="04090001" w:tentative="1">
      <w:start w:val="1"/>
      <w:numFmt w:val="bullet"/>
      <w:lvlText w:val=""/>
      <w:lvlJc w:val="left"/>
      <w:pPr>
        <w:ind w:left="2912" w:hanging="360"/>
      </w:pPr>
      <w:rPr>
        <w:rFonts w:ascii="Symbol" w:hAnsi="Symbol" w:hint="default"/>
      </w:rPr>
    </w:lvl>
    <w:lvl w:ilvl="4" w:tplc="04090003" w:tentative="1">
      <w:start w:val="1"/>
      <w:numFmt w:val="bullet"/>
      <w:lvlText w:val="o"/>
      <w:lvlJc w:val="left"/>
      <w:pPr>
        <w:ind w:left="3632" w:hanging="360"/>
      </w:pPr>
      <w:rPr>
        <w:rFonts w:ascii="Courier New" w:hAnsi="Courier New" w:cs="Courier New" w:hint="default"/>
      </w:rPr>
    </w:lvl>
    <w:lvl w:ilvl="5" w:tplc="04090005" w:tentative="1">
      <w:start w:val="1"/>
      <w:numFmt w:val="bullet"/>
      <w:lvlText w:val=""/>
      <w:lvlJc w:val="left"/>
      <w:pPr>
        <w:ind w:left="4352" w:hanging="360"/>
      </w:pPr>
      <w:rPr>
        <w:rFonts w:ascii="Wingdings" w:hAnsi="Wingdings" w:hint="default"/>
      </w:rPr>
    </w:lvl>
    <w:lvl w:ilvl="6" w:tplc="04090001" w:tentative="1">
      <w:start w:val="1"/>
      <w:numFmt w:val="bullet"/>
      <w:lvlText w:val=""/>
      <w:lvlJc w:val="left"/>
      <w:pPr>
        <w:ind w:left="5072" w:hanging="360"/>
      </w:pPr>
      <w:rPr>
        <w:rFonts w:ascii="Symbol" w:hAnsi="Symbol" w:hint="default"/>
      </w:rPr>
    </w:lvl>
    <w:lvl w:ilvl="7" w:tplc="04090003" w:tentative="1">
      <w:start w:val="1"/>
      <w:numFmt w:val="bullet"/>
      <w:lvlText w:val="o"/>
      <w:lvlJc w:val="left"/>
      <w:pPr>
        <w:ind w:left="5792" w:hanging="360"/>
      </w:pPr>
      <w:rPr>
        <w:rFonts w:ascii="Courier New" w:hAnsi="Courier New" w:cs="Courier New" w:hint="default"/>
      </w:rPr>
    </w:lvl>
    <w:lvl w:ilvl="8" w:tplc="04090005" w:tentative="1">
      <w:start w:val="1"/>
      <w:numFmt w:val="bullet"/>
      <w:lvlText w:val=""/>
      <w:lvlJc w:val="left"/>
      <w:pPr>
        <w:ind w:left="6512" w:hanging="360"/>
      </w:pPr>
      <w:rPr>
        <w:rFonts w:ascii="Wingdings" w:hAnsi="Wingdings" w:hint="default"/>
      </w:rPr>
    </w:lvl>
  </w:abstractNum>
  <w:abstractNum w:abstractNumId="9" w15:restartNumberingAfterBreak="0">
    <w:nsid w:val="1E025D31"/>
    <w:multiLevelType w:val="hybridMultilevel"/>
    <w:tmpl w:val="D94E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7C1490"/>
    <w:multiLevelType w:val="hybridMultilevel"/>
    <w:tmpl w:val="F4DAF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145BA8"/>
    <w:multiLevelType w:val="hybridMultilevel"/>
    <w:tmpl w:val="2BF49C4A"/>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2" w15:restartNumberingAfterBreak="0">
    <w:nsid w:val="425B62A3"/>
    <w:multiLevelType w:val="hybridMultilevel"/>
    <w:tmpl w:val="9B2EA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FF2F4D"/>
    <w:multiLevelType w:val="hybridMultilevel"/>
    <w:tmpl w:val="BA106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06E62"/>
    <w:multiLevelType w:val="hybridMultilevel"/>
    <w:tmpl w:val="CEFAE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C0389D"/>
    <w:multiLevelType w:val="hybridMultilevel"/>
    <w:tmpl w:val="558C3A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42384B"/>
    <w:multiLevelType w:val="hybridMultilevel"/>
    <w:tmpl w:val="95567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D61555"/>
    <w:multiLevelType w:val="hybridMultilevel"/>
    <w:tmpl w:val="37841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1322C6"/>
    <w:multiLevelType w:val="hybridMultilevel"/>
    <w:tmpl w:val="70026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6F1651"/>
    <w:multiLevelType w:val="hybridMultilevel"/>
    <w:tmpl w:val="8ED4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965131"/>
    <w:multiLevelType w:val="hybridMultilevel"/>
    <w:tmpl w:val="0DCCC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071569"/>
    <w:multiLevelType w:val="hybridMultilevel"/>
    <w:tmpl w:val="25268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853FA2"/>
    <w:multiLevelType w:val="hybridMultilevel"/>
    <w:tmpl w:val="EF402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D16F72"/>
    <w:multiLevelType w:val="hybridMultilevel"/>
    <w:tmpl w:val="7EDAD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0"/>
  </w:num>
  <w:num w:numId="3">
    <w:abstractNumId w:val="1"/>
  </w:num>
  <w:num w:numId="4">
    <w:abstractNumId w:val="6"/>
  </w:num>
  <w:num w:numId="5">
    <w:abstractNumId w:val="23"/>
  </w:num>
  <w:num w:numId="6">
    <w:abstractNumId w:val="7"/>
  </w:num>
  <w:num w:numId="7">
    <w:abstractNumId w:val="3"/>
  </w:num>
  <w:num w:numId="8">
    <w:abstractNumId w:val="22"/>
  </w:num>
  <w:num w:numId="9">
    <w:abstractNumId w:val="8"/>
  </w:num>
  <w:num w:numId="10">
    <w:abstractNumId w:val="2"/>
  </w:num>
  <w:num w:numId="11">
    <w:abstractNumId w:val="14"/>
  </w:num>
  <w:num w:numId="12">
    <w:abstractNumId w:val="16"/>
  </w:num>
  <w:num w:numId="13">
    <w:abstractNumId w:val="15"/>
  </w:num>
  <w:num w:numId="14">
    <w:abstractNumId w:val="21"/>
  </w:num>
  <w:num w:numId="15">
    <w:abstractNumId w:val="12"/>
  </w:num>
  <w:num w:numId="16">
    <w:abstractNumId w:val="13"/>
  </w:num>
  <w:num w:numId="17">
    <w:abstractNumId w:val="11"/>
  </w:num>
  <w:num w:numId="18">
    <w:abstractNumId w:val="20"/>
  </w:num>
  <w:num w:numId="19">
    <w:abstractNumId w:val="9"/>
  </w:num>
  <w:num w:numId="20">
    <w:abstractNumId w:val="18"/>
  </w:num>
  <w:num w:numId="21">
    <w:abstractNumId w:val="4"/>
  </w:num>
  <w:num w:numId="22">
    <w:abstractNumId w:val="10"/>
  </w:num>
  <w:num w:numId="23">
    <w:abstractNumId w:val="5"/>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BC"/>
    <w:rsid w:val="00010102"/>
    <w:rsid w:val="00090B72"/>
    <w:rsid w:val="0009345D"/>
    <w:rsid w:val="001005C8"/>
    <w:rsid w:val="00103518"/>
    <w:rsid w:val="00140348"/>
    <w:rsid w:val="00157058"/>
    <w:rsid w:val="0017444F"/>
    <w:rsid w:val="001852D1"/>
    <w:rsid w:val="001B141B"/>
    <w:rsid w:val="001B15A7"/>
    <w:rsid w:val="001B3FB4"/>
    <w:rsid w:val="001D762C"/>
    <w:rsid w:val="002029FD"/>
    <w:rsid w:val="00257EE1"/>
    <w:rsid w:val="002832AE"/>
    <w:rsid w:val="002A3C7D"/>
    <w:rsid w:val="002B50E5"/>
    <w:rsid w:val="002B5473"/>
    <w:rsid w:val="002F6B90"/>
    <w:rsid w:val="00304B65"/>
    <w:rsid w:val="00326D7B"/>
    <w:rsid w:val="00374913"/>
    <w:rsid w:val="003A1180"/>
    <w:rsid w:val="003A1CFE"/>
    <w:rsid w:val="003B76CC"/>
    <w:rsid w:val="003C37BC"/>
    <w:rsid w:val="003C4447"/>
    <w:rsid w:val="003C702B"/>
    <w:rsid w:val="003D154E"/>
    <w:rsid w:val="003D3588"/>
    <w:rsid w:val="00404FBC"/>
    <w:rsid w:val="00406838"/>
    <w:rsid w:val="00427CCC"/>
    <w:rsid w:val="00432AA9"/>
    <w:rsid w:val="004471DA"/>
    <w:rsid w:val="00447411"/>
    <w:rsid w:val="00477C71"/>
    <w:rsid w:val="004841E3"/>
    <w:rsid w:val="004904B9"/>
    <w:rsid w:val="004934C3"/>
    <w:rsid w:val="004C2ECE"/>
    <w:rsid w:val="004D44D0"/>
    <w:rsid w:val="004E2248"/>
    <w:rsid w:val="00514AA2"/>
    <w:rsid w:val="00553943"/>
    <w:rsid w:val="005A35D4"/>
    <w:rsid w:val="005B3216"/>
    <w:rsid w:val="005B7BF9"/>
    <w:rsid w:val="005C44C6"/>
    <w:rsid w:val="00606024"/>
    <w:rsid w:val="006165B4"/>
    <w:rsid w:val="00630FF1"/>
    <w:rsid w:val="006312C7"/>
    <w:rsid w:val="00660457"/>
    <w:rsid w:val="00677E64"/>
    <w:rsid w:val="007146F1"/>
    <w:rsid w:val="0078433C"/>
    <w:rsid w:val="007876FE"/>
    <w:rsid w:val="00794C41"/>
    <w:rsid w:val="007C2D27"/>
    <w:rsid w:val="007C3651"/>
    <w:rsid w:val="007D1E83"/>
    <w:rsid w:val="007E3CAF"/>
    <w:rsid w:val="007E7547"/>
    <w:rsid w:val="00803BAC"/>
    <w:rsid w:val="00811A56"/>
    <w:rsid w:val="00816DAC"/>
    <w:rsid w:val="00820754"/>
    <w:rsid w:val="00830270"/>
    <w:rsid w:val="00834987"/>
    <w:rsid w:val="00851049"/>
    <w:rsid w:val="008913C0"/>
    <w:rsid w:val="00896B6D"/>
    <w:rsid w:val="008B3080"/>
    <w:rsid w:val="008D70E4"/>
    <w:rsid w:val="008F02DD"/>
    <w:rsid w:val="00901A84"/>
    <w:rsid w:val="0091093F"/>
    <w:rsid w:val="00932011"/>
    <w:rsid w:val="00951B9B"/>
    <w:rsid w:val="00956C53"/>
    <w:rsid w:val="0096618F"/>
    <w:rsid w:val="009972D2"/>
    <w:rsid w:val="009A7E3A"/>
    <w:rsid w:val="009C54BC"/>
    <w:rsid w:val="009D317A"/>
    <w:rsid w:val="009E1A03"/>
    <w:rsid w:val="00A01727"/>
    <w:rsid w:val="00A44F4E"/>
    <w:rsid w:val="00A50171"/>
    <w:rsid w:val="00A70E7A"/>
    <w:rsid w:val="00AA56A4"/>
    <w:rsid w:val="00AB2C18"/>
    <w:rsid w:val="00AF2AD0"/>
    <w:rsid w:val="00B05FF1"/>
    <w:rsid w:val="00B11C64"/>
    <w:rsid w:val="00B625D2"/>
    <w:rsid w:val="00B92939"/>
    <w:rsid w:val="00BE128D"/>
    <w:rsid w:val="00C01AD7"/>
    <w:rsid w:val="00C2320A"/>
    <w:rsid w:val="00C30699"/>
    <w:rsid w:val="00C57A52"/>
    <w:rsid w:val="00CC5D37"/>
    <w:rsid w:val="00CD1F29"/>
    <w:rsid w:val="00D02FD6"/>
    <w:rsid w:val="00D16B86"/>
    <w:rsid w:val="00D36043"/>
    <w:rsid w:val="00D42DCF"/>
    <w:rsid w:val="00D72689"/>
    <w:rsid w:val="00D912FB"/>
    <w:rsid w:val="00E21BAF"/>
    <w:rsid w:val="00E321C8"/>
    <w:rsid w:val="00E3325A"/>
    <w:rsid w:val="00E6409E"/>
    <w:rsid w:val="00E7573F"/>
    <w:rsid w:val="00E914F2"/>
    <w:rsid w:val="00E95210"/>
    <w:rsid w:val="00EB19CB"/>
    <w:rsid w:val="00EE6CD2"/>
    <w:rsid w:val="00F27A5F"/>
    <w:rsid w:val="00F45B83"/>
    <w:rsid w:val="00F67A66"/>
    <w:rsid w:val="00F826EB"/>
    <w:rsid w:val="00FA2BD2"/>
    <w:rsid w:val="00FF0A7A"/>
    <w:rsid w:val="00FF6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91853"/>
  <w15:chartTrackingRefBased/>
  <w15:docId w15:val="{AFEAE29E-78D2-4B2A-92FF-AEB0531F8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6A4"/>
    <w:pPr>
      <w:jc w:val="both"/>
    </w:pPr>
  </w:style>
  <w:style w:type="paragraph" w:styleId="Heading1">
    <w:name w:val="heading 1"/>
    <w:basedOn w:val="Normal"/>
    <w:next w:val="Normal"/>
    <w:link w:val="Heading1Char"/>
    <w:uiPriority w:val="9"/>
    <w:qFormat/>
    <w:rsid w:val="009D317A"/>
    <w:pPr>
      <w:keepNext/>
      <w:keepLines/>
      <w:spacing w:before="240" w:after="0"/>
      <w:outlineLvl w:val="0"/>
    </w:pPr>
    <w:rPr>
      <w:rFonts w:asciiTheme="majorHAnsi" w:eastAsiaTheme="majorEastAsia" w:hAnsiTheme="majorHAnsi"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3D3588"/>
    <w:pPr>
      <w:keepNext/>
      <w:keepLines/>
      <w:spacing w:before="40" w:after="0"/>
      <w:outlineLvl w:val="1"/>
    </w:pPr>
    <w:rPr>
      <w:rFonts w:asciiTheme="majorHAnsi" w:eastAsiaTheme="majorEastAsia" w:hAnsiTheme="majorHAnsi" w:cstheme="majorBidi"/>
      <w:i/>
      <w:color w:val="2F5496" w:themeColor="accent1" w:themeShade="BF"/>
      <w:sz w:val="24"/>
      <w:szCs w:val="26"/>
    </w:rPr>
  </w:style>
  <w:style w:type="paragraph" w:styleId="Heading3">
    <w:name w:val="heading 3"/>
    <w:basedOn w:val="Normal"/>
    <w:next w:val="Normal"/>
    <w:link w:val="Heading3Char"/>
    <w:uiPriority w:val="9"/>
    <w:unhideWhenUsed/>
    <w:qFormat/>
    <w:rsid w:val="00477C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913C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3C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D317A"/>
    <w:rPr>
      <w:rFonts w:asciiTheme="majorHAnsi" w:eastAsiaTheme="majorEastAsia" w:hAnsiTheme="majorHAnsi" w:cstheme="majorBidi"/>
      <w:b/>
      <w:color w:val="2F5496" w:themeColor="accent1" w:themeShade="BF"/>
      <w:sz w:val="28"/>
      <w:szCs w:val="32"/>
    </w:rPr>
  </w:style>
  <w:style w:type="paragraph" w:styleId="ListParagraph">
    <w:name w:val="List Paragraph"/>
    <w:basedOn w:val="Normal"/>
    <w:uiPriority w:val="34"/>
    <w:qFormat/>
    <w:rsid w:val="008913C0"/>
    <w:pPr>
      <w:ind w:left="720"/>
      <w:contextualSpacing/>
    </w:pPr>
  </w:style>
  <w:style w:type="character" w:customStyle="1" w:styleId="Heading2Char">
    <w:name w:val="Heading 2 Char"/>
    <w:basedOn w:val="DefaultParagraphFont"/>
    <w:link w:val="Heading2"/>
    <w:uiPriority w:val="9"/>
    <w:rsid w:val="003D3588"/>
    <w:rPr>
      <w:rFonts w:asciiTheme="majorHAnsi" w:eastAsiaTheme="majorEastAsia" w:hAnsiTheme="majorHAnsi" w:cstheme="majorBidi"/>
      <w:i/>
      <w:color w:val="2F5496" w:themeColor="accent1" w:themeShade="BF"/>
      <w:sz w:val="24"/>
      <w:szCs w:val="26"/>
    </w:rPr>
  </w:style>
  <w:style w:type="table" w:styleId="TableGrid">
    <w:name w:val="Table Grid"/>
    <w:basedOn w:val="TableNormal"/>
    <w:uiPriority w:val="39"/>
    <w:rsid w:val="004C2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3C37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6">
    <w:name w:val="Grid Table 5 Dark Accent 6"/>
    <w:basedOn w:val="TableNormal"/>
    <w:uiPriority w:val="50"/>
    <w:rsid w:val="003C37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ListTable7Colorful-Accent1">
    <w:name w:val="List Table 7 Colorful Accent 1"/>
    <w:basedOn w:val="TableNormal"/>
    <w:uiPriority w:val="52"/>
    <w:rsid w:val="003C37BC"/>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3Char">
    <w:name w:val="Heading 3 Char"/>
    <w:basedOn w:val="DefaultParagraphFont"/>
    <w:link w:val="Heading3"/>
    <w:uiPriority w:val="9"/>
    <w:rsid w:val="00477C71"/>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8302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02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08A35-B438-496D-A097-484D2155D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21</Pages>
  <Words>7208</Words>
  <Characters>39650</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Cantú</dc:creator>
  <cp:keywords/>
  <dc:description/>
  <cp:lastModifiedBy>Abel Cantú</cp:lastModifiedBy>
  <cp:revision>5</cp:revision>
  <dcterms:created xsi:type="dcterms:W3CDTF">2019-03-14T21:11:00Z</dcterms:created>
  <dcterms:modified xsi:type="dcterms:W3CDTF">2019-11-21T17:53:00Z</dcterms:modified>
</cp:coreProperties>
</file>