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0E5AD4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380" w:type="dxa"/>
        <w:tblLayout w:type="fixed"/>
        <w:tblLook w:val="0000" w:firstRow="0" w:lastRow="0" w:firstColumn="0" w:lastColumn="0" w:noHBand="0" w:noVBand="0"/>
      </w:tblPr>
      <w:tblGrid>
        <w:gridCol w:w="2880"/>
        <w:gridCol w:w="7500"/>
      </w:tblGrid>
      <w:tr w:rsidR="003A3EA9" w14:paraId="2F0ACBC0" w14:textId="77777777">
        <w:trPr>
          <w:cantSplit/>
          <w:trHeight w:val="340"/>
        </w:trPr>
        <w:tc>
          <w:tcPr>
            <w:tcW w:w="2880" w:type="dxa"/>
            <w:shd w:val="clear" w:color="auto" w:fill="auto"/>
            <w:vAlign w:val="center"/>
          </w:tcPr>
          <w:p w14:paraId="6BBF3C66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7500" w:type="dxa"/>
            <w:shd w:val="clear" w:color="auto" w:fill="auto"/>
            <w:vAlign w:val="center"/>
          </w:tcPr>
          <w:p>
            <w:r>
              <w:t>Mario Cardenas</w:t>
            </w:r>
          </w:p>
        </w:tc>
      </w:tr>
      <w:tr w:rsidR="003A3EA9" w14:paraId="7EAE2CA4" w14:textId="77777777">
        <w:trPr>
          <w:cantSplit/>
          <w:trHeight w:val="227"/>
        </w:trPr>
        <w:tc>
          <w:tcPr>
            <w:tcW w:w="10380" w:type="dxa"/>
            <w:gridSpan w:val="2"/>
            <w:shd w:val="clear" w:color="auto" w:fill="auto"/>
          </w:tcPr>
          <w:p w14:paraId="4C374064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</w:p>
        </w:tc>
      </w:tr>
      <w:tr w:rsidR="003A3EA9" w14:paraId="77C9FF15" w14:textId="77777777">
        <w:trPr>
          <w:cantSplit/>
          <w:trHeight w:val="340"/>
        </w:trPr>
        <w:tc>
          <w:tcPr>
            <w:tcW w:w="2880" w:type="dxa"/>
            <w:vMerge w:val="restart"/>
            <w:shd w:val="clear" w:color="auto" w:fill="auto"/>
          </w:tcPr>
          <w:p w14:paraId="7AF39A7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[IMAGE]</w:t>
            </w:r>
          </w:p>
        </w:tc>
        <w:tc>
          <w:tcPr>
            <w:tcW w:w="7500" w:type="dxa"/>
            <w:shd w:val="clear" w:color="auto" w:fill="auto"/>
          </w:tcPr>
          <w:p>
            <w:r>
              <w:t xml:space="preserve"> Bogotá - Colombia</w:t>
            </w:r>
          </w:p>
        </w:tc>
      </w:tr>
      <w:tr w:rsidR="003A3EA9" w14:paraId="0055997D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1B4BCB3B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</w:tcPr>
          <w:p>
            <w:r>
              <w:t xml:space="preserve">     3058849814      </w:t>
            </w:r>
          </w:p>
        </w:tc>
      </w:tr>
      <w:tr w:rsidR="003A3EA9" w14:paraId="733090F4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6EEE0023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  <w:vAlign w:val="center"/>
          </w:tcPr>
          <w:p>
            <w:r>
              <w:t xml:space="preserve"> mandrescardenash@gmail.com</w:t>
            </w:r>
          </w:p>
        </w:tc>
      </w:tr>
      <w:tr w:rsidR="003A3EA9" w14:paraId="77231781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2935E411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</w:tcPr>
          <w:p>
            <w:r>
              <w:t xml:space="preserve">nekdress.online  </w:t>
            </w:r>
          </w:p>
        </w:tc>
      </w:tr>
      <w:tr w:rsidR="003A3EA9" w14:paraId="769D888E" w14:textId="77777777">
        <w:trPr>
          <w:cantSplit/>
          <w:trHeight w:val="340"/>
        </w:trPr>
        <w:tc>
          <w:tcPr>
            <w:tcW w:w="2880" w:type="dxa"/>
            <w:vMerge/>
            <w:shd w:val="clear" w:color="auto" w:fill="auto"/>
          </w:tcPr>
          <w:p w14:paraId="1849AC52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</w:tcPr>
          <w:p w14:paraId="5D649463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EA9" w14:paraId="561916A9" w14:textId="77777777">
        <w:trPr>
          <w:cantSplit/>
          <w:trHeight w:val="397"/>
        </w:trPr>
        <w:tc>
          <w:tcPr>
            <w:tcW w:w="2880" w:type="dxa"/>
            <w:vMerge/>
            <w:shd w:val="clear" w:color="auto" w:fill="auto"/>
          </w:tcPr>
          <w:p w14:paraId="148CB3B0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00" w:type="dxa"/>
            <w:shd w:val="clear" w:color="auto" w:fill="auto"/>
            <w:vAlign w:val="center"/>
          </w:tcPr>
          <w:p w14:paraId="74D62367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  <w:r>
              <w:rPr>
                <w:color w:val="1593CB"/>
                <w:sz w:val="18"/>
                <w:szCs w:val="18"/>
              </w:rPr>
              <w:t>Sex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>[sex]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Date of birth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>[birth]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Nationality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>[nationality]</w:t>
            </w:r>
            <w:r>
              <w:rPr>
                <w:color w:val="1593CB"/>
              </w:rPr>
              <w:t xml:space="preserve"> </w:t>
            </w:r>
          </w:p>
        </w:tc>
      </w:tr>
    </w:tbl>
    <w:p w14:paraId="1B872F22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pPr w:topFromText="170" w:bottomFromText="170" w:vertAnchor="text" w:tblpY="170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3A3EA9" w14:paraId="4B931D25" w14:textId="77777777">
        <w:trPr>
          <w:cantSplit/>
          <w:trHeight w:val="689"/>
        </w:trPr>
        <w:tc>
          <w:tcPr>
            <w:tcW w:w="2834" w:type="dxa"/>
            <w:shd w:val="clear" w:color="auto" w:fill="auto"/>
            <w:vAlign w:val="center"/>
          </w:tcPr>
          <w:p w14:paraId="2C27E7B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JOB APPLIED FOR</w:t>
            </w:r>
          </w:p>
          <w:p w14:paraId="11F24D4D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POSITION</w:t>
            </w:r>
          </w:p>
          <w:p w14:paraId="178C3E5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PREFERRED JOB</w:t>
            </w:r>
          </w:p>
          <w:p w14:paraId="7A3F7DD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STUDIES APPLIED FOR</w:t>
            </w:r>
          </w:p>
          <w:p w14:paraId="70CCA2A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758A094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work_position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</w:tr>
    </w:tbl>
    <w:p w14:paraId="65D1F65F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3A3EA9" w14:paraId="7EF8F8E7" w14:textId="77777777">
        <w:trPr>
          <w:trHeight w:val="281"/>
        </w:trPr>
        <w:tc>
          <w:tcPr>
            <w:tcW w:w="2835" w:type="dxa"/>
            <w:shd w:val="clear" w:color="auto" w:fill="auto"/>
          </w:tcPr>
          <w:p w14:paraId="42E583DC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A007798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0" distR="0" wp14:anchorId="0132381B" wp14:editId="7E9F1495">
                  <wp:extent cx="4788535" cy="9017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3071AB55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2"/>
        <w:tblpPr w:topFromText="6" w:bottomFromText="170" w:vertAnchor="text" w:tblpY="6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3A3EA9" w14:paraId="41944EE6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3C6A7A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color w:val="0E4194"/>
                <w:sz w:val="18"/>
                <w:szCs w:val="18"/>
              </w:rPr>
              <w:t>work.date</w:t>
            </w:r>
            <w:proofErr w:type="spellEnd"/>
            <w:proofErr w:type="gramEnd"/>
            <w:r>
              <w:rPr>
                <w:color w:val="0E4194"/>
                <w:sz w:val="18"/>
                <w:szCs w:val="18"/>
              </w:rPr>
              <w:t>]</w:t>
            </w:r>
          </w:p>
        </w:tc>
        <w:tc>
          <w:tcPr>
            <w:tcW w:w="7541" w:type="dxa"/>
            <w:shd w:val="clear" w:color="auto" w:fill="auto"/>
          </w:tcPr>
          <w:p w14:paraId="4719BDD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[work.name]</w:t>
            </w:r>
          </w:p>
        </w:tc>
      </w:tr>
      <w:tr w:rsidR="003A3EA9" w14:paraId="29BC2E0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71A3A212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E4194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2D8D888C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work.detail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333E0A0C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3A3EA9" w14:paraId="1428FD8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E1449D8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B61DB5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0" distR="0" wp14:anchorId="37E5A1D9" wp14:editId="7F7EE1A9">
                  <wp:extent cx="4788535" cy="9017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03926110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4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3A3EA9" w14:paraId="5BBAB2E5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1A2477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color w:val="0E4194"/>
                <w:sz w:val="18"/>
                <w:szCs w:val="18"/>
              </w:rPr>
              <w:t>edu.date</w:t>
            </w:r>
            <w:proofErr w:type="spellEnd"/>
            <w:proofErr w:type="gramEnd"/>
            <w:r>
              <w:rPr>
                <w:color w:val="0E4194"/>
                <w:sz w:val="18"/>
                <w:szCs w:val="18"/>
              </w:rPr>
              <w:t>]</w:t>
            </w:r>
          </w:p>
        </w:tc>
        <w:tc>
          <w:tcPr>
            <w:tcW w:w="6237" w:type="dxa"/>
            <w:shd w:val="clear" w:color="auto" w:fill="auto"/>
          </w:tcPr>
          <w:p w14:paraId="699C002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[edu.name]</w:t>
            </w:r>
          </w:p>
        </w:tc>
        <w:tc>
          <w:tcPr>
            <w:tcW w:w="1305" w:type="dxa"/>
            <w:shd w:val="clear" w:color="auto" w:fill="auto"/>
          </w:tcPr>
          <w:p w14:paraId="20BF08A0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15"/>
                <w:szCs w:val="15"/>
              </w:rPr>
            </w:pPr>
          </w:p>
        </w:tc>
      </w:tr>
      <w:tr w:rsidR="003A3EA9" w14:paraId="752EF6E3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46DF40E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5"/>
                <w:szCs w:val="15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938700A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edu.detail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  <w:tr w:rsidR="003A3EA9" w14:paraId="2852006C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5C258B4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BD1BD25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cyan"/>
              </w:rPr>
            </w:pPr>
          </w:p>
        </w:tc>
      </w:tr>
    </w:tbl>
    <w:p w14:paraId="6CE6E9C0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3A3EA9" w14:paraId="71D54C49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1A265A1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E21CD7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0" distR="0" wp14:anchorId="41A41CCF" wp14:editId="4FF21A53">
                  <wp:extent cx="4788535" cy="9017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14:paraId="1EDC93EB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6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3A3EA9" w14:paraId="11CC0093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0F235A8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A553480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tongue.mother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  <w:tr w:rsidR="003A3EA9" w14:paraId="59FE680C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A3EB45C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29A06AA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3A3EA9" w14:paraId="13ED2C8E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FEA685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EB2364A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D97673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2A1CAC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WRITING </w:t>
            </w:r>
          </w:p>
        </w:tc>
      </w:tr>
      <w:tr w:rsidR="003A3EA9" w14:paraId="043D4F4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CD30B86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176DC62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958BCE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C5312B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A014CB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EA0E8E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3A3EA9" w14:paraId="000929E6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3F163925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9B13B0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tongue.listening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24F1936" w14:textId="77777777" w:rsidR="003A3EA9" w:rsidRDefault="00000000">
            <w:pP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tongue.reading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F86F107" w14:textId="77777777" w:rsidR="003A3EA9" w:rsidRDefault="00000000">
            <w:pP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tongue.spok</w:t>
            </w:r>
            <w:proofErr w:type="gramEnd"/>
            <w:r>
              <w:rPr>
                <w:sz w:val="18"/>
                <w:szCs w:val="18"/>
              </w:rPr>
              <w:t>.inter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D96D2B" w14:textId="77777777" w:rsidR="003A3EA9" w:rsidRDefault="00000000">
            <w:pP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tongue.spok</w:t>
            </w:r>
            <w:proofErr w:type="gramEnd"/>
            <w:r>
              <w:rPr>
                <w:sz w:val="18"/>
                <w:szCs w:val="18"/>
              </w:rPr>
              <w:t>.prod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E3DB302" w14:textId="77777777" w:rsidR="003A3EA9" w:rsidRDefault="00000000">
            <w:pP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tongue.writing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7A990BAE" w14:textId="77777777" w:rsidR="003A3EA9" w:rsidRDefault="003A3EA9"/>
    <w:tbl>
      <w:tblPr>
        <w:tblStyle w:val="a7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290F8834" w14:textId="77777777">
        <w:trPr>
          <w:cantSplit/>
          <w:trHeight w:val="142"/>
        </w:trPr>
        <w:tc>
          <w:tcPr>
            <w:tcW w:w="2834" w:type="dxa"/>
            <w:shd w:val="clear" w:color="auto" w:fill="auto"/>
          </w:tcPr>
          <w:p w14:paraId="5C621C14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3ADC1B4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communication.skill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53E8EDB5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7863DF4E" w14:textId="77777777">
        <w:trPr>
          <w:cantSplit/>
          <w:trHeight w:val="416"/>
        </w:trPr>
        <w:tc>
          <w:tcPr>
            <w:tcW w:w="2834" w:type="dxa"/>
            <w:shd w:val="clear" w:color="auto" w:fill="auto"/>
          </w:tcPr>
          <w:p w14:paraId="29F42926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16DB5BF7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organisational.skill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2A7AA59A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0268B17A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E2FDEE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4D88566F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job.skills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056D3DEF" w14:textId="77777777" w:rsidR="003A3EA9" w:rsidRDefault="003A3E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3A3EA9" w14:paraId="078BB679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AEDBE8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DB36DE5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SELF-ASSESSMENT</w:t>
            </w:r>
          </w:p>
        </w:tc>
      </w:tr>
      <w:tr w:rsidR="003A3EA9" w14:paraId="53D076FB" w14:textId="77777777"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15E3EFFD" w14:textId="77777777" w:rsidR="003A3EA9" w:rsidRDefault="003A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647A80F1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4AB19B0E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964B7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2D9025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2A3BD112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Problem solving</w:t>
            </w:r>
          </w:p>
        </w:tc>
      </w:tr>
      <w:tr w:rsidR="003A3EA9" w14:paraId="6DAA4B31" w14:textId="77777777">
        <w:trPr>
          <w:trHeight w:val="283"/>
        </w:trPr>
        <w:tc>
          <w:tcPr>
            <w:tcW w:w="2834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F71540C" w14:textId="77777777" w:rsidR="003A3EA9" w:rsidRDefault="003A3EA9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9B23A8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self.infoprocess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57C5C16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self.communic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EE561F5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self.content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0EB9CB1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self.safety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9E6FDF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self.probsolv</w:t>
            </w:r>
            <w:proofErr w:type="spellEnd"/>
            <w:proofErr w:type="gramEnd"/>
            <w:r>
              <w:rPr>
                <w:sz w:val="18"/>
                <w:szCs w:val="18"/>
              </w:rPr>
              <w:t>]</w:t>
            </w:r>
          </w:p>
        </w:tc>
      </w:tr>
    </w:tbl>
    <w:p w14:paraId="39137BCE" w14:textId="77777777" w:rsidR="003A3EA9" w:rsidRDefault="003A3EA9"/>
    <w:tbl>
      <w:tblPr>
        <w:tblStyle w:val="ab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3A3EA9" w14:paraId="16253D0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B8161FB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6D98B359" w14:textId="77777777" w:rsidR="003A3E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[skills]</w:t>
            </w:r>
          </w:p>
        </w:tc>
      </w:tr>
    </w:tbl>
    <w:p w14:paraId="2DA29AA5" w14:textId="77777777" w:rsidR="003A3EA9" w:rsidRDefault="003A3EA9"/>
    <w:sectPr w:rsidR="003A3EA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EC31E" w14:textId="77777777" w:rsidR="00BF22EE" w:rsidRDefault="00BF22EE">
      <w:r>
        <w:separator/>
      </w:r>
    </w:p>
  </w:endnote>
  <w:endnote w:type="continuationSeparator" w:id="0">
    <w:p w14:paraId="457FDE13" w14:textId="77777777" w:rsidR="00BF22EE" w:rsidRDefault="00BF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35EE" w14:textId="77777777" w:rsidR="003A3EA9" w:rsidRPr="0011783A" w:rsidRDefault="00000000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  <w:lang w:val="es-ES"/>
      </w:rPr>
    </w:pPr>
    <w:r>
      <w:rPr>
        <w:color w:val="26B4EA"/>
        <w:sz w:val="14"/>
        <w:szCs w:val="14"/>
      </w:rPr>
      <w:tab/>
    </w:r>
    <w:r w:rsidRPr="0011783A">
      <w:rPr>
        <w:color w:val="26B4EA"/>
        <w:sz w:val="14"/>
        <w:szCs w:val="14"/>
        <w:lang w:val="es-ES"/>
      </w:rPr>
      <w:t xml:space="preserve"> </w:t>
    </w:r>
    <w:r w:rsidRPr="0011783A">
      <w:rPr>
        <w:color w:val="1593CB"/>
        <w:sz w:val="14"/>
        <w:szCs w:val="14"/>
        <w:lang w:val="es-ES"/>
      </w:rPr>
      <w:t xml:space="preserve">© European Union, 2002-2019 | europass.cedefop.europa.eu </w:t>
    </w:r>
    <w:r w:rsidRPr="0011783A">
      <w:rPr>
        <w:color w:val="1593CB"/>
        <w:sz w:val="14"/>
        <w:szCs w:val="14"/>
        <w:lang w:val="es-ES"/>
      </w:rPr>
      <w:tab/>
      <w:t>Page</w:t>
    </w:r>
    <w:r w:rsidRPr="0011783A">
      <w:rPr>
        <w:color w:val="26B4EA"/>
        <w:sz w:val="14"/>
        <w:szCs w:val="14"/>
        <w:lang w:val="es-ES"/>
      </w:rPr>
      <w:t xml:space="preserve">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PAGE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2</w:t>
    </w:r>
    <w:r>
      <w:rPr>
        <w:color w:val="1593CB"/>
        <w:sz w:val="14"/>
        <w:szCs w:val="14"/>
      </w:rPr>
      <w:fldChar w:fldCharType="end"/>
    </w:r>
    <w:r w:rsidRPr="0011783A">
      <w:rPr>
        <w:color w:val="1593CB"/>
        <w:sz w:val="14"/>
        <w:szCs w:val="14"/>
        <w:lang w:val="es-ES"/>
      </w:rPr>
      <w:t xml:space="preserve"> /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NUMPAGES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2</w:t>
    </w:r>
    <w:r>
      <w:rPr>
        <w:color w:val="1593CB"/>
        <w:sz w:val="14"/>
        <w:szCs w:val="14"/>
      </w:rPr>
      <w:fldChar w:fldCharType="end"/>
    </w:r>
    <w:r w:rsidRPr="0011783A">
      <w:rPr>
        <w:color w:val="26B4EA"/>
        <w:sz w:val="14"/>
        <w:szCs w:val="14"/>
        <w:lang w:val="es-E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B9BC6" w14:textId="77777777" w:rsidR="003A3EA9" w:rsidRPr="0011783A" w:rsidRDefault="00000000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  <w:lang w:val="es-ES"/>
      </w:rPr>
    </w:pPr>
    <w:r>
      <w:rPr>
        <w:color w:val="26B4EA"/>
        <w:sz w:val="14"/>
        <w:szCs w:val="14"/>
      </w:rPr>
      <w:tab/>
    </w:r>
    <w:r w:rsidRPr="0011783A">
      <w:rPr>
        <w:color w:val="26B4EA"/>
        <w:sz w:val="14"/>
        <w:szCs w:val="14"/>
        <w:lang w:val="es-ES"/>
      </w:rPr>
      <w:t xml:space="preserve"> </w:t>
    </w:r>
    <w:r w:rsidRPr="0011783A">
      <w:rPr>
        <w:color w:val="1593CB"/>
        <w:sz w:val="14"/>
        <w:szCs w:val="14"/>
        <w:lang w:val="es-ES"/>
      </w:rPr>
      <w:t xml:space="preserve">© European Union, 2002-2019 | europass.cedefop.europa.eu </w:t>
    </w:r>
    <w:r w:rsidRPr="0011783A">
      <w:rPr>
        <w:color w:val="1593CB"/>
        <w:sz w:val="14"/>
        <w:szCs w:val="14"/>
        <w:lang w:val="es-ES"/>
      </w:rPr>
      <w:tab/>
      <w:t>Page</w:t>
    </w:r>
    <w:r w:rsidRPr="0011783A">
      <w:rPr>
        <w:color w:val="26B4EA"/>
        <w:sz w:val="14"/>
        <w:szCs w:val="14"/>
        <w:lang w:val="es-ES"/>
      </w:rPr>
      <w:t xml:space="preserve">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PAGE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1</w:t>
    </w:r>
    <w:r>
      <w:rPr>
        <w:color w:val="1593CB"/>
        <w:sz w:val="14"/>
        <w:szCs w:val="14"/>
      </w:rPr>
      <w:fldChar w:fldCharType="end"/>
    </w:r>
    <w:r w:rsidRPr="0011783A">
      <w:rPr>
        <w:color w:val="1593CB"/>
        <w:sz w:val="14"/>
        <w:szCs w:val="14"/>
        <w:lang w:val="es-ES"/>
      </w:rPr>
      <w:t xml:space="preserve"> / </w:t>
    </w:r>
    <w:r>
      <w:rPr>
        <w:color w:val="1593CB"/>
        <w:sz w:val="14"/>
        <w:szCs w:val="14"/>
      </w:rPr>
      <w:fldChar w:fldCharType="begin"/>
    </w:r>
    <w:r w:rsidRPr="0011783A">
      <w:rPr>
        <w:color w:val="1593CB"/>
        <w:sz w:val="14"/>
        <w:szCs w:val="14"/>
        <w:lang w:val="es-ES"/>
      </w:rPr>
      <w:instrText>NUMPAGES</w:instrText>
    </w:r>
    <w:r>
      <w:rPr>
        <w:color w:val="1593CB"/>
        <w:sz w:val="14"/>
        <w:szCs w:val="14"/>
      </w:rPr>
      <w:fldChar w:fldCharType="separate"/>
    </w:r>
    <w:r w:rsidR="0011783A" w:rsidRPr="0011783A">
      <w:rPr>
        <w:noProof/>
        <w:color w:val="1593CB"/>
        <w:sz w:val="14"/>
        <w:szCs w:val="14"/>
        <w:lang w:val="es-ES"/>
      </w:rPr>
      <w:t>2</w:t>
    </w:r>
    <w:r>
      <w:rPr>
        <w:color w:val="1593CB"/>
        <w:sz w:val="14"/>
        <w:szCs w:val="14"/>
      </w:rPr>
      <w:fldChar w:fldCharType="end"/>
    </w:r>
    <w:r w:rsidRPr="0011783A">
      <w:rPr>
        <w:color w:val="26B4EA"/>
        <w:sz w:val="14"/>
        <w:szCs w:val="14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CB13" w14:textId="77777777" w:rsidR="00BF22EE" w:rsidRDefault="00BF22EE">
      <w:r>
        <w:separator/>
      </w:r>
    </w:p>
  </w:footnote>
  <w:footnote w:type="continuationSeparator" w:id="0">
    <w:p w14:paraId="2FF02E41" w14:textId="77777777" w:rsidR="00BF22EE" w:rsidRDefault="00BF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F3D31" w14:textId="77777777" w:rsidR="003A3EA9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[name]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2D43927" wp14:editId="12A15AD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5DE3B" w14:textId="77777777" w:rsidR="003A3EA9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[name]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3266E6A" wp14:editId="0466B03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9"/>
    <w:rsid w:val="0011783A"/>
    <w:rsid w:val="003A3EA9"/>
    <w:rsid w:val="005E16EB"/>
    <w:rsid w:val="00BF22EE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EFCE"/>
  <w15:docId w15:val="{C09DE112-C546-4679-9324-C9C79788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227" w:hanging="114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Cardenas</cp:lastModifiedBy>
  <cp:revision>3</cp:revision>
  <dcterms:created xsi:type="dcterms:W3CDTF">2025-04-23T18:11:00Z</dcterms:created>
  <dcterms:modified xsi:type="dcterms:W3CDTF">2025-04-23T18:15:00Z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>MediaServiceImageTags</vt:lpwstr>
  </property>
</Properties>
</file>