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91A6" w14:textId="450ED21D" w:rsidR="007976D2" w:rsidRDefault="00E45215">
      <w:pPr>
        <w:rPr>
          <w:b/>
          <w:bCs/>
          <w:lang w:val="es-CR"/>
        </w:rPr>
      </w:pPr>
      <w:r w:rsidRPr="00E45215">
        <w:rPr>
          <w:b/>
          <w:bCs/>
          <w:lang w:val="es-CR"/>
        </w:rPr>
        <w:t>Comprensión de lectura</w:t>
      </w:r>
      <w:r>
        <w:rPr>
          <w:b/>
          <w:bCs/>
          <w:lang w:val="es-CR"/>
        </w:rPr>
        <w:t xml:space="preserve"> “Alarga tu esperanza de vida” de David A. Sinclair 12/06/24</w:t>
      </w:r>
    </w:p>
    <w:p w14:paraId="649F891C" w14:textId="049DD775" w:rsidR="00FC3161" w:rsidRPr="00FC3161" w:rsidRDefault="00FC3161">
      <w:pPr>
        <w:rPr>
          <w:u w:val="single"/>
          <w:lang w:val="es-CR"/>
        </w:rPr>
      </w:pPr>
      <w:r w:rsidRPr="00FC3161">
        <w:rPr>
          <w:u w:val="single"/>
          <w:lang w:val="es-CR"/>
        </w:rPr>
        <w:t>Andrés Carvajal López</w:t>
      </w:r>
    </w:p>
    <w:p w14:paraId="1F03AD86" w14:textId="545AF11E" w:rsidR="00E45215" w:rsidRDefault="00E45215" w:rsidP="00E4521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Aquellas cosas que se deben mejorar para envejecer</w:t>
      </w:r>
    </w:p>
    <w:p w14:paraId="3FE0F566" w14:textId="297EFE6E" w:rsidR="00E45215" w:rsidRDefault="00E45215" w:rsidP="00E4521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Reducción de la ingesta calórica</w:t>
      </w:r>
    </w:p>
    <w:p w14:paraId="07F393DC" w14:textId="685B4B6C" w:rsidR="00E45215" w:rsidRDefault="00E45215" w:rsidP="00E4521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Vivir en un lugar frío</w:t>
      </w:r>
    </w:p>
    <w:p w14:paraId="11696E71" w14:textId="25744ED8" w:rsidR="00E45215" w:rsidRDefault="00E45215" w:rsidP="00E4521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Hacer ayuno de varias comidas, de forma intermitente</w:t>
      </w:r>
    </w:p>
    <w:p w14:paraId="7A017906" w14:textId="7553EF7C" w:rsidR="00E45215" w:rsidRDefault="00E45215" w:rsidP="00E4521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Realizar ejercicio físico, especialmente aeróbico</w:t>
      </w:r>
    </w:p>
    <w:p w14:paraId="30175285" w14:textId="1E5630D7" w:rsidR="00E45215" w:rsidRDefault="00E45215" w:rsidP="00E4521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Gestión del estrés y mejora de la salud mental</w:t>
      </w:r>
    </w:p>
    <w:p w14:paraId="6B9C5A3B" w14:textId="20F37829" w:rsidR="00E45215" w:rsidRDefault="00E45215" w:rsidP="00E4521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Mejorar la calidad del sueño</w:t>
      </w:r>
    </w:p>
    <w:p w14:paraId="3755934A" w14:textId="1EDD7AA9" w:rsidR="00E45215" w:rsidRDefault="00E45215" w:rsidP="00E4521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Mantener relaciones sociales saludables</w:t>
      </w:r>
    </w:p>
    <w:p w14:paraId="31B76742" w14:textId="77777777" w:rsidR="00FC3161" w:rsidRPr="00FC3161" w:rsidRDefault="00FC3161" w:rsidP="00FC3161">
      <w:pPr>
        <w:ind w:left="360"/>
        <w:rPr>
          <w:lang w:val="es-CR"/>
        </w:rPr>
      </w:pPr>
    </w:p>
    <w:p w14:paraId="7151CDE6" w14:textId="5309A21E" w:rsidR="00E45215" w:rsidRDefault="00E45215" w:rsidP="00E4521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Respaldo con al menos 5 citas exactas</w:t>
      </w:r>
    </w:p>
    <w:p w14:paraId="339D4924" w14:textId="166D6BC7" w:rsidR="00E45215" w:rsidRDefault="00E45215" w:rsidP="00E45215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La restricción calórica sin malnutrición puede aumentar significativamente la esperanza de vida.</w:t>
      </w:r>
    </w:p>
    <w:p w14:paraId="3AEC1A06" w14:textId="348C870B" w:rsidR="00E45215" w:rsidRDefault="00E45215" w:rsidP="00E45215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ayuno intermite activa las mismas defensas celulares que la restricción calórica.</w:t>
      </w:r>
    </w:p>
    <w:p w14:paraId="0E2586A4" w14:textId="14F41C6B" w:rsidR="00E45215" w:rsidRDefault="00E45215" w:rsidP="00E45215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ejercicio regular no solo mejora la salud cardiovascular y muscular, sino que también incrementa la producción de la función mitocondrial.</w:t>
      </w:r>
    </w:p>
    <w:p w14:paraId="73F2E9EB" w14:textId="2277C7FF" w:rsidR="00E45215" w:rsidRDefault="00E45215" w:rsidP="00E45215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La gestión efectiva del estrés mediante técnicas del mindfulness y meditación puede reducir el impacto negativo del estrés crónico en el cuerpo.</w:t>
      </w:r>
    </w:p>
    <w:p w14:paraId="684036FC" w14:textId="2E5B03AE" w:rsidR="00E45215" w:rsidRDefault="00E45215" w:rsidP="00E45215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 xml:space="preserve">Suplementos como el </w:t>
      </w:r>
      <w:proofErr w:type="spellStart"/>
      <w:r>
        <w:rPr>
          <w:lang w:val="es-CR"/>
        </w:rPr>
        <w:t>reveratol</w:t>
      </w:r>
      <w:proofErr w:type="spellEnd"/>
      <w:r>
        <w:rPr>
          <w:lang w:val="es-CR"/>
        </w:rPr>
        <w:t xml:space="preserve"> ha demostrado activar las </w:t>
      </w:r>
      <w:proofErr w:type="spellStart"/>
      <w:r>
        <w:rPr>
          <w:lang w:val="es-CR"/>
        </w:rPr>
        <w:t>sirtuinas</w:t>
      </w:r>
      <w:proofErr w:type="spellEnd"/>
      <w:r>
        <w:rPr>
          <w:lang w:val="es-CR"/>
        </w:rPr>
        <w:t xml:space="preserve"> y mejorar la </w:t>
      </w:r>
      <w:proofErr w:type="spellStart"/>
      <w:r>
        <w:rPr>
          <w:lang w:val="es-CR"/>
        </w:rPr>
        <w:t>demitocondrias</w:t>
      </w:r>
      <w:proofErr w:type="spellEnd"/>
      <w:r>
        <w:rPr>
          <w:lang w:val="es-CR"/>
        </w:rPr>
        <w:t>, las cuales son esenciales para una vida larga y saludable.</w:t>
      </w:r>
    </w:p>
    <w:p w14:paraId="74A8F9EF" w14:textId="77777777" w:rsidR="00FC3161" w:rsidRPr="00FC3161" w:rsidRDefault="00FC3161" w:rsidP="00FC3161">
      <w:pPr>
        <w:ind w:left="360"/>
        <w:rPr>
          <w:lang w:val="es-CR"/>
        </w:rPr>
      </w:pPr>
    </w:p>
    <w:p w14:paraId="5C697E49" w14:textId="2A4F5B78" w:rsidR="00E45215" w:rsidRDefault="00FC3161" w:rsidP="00E4521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Aparte de las naturales, cuáles </w:t>
      </w:r>
      <w:proofErr w:type="gramStart"/>
      <w:r>
        <w:rPr>
          <w:lang w:val="es-CR"/>
        </w:rPr>
        <w:t>otras recomendaciones da</w:t>
      </w:r>
      <w:proofErr w:type="gramEnd"/>
      <w:r>
        <w:rPr>
          <w:lang w:val="es-CR"/>
        </w:rPr>
        <w:t xml:space="preserve"> Sinclair</w:t>
      </w:r>
    </w:p>
    <w:p w14:paraId="4174E28F" w14:textId="2CFBE1FF" w:rsidR="00FC3161" w:rsidRDefault="00FC3161" w:rsidP="00FC3161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Uso de suplementos y NMN</w:t>
      </w:r>
    </w:p>
    <w:p w14:paraId="5619C96E" w14:textId="50E94BA9" w:rsidR="00FC3161" w:rsidRDefault="00FC3161" w:rsidP="00FC3161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Realizar chequeos con el doctor regularmente</w:t>
      </w:r>
    </w:p>
    <w:p w14:paraId="210875FA" w14:textId="07B0BC19" w:rsidR="00FC3161" w:rsidRDefault="00FC3161" w:rsidP="00FC3161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Uso de terapias genéticas</w:t>
      </w:r>
    </w:p>
    <w:p w14:paraId="222CC30E" w14:textId="10C33D88" w:rsidR="00FC3161" w:rsidRDefault="00FC3161" w:rsidP="00FC3161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Manipular químicamente la epigenética</w:t>
      </w:r>
    </w:p>
    <w:p w14:paraId="2D1C3F4F" w14:textId="790F8007" w:rsidR="00FC3161" w:rsidRDefault="00FC3161" w:rsidP="00FC3161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Terapias con células madre</w:t>
      </w:r>
    </w:p>
    <w:p w14:paraId="62AF97C2" w14:textId="77777777" w:rsidR="00FC3161" w:rsidRPr="00FC3161" w:rsidRDefault="00FC3161" w:rsidP="00FC3161">
      <w:pPr>
        <w:ind w:left="360"/>
        <w:rPr>
          <w:lang w:val="es-CR"/>
        </w:rPr>
      </w:pPr>
    </w:p>
    <w:p w14:paraId="7926044B" w14:textId="73371890" w:rsidR="00E45215" w:rsidRDefault="00FC3161" w:rsidP="00E4521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¿Cuál es su criterio propio con respecto a esas recomendaciones menos naturales?</w:t>
      </w:r>
    </w:p>
    <w:p w14:paraId="23B6433A" w14:textId="708B3D4E" w:rsidR="00FC3161" w:rsidRDefault="00FC3161" w:rsidP="00FC3161">
      <w:pPr>
        <w:pStyle w:val="ListParagraph"/>
        <w:ind w:left="360"/>
        <w:rPr>
          <w:lang w:val="es-CR"/>
        </w:rPr>
      </w:pPr>
      <w:r>
        <w:rPr>
          <w:lang w:val="es-CR"/>
        </w:rPr>
        <w:t>Están bien, mientras sean usadas de forma moderada y siempre que sea respaldado y vigilado por un profesional.</w:t>
      </w:r>
    </w:p>
    <w:p w14:paraId="28BBC65C" w14:textId="77777777" w:rsidR="00FC3161" w:rsidRDefault="00FC3161" w:rsidP="00FC3161">
      <w:pPr>
        <w:pStyle w:val="ListParagraph"/>
        <w:ind w:left="360"/>
        <w:rPr>
          <w:lang w:val="es-CR"/>
        </w:rPr>
      </w:pPr>
    </w:p>
    <w:p w14:paraId="469C390E" w14:textId="3CE667DF" w:rsidR="00FC3161" w:rsidRDefault="00FC3161" w:rsidP="00E4521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¿Contribuirá la modificación genética de los seres humanos a alargar la esperanza de vida? Riesgos y beneficios</w:t>
      </w:r>
    </w:p>
    <w:p w14:paraId="6E2BBC23" w14:textId="7E48AC81" w:rsidR="00FC3161" w:rsidRPr="00E45215" w:rsidRDefault="00FC3161" w:rsidP="00FC3161">
      <w:pPr>
        <w:pStyle w:val="ListParagraph"/>
        <w:ind w:left="360"/>
        <w:rPr>
          <w:lang w:val="es-CR"/>
        </w:rPr>
      </w:pPr>
      <w:r>
        <w:rPr>
          <w:lang w:val="es-CR"/>
        </w:rPr>
        <w:t>Sí, ya que no será necesario tanto cuidado y mejorará la salud de las personas en la tercera edad, pero puede ser muy perjudicial si no se realiza correctamente.</w:t>
      </w:r>
    </w:p>
    <w:sectPr w:rsidR="00FC3161" w:rsidRPr="00E4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2F7"/>
    <w:multiLevelType w:val="hybridMultilevel"/>
    <w:tmpl w:val="5F96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784"/>
    <w:multiLevelType w:val="hybridMultilevel"/>
    <w:tmpl w:val="624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35C31"/>
    <w:multiLevelType w:val="hybridMultilevel"/>
    <w:tmpl w:val="31EA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37874"/>
    <w:multiLevelType w:val="hybridMultilevel"/>
    <w:tmpl w:val="80943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15"/>
    <w:rsid w:val="007976D2"/>
    <w:rsid w:val="00E45215"/>
    <w:rsid w:val="00F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3C29"/>
  <w15:chartTrackingRefBased/>
  <w15:docId w15:val="{F9D217A8-4BC4-4C10-A762-C9A97736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4676-2B7D-4987-B8AC-E7F04336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Wilte Foxccoon</dc:creator>
  <cp:keywords/>
  <dc:description/>
  <cp:lastModifiedBy>Wilte Foxccoon</cp:lastModifiedBy>
  <cp:revision>1</cp:revision>
  <dcterms:created xsi:type="dcterms:W3CDTF">2024-06-21T11:51:00Z</dcterms:created>
  <dcterms:modified xsi:type="dcterms:W3CDTF">2024-06-21T12:34:00Z</dcterms:modified>
</cp:coreProperties>
</file>