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6BB60" w14:textId="77777777" w:rsidR="001353FF" w:rsidRPr="001353FF" w:rsidRDefault="001353FF" w:rsidP="001353FF">
      <w:pPr>
        <w:pStyle w:val="Prrafodelista"/>
        <w:widowControl w:val="0"/>
        <w:autoSpaceDE w:val="0"/>
        <w:autoSpaceDN w:val="0"/>
        <w:adjustRightInd w:val="0"/>
        <w:ind w:left="0"/>
        <w:rPr>
          <w:rFonts w:ascii="Calibri" w:hAnsi="Calibri" w:cs="Calibri"/>
          <w:color w:val="343434"/>
          <w:u w:val="single"/>
          <w:lang w:val="es-ES"/>
        </w:rPr>
      </w:pPr>
      <w:r>
        <w:rPr>
          <w:rFonts w:ascii="Calibri" w:hAnsi="Calibri" w:cs="Calibri"/>
          <w:color w:val="343434"/>
          <w:u w:val="single"/>
          <w:lang w:val="es-ES"/>
        </w:rPr>
        <w:t>Universidad Católica del Norte</w:t>
      </w:r>
    </w:p>
    <w:p w14:paraId="116F1DEE" w14:textId="77777777" w:rsidR="001353FF" w:rsidRDefault="001353FF" w:rsidP="001353FF">
      <w:pPr>
        <w:pStyle w:val="Prrafodelista"/>
        <w:widowControl w:val="0"/>
        <w:autoSpaceDE w:val="0"/>
        <w:autoSpaceDN w:val="0"/>
        <w:adjustRightInd w:val="0"/>
        <w:ind w:left="0"/>
        <w:jc w:val="center"/>
        <w:rPr>
          <w:rFonts w:ascii="Calibri" w:hAnsi="Calibri" w:cs="Calibri"/>
          <w:color w:val="343434"/>
          <w:sz w:val="96"/>
          <w:szCs w:val="30"/>
          <w:u w:val="single"/>
          <w:lang w:val="es-ES"/>
        </w:rPr>
      </w:pPr>
    </w:p>
    <w:p w14:paraId="6EDBF4F2" w14:textId="77777777" w:rsidR="001353FF" w:rsidRDefault="001353FF" w:rsidP="001353FF">
      <w:pPr>
        <w:pStyle w:val="Prrafodelista"/>
        <w:widowControl w:val="0"/>
        <w:autoSpaceDE w:val="0"/>
        <w:autoSpaceDN w:val="0"/>
        <w:adjustRightInd w:val="0"/>
        <w:ind w:left="0"/>
        <w:jc w:val="center"/>
        <w:rPr>
          <w:rFonts w:ascii="Calibri" w:hAnsi="Calibri" w:cs="Calibri"/>
          <w:color w:val="343434"/>
          <w:sz w:val="96"/>
          <w:szCs w:val="30"/>
          <w:u w:val="single"/>
          <w:lang w:val="es-ES"/>
        </w:rPr>
      </w:pPr>
    </w:p>
    <w:p w14:paraId="0750DEAE" w14:textId="77777777" w:rsidR="001353FF" w:rsidRDefault="001353FF" w:rsidP="001353FF">
      <w:pPr>
        <w:pStyle w:val="Prrafodelista"/>
        <w:widowControl w:val="0"/>
        <w:autoSpaceDE w:val="0"/>
        <w:autoSpaceDN w:val="0"/>
        <w:adjustRightInd w:val="0"/>
        <w:ind w:left="0"/>
        <w:jc w:val="center"/>
        <w:rPr>
          <w:rFonts w:ascii="Calibri" w:hAnsi="Calibri" w:cs="Calibri"/>
          <w:color w:val="343434"/>
          <w:sz w:val="96"/>
          <w:szCs w:val="30"/>
          <w:u w:val="single"/>
          <w:lang w:val="es-ES"/>
        </w:rPr>
      </w:pPr>
    </w:p>
    <w:p w14:paraId="447B68F1" w14:textId="77777777" w:rsidR="001353FF" w:rsidRDefault="001353FF" w:rsidP="001353FF">
      <w:pPr>
        <w:pStyle w:val="Prrafodelista"/>
        <w:widowControl w:val="0"/>
        <w:autoSpaceDE w:val="0"/>
        <w:autoSpaceDN w:val="0"/>
        <w:adjustRightInd w:val="0"/>
        <w:ind w:left="0"/>
        <w:jc w:val="center"/>
        <w:rPr>
          <w:rFonts w:ascii="Calibri" w:hAnsi="Calibri" w:cs="Calibri"/>
          <w:color w:val="343434"/>
          <w:sz w:val="96"/>
          <w:szCs w:val="30"/>
          <w:u w:val="single"/>
          <w:lang w:val="es-ES"/>
        </w:rPr>
      </w:pPr>
      <w:r w:rsidRPr="001353FF">
        <w:rPr>
          <w:rFonts w:ascii="Calibri" w:hAnsi="Calibri" w:cs="Calibri"/>
          <w:color w:val="343434"/>
          <w:sz w:val="96"/>
          <w:szCs w:val="30"/>
          <w:u w:val="single"/>
          <w:lang w:val="es-ES"/>
        </w:rPr>
        <w:t>Taller de Econometría.</w:t>
      </w:r>
    </w:p>
    <w:p w14:paraId="4D75B413"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 w:val="96"/>
          <w:szCs w:val="30"/>
          <w:u w:val="single"/>
          <w:lang w:val="es-ES"/>
        </w:rPr>
      </w:pPr>
    </w:p>
    <w:p w14:paraId="378A2487" w14:textId="77777777" w:rsidR="003A5AFA" w:rsidRDefault="003A5AFA" w:rsidP="003A5AFA">
      <w:pPr>
        <w:pStyle w:val="Prrafodelista"/>
        <w:widowControl w:val="0"/>
        <w:autoSpaceDE w:val="0"/>
        <w:autoSpaceDN w:val="0"/>
        <w:adjustRightInd w:val="0"/>
        <w:ind w:left="0"/>
        <w:jc w:val="right"/>
        <w:rPr>
          <w:rFonts w:ascii="Calibri" w:hAnsi="Calibri" w:cs="Calibri"/>
          <w:color w:val="343434"/>
          <w:sz w:val="96"/>
          <w:szCs w:val="30"/>
          <w:u w:val="single"/>
          <w:lang w:val="es-ES"/>
        </w:rPr>
      </w:pPr>
    </w:p>
    <w:p w14:paraId="49A830E6"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 w:val="40"/>
          <w:szCs w:val="30"/>
          <w:u w:val="single"/>
          <w:lang w:val="es-ES"/>
        </w:rPr>
      </w:pPr>
      <w:r w:rsidRPr="001353FF">
        <w:rPr>
          <w:rFonts w:ascii="Calibri" w:hAnsi="Calibri" w:cs="Calibri"/>
          <w:color w:val="343434"/>
          <w:sz w:val="40"/>
          <w:szCs w:val="30"/>
          <w:u w:val="single"/>
          <w:lang w:val="es-ES"/>
        </w:rPr>
        <w:t>Profesor:</w:t>
      </w:r>
    </w:p>
    <w:p w14:paraId="5468C9EF" w14:textId="77777777" w:rsidR="001353FF" w:rsidRPr="003A5AFA" w:rsidRDefault="003A5AFA" w:rsidP="003A5AFA">
      <w:pPr>
        <w:pStyle w:val="Prrafodelista"/>
        <w:widowControl w:val="0"/>
        <w:autoSpaceDE w:val="0"/>
        <w:autoSpaceDN w:val="0"/>
        <w:adjustRightInd w:val="0"/>
        <w:ind w:left="0"/>
        <w:jc w:val="right"/>
        <w:rPr>
          <w:rFonts w:ascii="Calibri" w:hAnsi="Calibri" w:cs="Calibri"/>
          <w:color w:val="343434"/>
          <w:sz w:val="28"/>
          <w:szCs w:val="30"/>
          <w:lang w:val="es-ES"/>
        </w:rPr>
      </w:pPr>
      <w:r w:rsidRPr="003A5AFA">
        <w:rPr>
          <w:rFonts w:ascii="Calibri" w:hAnsi="Calibri" w:cs="Calibri"/>
          <w:color w:val="343434"/>
          <w:sz w:val="28"/>
          <w:szCs w:val="30"/>
          <w:lang w:val="es-ES"/>
        </w:rPr>
        <w:t>Andrés</w:t>
      </w:r>
      <w:r w:rsidR="001353FF" w:rsidRPr="003A5AFA">
        <w:rPr>
          <w:rFonts w:ascii="Calibri" w:hAnsi="Calibri" w:cs="Calibri"/>
          <w:color w:val="343434"/>
          <w:sz w:val="28"/>
          <w:szCs w:val="30"/>
          <w:lang w:val="es-ES"/>
        </w:rPr>
        <w:t xml:space="preserve"> Castaño</w:t>
      </w:r>
    </w:p>
    <w:p w14:paraId="5317C29F" w14:textId="77777777" w:rsidR="001353FF" w:rsidRPr="001353FF" w:rsidRDefault="001353FF" w:rsidP="003A5AFA">
      <w:pPr>
        <w:widowControl w:val="0"/>
        <w:autoSpaceDE w:val="0"/>
        <w:autoSpaceDN w:val="0"/>
        <w:adjustRightInd w:val="0"/>
        <w:jc w:val="right"/>
        <w:rPr>
          <w:rFonts w:ascii="Calibri" w:hAnsi="Calibri" w:cs="Calibri"/>
          <w:color w:val="343434"/>
          <w:sz w:val="40"/>
          <w:szCs w:val="30"/>
          <w:u w:val="single"/>
          <w:lang w:val="es-ES"/>
        </w:rPr>
      </w:pPr>
      <w:r w:rsidRPr="001353FF">
        <w:rPr>
          <w:rFonts w:ascii="Calibri" w:hAnsi="Calibri" w:cs="Calibri"/>
          <w:color w:val="343434"/>
          <w:sz w:val="40"/>
          <w:szCs w:val="30"/>
          <w:u w:val="single"/>
          <w:lang w:val="es-ES"/>
        </w:rPr>
        <w:t>Alumnos:</w:t>
      </w:r>
    </w:p>
    <w:p w14:paraId="51921DB6"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Cs w:val="30"/>
          <w:lang w:val="es-ES"/>
        </w:rPr>
      </w:pPr>
      <w:r>
        <w:rPr>
          <w:rFonts w:ascii="Calibri" w:hAnsi="Calibri" w:cs="Calibri"/>
          <w:color w:val="343434"/>
          <w:szCs w:val="30"/>
          <w:lang w:val="es-ES"/>
        </w:rPr>
        <w:t>THIARA RIVERA</w:t>
      </w:r>
    </w:p>
    <w:p w14:paraId="6D8AA1B0"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Cs w:val="30"/>
          <w:lang w:val="es-ES"/>
        </w:rPr>
      </w:pPr>
      <w:r>
        <w:rPr>
          <w:rFonts w:ascii="Calibri" w:hAnsi="Calibri" w:cs="Calibri"/>
          <w:color w:val="343434"/>
          <w:szCs w:val="30"/>
          <w:lang w:val="es-ES"/>
        </w:rPr>
        <w:t>JULIO ORELLANA</w:t>
      </w:r>
    </w:p>
    <w:p w14:paraId="7A69BD38"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Cs w:val="30"/>
          <w:lang w:val="es-ES"/>
        </w:rPr>
      </w:pPr>
      <w:r>
        <w:rPr>
          <w:rFonts w:ascii="Calibri" w:hAnsi="Calibri" w:cs="Calibri"/>
          <w:color w:val="343434"/>
          <w:szCs w:val="30"/>
          <w:lang w:val="es-ES"/>
        </w:rPr>
        <w:t>KAREN CASTILLO</w:t>
      </w:r>
    </w:p>
    <w:p w14:paraId="458CF6EB"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Cs w:val="30"/>
          <w:lang w:val="es-ES"/>
        </w:rPr>
      </w:pPr>
      <w:r>
        <w:rPr>
          <w:rFonts w:ascii="Calibri" w:hAnsi="Calibri" w:cs="Calibri"/>
          <w:color w:val="343434"/>
          <w:szCs w:val="30"/>
          <w:lang w:val="es-ES"/>
        </w:rPr>
        <w:t>BARBARA AVALOS</w:t>
      </w:r>
    </w:p>
    <w:p w14:paraId="4BE96CAA"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Cs w:val="30"/>
          <w:lang w:val="es-ES"/>
        </w:rPr>
      </w:pPr>
      <w:r>
        <w:rPr>
          <w:rFonts w:ascii="Calibri" w:hAnsi="Calibri" w:cs="Calibri"/>
          <w:color w:val="343434"/>
          <w:szCs w:val="30"/>
          <w:lang w:val="es-ES"/>
        </w:rPr>
        <w:t>JOSEFA PELLEJERO</w:t>
      </w:r>
    </w:p>
    <w:p w14:paraId="54FA80AF"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Cs w:val="30"/>
          <w:lang w:val="es-ES"/>
        </w:rPr>
      </w:pPr>
      <w:r>
        <w:rPr>
          <w:rFonts w:ascii="Calibri" w:hAnsi="Calibri" w:cs="Calibri"/>
          <w:color w:val="343434"/>
          <w:szCs w:val="30"/>
          <w:lang w:val="es-ES"/>
        </w:rPr>
        <w:t>MARIANA NADAL</w:t>
      </w:r>
    </w:p>
    <w:p w14:paraId="2927ABFE"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Cs w:val="30"/>
          <w:lang w:val="es-ES"/>
        </w:rPr>
      </w:pPr>
      <w:r>
        <w:rPr>
          <w:rFonts w:ascii="Calibri" w:hAnsi="Calibri" w:cs="Calibri"/>
          <w:color w:val="343434"/>
          <w:szCs w:val="30"/>
          <w:lang w:val="es-ES"/>
        </w:rPr>
        <w:t>CATALINA ANGUITA</w:t>
      </w:r>
    </w:p>
    <w:p w14:paraId="71FDF0C2" w14:textId="77777777" w:rsidR="003A5AFA" w:rsidRDefault="003A5AFA" w:rsidP="003A5AFA">
      <w:pPr>
        <w:pStyle w:val="Prrafodelista"/>
        <w:widowControl w:val="0"/>
        <w:autoSpaceDE w:val="0"/>
        <w:autoSpaceDN w:val="0"/>
        <w:adjustRightInd w:val="0"/>
        <w:ind w:left="0"/>
        <w:jc w:val="right"/>
        <w:rPr>
          <w:rFonts w:ascii="Calibri" w:hAnsi="Calibri" w:cs="Calibri"/>
          <w:color w:val="343434"/>
          <w:szCs w:val="30"/>
          <w:lang w:val="es-ES"/>
        </w:rPr>
      </w:pPr>
    </w:p>
    <w:p w14:paraId="360A393D" w14:textId="77777777" w:rsidR="001353FF" w:rsidRPr="001353FF" w:rsidRDefault="001353FF" w:rsidP="003A5AFA">
      <w:pPr>
        <w:pStyle w:val="Prrafodelista"/>
        <w:widowControl w:val="0"/>
        <w:autoSpaceDE w:val="0"/>
        <w:autoSpaceDN w:val="0"/>
        <w:adjustRightInd w:val="0"/>
        <w:ind w:left="0"/>
        <w:jc w:val="right"/>
        <w:rPr>
          <w:rFonts w:ascii="Calibri" w:hAnsi="Calibri" w:cs="Calibri"/>
          <w:color w:val="343434"/>
          <w:szCs w:val="30"/>
          <w:lang w:val="es-ES"/>
        </w:rPr>
      </w:pPr>
    </w:p>
    <w:p w14:paraId="4142AF41" w14:textId="77777777" w:rsidR="001353FF" w:rsidRDefault="001353FF" w:rsidP="003A5AFA">
      <w:pPr>
        <w:pStyle w:val="Prrafodelista"/>
        <w:widowControl w:val="0"/>
        <w:autoSpaceDE w:val="0"/>
        <w:autoSpaceDN w:val="0"/>
        <w:adjustRightInd w:val="0"/>
        <w:ind w:left="0"/>
        <w:jc w:val="right"/>
        <w:rPr>
          <w:rFonts w:ascii="Calibri" w:hAnsi="Calibri" w:cs="Calibri"/>
          <w:color w:val="343434"/>
          <w:sz w:val="30"/>
          <w:szCs w:val="30"/>
          <w:lang w:val="es-ES"/>
        </w:rPr>
      </w:pPr>
    </w:p>
    <w:p w14:paraId="364A1F24" w14:textId="77777777" w:rsidR="001353FF" w:rsidRDefault="001353FF" w:rsidP="001353FF">
      <w:pPr>
        <w:pStyle w:val="Prrafodelista"/>
        <w:widowControl w:val="0"/>
        <w:autoSpaceDE w:val="0"/>
        <w:autoSpaceDN w:val="0"/>
        <w:adjustRightInd w:val="0"/>
        <w:ind w:left="0"/>
        <w:jc w:val="center"/>
        <w:rPr>
          <w:rFonts w:ascii="Calibri" w:hAnsi="Calibri" w:cs="Calibri"/>
          <w:color w:val="343434"/>
          <w:sz w:val="30"/>
          <w:szCs w:val="30"/>
          <w:lang w:val="es-ES"/>
        </w:rPr>
      </w:pPr>
      <w:r>
        <w:rPr>
          <w:rFonts w:ascii="Calibri" w:hAnsi="Calibri" w:cs="Calibri"/>
          <w:color w:val="343434"/>
          <w:sz w:val="30"/>
          <w:szCs w:val="30"/>
          <w:lang w:val="es-ES"/>
        </w:rPr>
        <w:t>- Antofagasta, mayo de 2013 -</w:t>
      </w:r>
    </w:p>
    <w:p w14:paraId="54996957" w14:textId="77777777" w:rsidR="001353FF" w:rsidRDefault="001353FF" w:rsidP="001353FF">
      <w:pPr>
        <w:pStyle w:val="Prrafodelista"/>
        <w:widowControl w:val="0"/>
        <w:autoSpaceDE w:val="0"/>
        <w:autoSpaceDN w:val="0"/>
        <w:adjustRightInd w:val="0"/>
        <w:ind w:left="0"/>
        <w:rPr>
          <w:rFonts w:ascii="Calibri" w:hAnsi="Calibri" w:cs="Calibri"/>
          <w:color w:val="343434"/>
          <w:sz w:val="30"/>
          <w:szCs w:val="30"/>
          <w:lang w:val="es-ES"/>
        </w:rPr>
      </w:pPr>
    </w:p>
    <w:p w14:paraId="1C6B1077" w14:textId="77777777" w:rsidR="001353FF" w:rsidRDefault="001353FF" w:rsidP="001353FF">
      <w:pPr>
        <w:pStyle w:val="Prrafodelista"/>
        <w:widowControl w:val="0"/>
        <w:autoSpaceDE w:val="0"/>
        <w:autoSpaceDN w:val="0"/>
        <w:adjustRightInd w:val="0"/>
        <w:ind w:left="0"/>
        <w:rPr>
          <w:rFonts w:ascii="Calibri" w:hAnsi="Calibri" w:cs="Calibri"/>
          <w:color w:val="343434"/>
          <w:sz w:val="30"/>
          <w:szCs w:val="30"/>
          <w:lang w:val="es-ES"/>
        </w:rPr>
      </w:pPr>
    </w:p>
    <w:p w14:paraId="5263613F" w14:textId="77777777" w:rsidR="001353FF" w:rsidRPr="001353FF" w:rsidRDefault="00552CED" w:rsidP="003A5AFA">
      <w:pPr>
        <w:pStyle w:val="Prrafodelista"/>
        <w:widowControl w:val="0"/>
        <w:numPr>
          <w:ilvl w:val="0"/>
          <w:numId w:val="2"/>
        </w:numPr>
        <w:autoSpaceDE w:val="0"/>
        <w:autoSpaceDN w:val="0"/>
        <w:adjustRightInd w:val="0"/>
        <w:ind w:left="-284" w:firstLine="0"/>
        <w:rPr>
          <w:rFonts w:asciiTheme="majorHAnsi" w:hAnsiTheme="majorHAnsi" w:cs="Calibri"/>
          <w:color w:val="343434"/>
          <w:lang w:val="es-ES"/>
        </w:rPr>
      </w:pPr>
      <w:r w:rsidRPr="001353FF">
        <w:rPr>
          <w:rFonts w:asciiTheme="majorHAnsi" w:hAnsiTheme="majorHAnsi" w:cs="Calibri"/>
          <w:color w:val="343434"/>
          <w:lang w:val="es-ES"/>
        </w:rPr>
        <w:lastRenderedPageBreak/>
        <w:t xml:space="preserve">5.1  </w:t>
      </w:r>
    </w:p>
    <w:p w14:paraId="49969AAF" w14:textId="77777777" w:rsidR="001353FF" w:rsidRPr="001353FF" w:rsidRDefault="001353FF" w:rsidP="001353FF">
      <w:pPr>
        <w:pStyle w:val="Prrafodelista"/>
        <w:widowControl w:val="0"/>
        <w:autoSpaceDE w:val="0"/>
        <w:autoSpaceDN w:val="0"/>
        <w:adjustRightInd w:val="0"/>
        <w:ind w:left="0"/>
        <w:rPr>
          <w:rFonts w:asciiTheme="majorHAnsi" w:hAnsiTheme="majorHAnsi" w:cs="Calibri"/>
          <w:color w:val="343434"/>
          <w:lang w:val="es-ES"/>
        </w:rPr>
      </w:pPr>
    </w:p>
    <w:p w14:paraId="31B8FB86" w14:textId="77777777" w:rsidR="00552CED" w:rsidRPr="001353FF" w:rsidRDefault="00552CED" w:rsidP="001353FF">
      <w:pPr>
        <w:pStyle w:val="Prrafodelista"/>
        <w:widowControl w:val="0"/>
        <w:autoSpaceDE w:val="0"/>
        <w:autoSpaceDN w:val="0"/>
        <w:adjustRightInd w:val="0"/>
        <w:ind w:left="0"/>
        <w:rPr>
          <w:rFonts w:asciiTheme="majorHAnsi" w:hAnsiTheme="majorHAnsi" w:cs="Calibri"/>
          <w:color w:val="343434"/>
          <w:lang w:val="es-ES"/>
        </w:rPr>
      </w:pPr>
      <w:r w:rsidRPr="001353FF">
        <w:rPr>
          <w:rFonts w:asciiTheme="majorHAnsi" w:hAnsiTheme="majorHAnsi" w:cs="Calibri"/>
          <w:color w:val="343434"/>
          <w:lang w:val="es-ES"/>
        </w:rPr>
        <w:t>(a) Verdadero. La teoría está basada en variables en una distribución normal.</w:t>
      </w:r>
    </w:p>
    <w:p w14:paraId="20961641"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Puesto que los estimadores  (beta1) y (beta2)  son combinaciones lineales del error u, el cual se supone que se distribuye normalmente bajo CLRM, estos estimadores son también distribuidos normalmente.</w:t>
      </w:r>
    </w:p>
    <w:p w14:paraId="38E07589"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1609CBE8"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 xml:space="preserve">(b) Verdadero. Siempre que E(u)=0 los estimadores OLS son </w:t>
      </w:r>
      <w:proofErr w:type="spellStart"/>
      <w:r w:rsidRPr="001353FF">
        <w:rPr>
          <w:rFonts w:asciiTheme="majorHAnsi" w:hAnsiTheme="majorHAnsi" w:cs="Calibri"/>
          <w:color w:val="343434"/>
          <w:lang w:val="es-ES"/>
        </w:rPr>
        <w:t>insesgados</w:t>
      </w:r>
      <w:proofErr w:type="spellEnd"/>
    </w:p>
    <w:p w14:paraId="10E05388"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Se requieren supuestos no probables  para establecer sesgo</w:t>
      </w:r>
    </w:p>
    <w:p w14:paraId="08F1507E"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2CA99B36"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 xml:space="preserve">(c) Verdadero. En el caso que </w:t>
      </w:r>
      <w:proofErr w:type="spellStart"/>
      <w:r w:rsidRPr="001353FF">
        <w:rPr>
          <w:rFonts w:asciiTheme="majorHAnsi" w:hAnsiTheme="majorHAnsi" w:cs="Calibri"/>
          <w:color w:val="343434"/>
          <w:lang w:val="es-ES"/>
        </w:rPr>
        <w:t>Eq</w:t>
      </w:r>
      <w:proofErr w:type="spellEnd"/>
      <w:r w:rsidRPr="001353FF">
        <w:rPr>
          <w:rFonts w:asciiTheme="majorHAnsi" w:hAnsiTheme="majorHAnsi" w:cs="Calibri"/>
          <w:color w:val="343434"/>
          <w:lang w:val="es-ES"/>
        </w:rPr>
        <w:t xml:space="preserve">(1) en aplicación 3ª sección 3A.1 será ausente, Este tema será discutido a profundidad en el </w:t>
      </w:r>
      <w:proofErr w:type="spellStart"/>
      <w:r w:rsidRPr="001353FF">
        <w:rPr>
          <w:rFonts w:asciiTheme="majorHAnsi" w:hAnsiTheme="majorHAnsi" w:cs="Calibri"/>
          <w:color w:val="343434"/>
          <w:lang w:val="es-ES"/>
        </w:rPr>
        <w:t>capt</w:t>
      </w:r>
      <w:proofErr w:type="spellEnd"/>
      <w:r w:rsidRPr="001353FF">
        <w:rPr>
          <w:rFonts w:asciiTheme="majorHAnsi" w:hAnsiTheme="majorHAnsi" w:cs="Calibri"/>
          <w:color w:val="343434"/>
          <w:lang w:val="es-ES"/>
        </w:rPr>
        <w:t>. 5 sección 6.1( ver foto) para sacar ecuación.</w:t>
      </w:r>
    </w:p>
    <w:p w14:paraId="01B42B41"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77EC1EC6"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(d) Verdadero. El valor de P es el nivel menor  de significancia en que la hipótesis nula puede ser rechazada. Los términos de nivel de significancia y tamaño de este texto son sinónimos </w:t>
      </w:r>
    </w:p>
    <w:p w14:paraId="38657AAF"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 xml:space="preserve">(e) verdadero. Esto deriva de </w:t>
      </w:r>
      <w:proofErr w:type="spellStart"/>
      <w:r w:rsidRPr="001353FF">
        <w:rPr>
          <w:rFonts w:asciiTheme="majorHAnsi" w:hAnsiTheme="majorHAnsi" w:cs="Calibri"/>
          <w:color w:val="343434"/>
          <w:lang w:val="es-ES"/>
        </w:rPr>
        <w:t>Eq</w:t>
      </w:r>
      <w:proofErr w:type="spellEnd"/>
      <w:r w:rsidRPr="001353FF">
        <w:rPr>
          <w:rFonts w:asciiTheme="majorHAnsi" w:hAnsiTheme="majorHAnsi" w:cs="Calibri"/>
          <w:color w:val="343434"/>
          <w:lang w:val="es-ES"/>
        </w:rPr>
        <w:t>. (1) en aplicación  3A sección 3A.1 ( ver foto)</w:t>
      </w:r>
    </w:p>
    <w:p w14:paraId="28205395"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7B3343F5"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(f) Falso. Todo lo que podemos decir es que los datos disponibles no permiten rechazar la hipótesis nula </w:t>
      </w:r>
    </w:p>
    <w:p w14:paraId="78C2FD1F"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6B75767C"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(g) Falso. Una mayor ( sigma cuadrado ) puede ser contrabalanceada por una mayor (sumatoria de los xi cuadrado) según ecuación (3.3.1)</w:t>
      </w:r>
    </w:p>
    <w:p w14:paraId="144F665D"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4516C63E"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(h) Falso. La media condicional de una variable aleatoria depende de los valores condicionados tomados por otra variable. Solo si  dos variables son independientes, las medias condicional e incondicional pueden ser los mismos.</w:t>
      </w:r>
    </w:p>
    <w:p w14:paraId="15C004CE"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028502DE"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 xml:space="preserve">(i) verdadero, según la ecuación (3.1.7) beta 1 = sumatoria de los xi </w:t>
      </w:r>
      <w:proofErr w:type="spellStart"/>
      <w:r w:rsidRPr="001353FF">
        <w:rPr>
          <w:rFonts w:asciiTheme="majorHAnsi" w:hAnsiTheme="majorHAnsi" w:cs="Calibri"/>
          <w:color w:val="343434"/>
          <w:lang w:val="es-ES"/>
        </w:rPr>
        <w:t>cuadradado</w:t>
      </w:r>
      <w:proofErr w:type="spellEnd"/>
      <w:r w:rsidRPr="001353FF">
        <w:rPr>
          <w:rFonts w:asciiTheme="majorHAnsi" w:hAnsiTheme="majorHAnsi" w:cs="Calibri"/>
          <w:color w:val="343434"/>
          <w:lang w:val="es-ES"/>
        </w:rPr>
        <w:t xml:space="preserve"> *sumatoria de los </w:t>
      </w:r>
      <w:proofErr w:type="spellStart"/>
      <w:r w:rsidRPr="001353FF">
        <w:rPr>
          <w:rFonts w:asciiTheme="majorHAnsi" w:hAnsiTheme="majorHAnsi" w:cs="Calibri"/>
          <w:color w:val="343434"/>
          <w:lang w:val="es-ES"/>
        </w:rPr>
        <w:t>yi</w:t>
      </w:r>
      <w:proofErr w:type="spellEnd"/>
      <w:r w:rsidRPr="001353FF">
        <w:rPr>
          <w:rFonts w:asciiTheme="majorHAnsi" w:hAnsiTheme="majorHAnsi" w:cs="Calibri"/>
          <w:color w:val="343434"/>
          <w:lang w:val="es-ES"/>
        </w:rPr>
        <w:t xml:space="preserve"> menos sumatoria de los xi * sumatoria de los </w:t>
      </w:r>
      <w:proofErr w:type="spellStart"/>
      <w:r w:rsidRPr="001353FF">
        <w:rPr>
          <w:rFonts w:asciiTheme="majorHAnsi" w:hAnsiTheme="majorHAnsi" w:cs="Calibri"/>
          <w:color w:val="343434"/>
          <w:lang w:val="es-ES"/>
        </w:rPr>
        <w:t>xiyi</w:t>
      </w:r>
      <w:proofErr w:type="spellEnd"/>
      <w:r w:rsidRPr="001353FF">
        <w:rPr>
          <w:rFonts w:asciiTheme="majorHAnsi" w:hAnsiTheme="majorHAnsi" w:cs="Calibri"/>
          <w:color w:val="343434"/>
          <w:lang w:val="es-ES"/>
        </w:rPr>
        <w:t xml:space="preserve"> / n (sumatoria de xi cuadrado) menos ( sumatoria xi) cuadrado</w:t>
      </w:r>
    </w:p>
    <w:p w14:paraId="43CBC2AF"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7AF88AB7"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 xml:space="preserve">Esto es igual a = la media de Y - beta 2 </w:t>
      </w:r>
      <w:proofErr w:type="spellStart"/>
      <w:r w:rsidRPr="001353FF">
        <w:rPr>
          <w:rFonts w:asciiTheme="majorHAnsi" w:hAnsiTheme="majorHAnsi" w:cs="Calibri"/>
          <w:color w:val="343434"/>
          <w:lang w:val="es-ES"/>
        </w:rPr>
        <w:t>muestral</w:t>
      </w:r>
      <w:proofErr w:type="spellEnd"/>
      <w:r w:rsidRPr="001353FF">
        <w:rPr>
          <w:rFonts w:asciiTheme="majorHAnsi" w:hAnsiTheme="majorHAnsi" w:cs="Calibri"/>
          <w:color w:val="343434"/>
          <w:lang w:val="es-ES"/>
        </w:rPr>
        <w:t xml:space="preserve"> por la media de X</w:t>
      </w:r>
    </w:p>
    <w:p w14:paraId="2BEE88D7"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79046B68"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399963AD"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 xml:space="preserve">(i) Verdadero. Esto es obvio a partir de </w:t>
      </w:r>
      <w:proofErr w:type="spellStart"/>
      <w:r w:rsidRPr="001353FF">
        <w:rPr>
          <w:rFonts w:asciiTheme="majorHAnsi" w:hAnsiTheme="majorHAnsi" w:cs="Calibri"/>
          <w:color w:val="343434"/>
          <w:lang w:val="es-ES"/>
        </w:rPr>
        <w:t>Eq</w:t>
      </w:r>
      <w:proofErr w:type="spellEnd"/>
      <w:r w:rsidRPr="001353FF">
        <w:rPr>
          <w:rFonts w:asciiTheme="majorHAnsi" w:hAnsiTheme="majorHAnsi" w:cs="Calibri"/>
          <w:color w:val="343434"/>
          <w:lang w:val="es-ES"/>
        </w:rPr>
        <w:t xml:space="preserve"> (3.1.7)</w:t>
      </w:r>
    </w:p>
    <w:p w14:paraId="4C91B718" w14:textId="77777777" w:rsidR="00552CED"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 xml:space="preserve">(j) Verdadero. Refiere de </w:t>
      </w:r>
      <w:proofErr w:type="spellStart"/>
      <w:r w:rsidRPr="001353FF">
        <w:rPr>
          <w:rFonts w:asciiTheme="majorHAnsi" w:hAnsiTheme="majorHAnsi" w:cs="Calibri"/>
          <w:color w:val="343434"/>
          <w:lang w:val="es-ES"/>
        </w:rPr>
        <w:t>Eq</w:t>
      </w:r>
      <w:proofErr w:type="spellEnd"/>
      <w:r w:rsidRPr="001353FF">
        <w:rPr>
          <w:rFonts w:asciiTheme="majorHAnsi" w:hAnsiTheme="majorHAnsi" w:cs="Calibri"/>
          <w:color w:val="343434"/>
          <w:lang w:val="es-ES"/>
        </w:rPr>
        <w:t xml:space="preserve"> (3.5.2) Si X no tiene influencia en Y, beta2 será cero, en el caso que  sumatoria de los </w:t>
      </w:r>
      <w:proofErr w:type="spellStart"/>
      <w:r w:rsidRPr="001353FF">
        <w:rPr>
          <w:rFonts w:asciiTheme="majorHAnsi" w:hAnsiTheme="majorHAnsi" w:cs="Calibri"/>
          <w:color w:val="343434"/>
          <w:lang w:val="es-ES"/>
        </w:rPr>
        <w:t>yi</w:t>
      </w:r>
      <w:proofErr w:type="spellEnd"/>
      <w:r w:rsidRPr="001353FF">
        <w:rPr>
          <w:rFonts w:asciiTheme="majorHAnsi" w:hAnsiTheme="majorHAnsi" w:cs="Calibri"/>
          <w:color w:val="343434"/>
          <w:lang w:val="es-ES"/>
        </w:rPr>
        <w:t xml:space="preserve"> cuadrado es igual a la sumatoria de los </w:t>
      </w:r>
      <w:proofErr w:type="spellStart"/>
      <w:r w:rsidRPr="001353FF">
        <w:rPr>
          <w:rFonts w:asciiTheme="majorHAnsi" w:hAnsiTheme="majorHAnsi" w:cs="Calibri"/>
          <w:color w:val="343434"/>
          <w:lang w:val="es-ES"/>
        </w:rPr>
        <w:t>ui</w:t>
      </w:r>
      <w:proofErr w:type="spellEnd"/>
      <w:r w:rsidRPr="001353FF">
        <w:rPr>
          <w:rFonts w:asciiTheme="majorHAnsi" w:hAnsiTheme="majorHAnsi" w:cs="Calibri"/>
          <w:color w:val="343434"/>
          <w:lang w:val="es-ES"/>
        </w:rPr>
        <w:t xml:space="preserve"> </w:t>
      </w:r>
      <w:proofErr w:type="spellStart"/>
      <w:r w:rsidRPr="001353FF">
        <w:rPr>
          <w:rFonts w:asciiTheme="majorHAnsi" w:hAnsiTheme="majorHAnsi" w:cs="Calibri"/>
          <w:color w:val="343434"/>
          <w:lang w:val="es-ES"/>
        </w:rPr>
        <w:t>muestrales</w:t>
      </w:r>
      <w:proofErr w:type="spellEnd"/>
      <w:r w:rsidRPr="001353FF">
        <w:rPr>
          <w:rFonts w:asciiTheme="majorHAnsi" w:hAnsiTheme="majorHAnsi" w:cs="Calibri"/>
          <w:color w:val="343434"/>
          <w:lang w:val="es-ES"/>
        </w:rPr>
        <w:t xml:space="preserve"> al cuadrado</w:t>
      </w:r>
    </w:p>
    <w:p w14:paraId="0D29E5FE" w14:textId="77777777" w:rsidR="001353FF" w:rsidRDefault="001353FF" w:rsidP="00552CED">
      <w:pPr>
        <w:widowControl w:val="0"/>
        <w:autoSpaceDE w:val="0"/>
        <w:autoSpaceDN w:val="0"/>
        <w:adjustRightInd w:val="0"/>
        <w:rPr>
          <w:rFonts w:asciiTheme="majorHAnsi" w:hAnsiTheme="majorHAnsi" w:cs="Calibri"/>
          <w:color w:val="343434"/>
          <w:lang w:val="es-ES"/>
        </w:rPr>
      </w:pPr>
    </w:p>
    <w:p w14:paraId="1B6905AF" w14:textId="77777777" w:rsidR="001353FF" w:rsidRDefault="001353FF" w:rsidP="00552CED">
      <w:pPr>
        <w:widowControl w:val="0"/>
        <w:autoSpaceDE w:val="0"/>
        <w:autoSpaceDN w:val="0"/>
        <w:adjustRightInd w:val="0"/>
        <w:rPr>
          <w:rFonts w:asciiTheme="majorHAnsi" w:hAnsiTheme="majorHAnsi" w:cs="Calibri"/>
          <w:color w:val="343434"/>
          <w:lang w:val="es-ES"/>
        </w:rPr>
      </w:pPr>
    </w:p>
    <w:p w14:paraId="270BDE32" w14:textId="77777777" w:rsidR="001353FF" w:rsidRDefault="001353FF" w:rsidP="00552CED">
      <w:pPr>
        <w:widowControl w:val="0"/>
        <w:autoSpaceDE w:val="0"/>
        <w:autoSpaceDN w:val="0"/>
        <w:adjustRightInd w:val="0"/>
        <w:rPr>
          <w:rFonts w:asciiTheme="majorHAnsi" w:hAnsiTheme="majorHAnsi" w:cs="Calibri"/>
          <w:color w:val="343434"/>
          <w:lang w:val="es-ES"/>
        </w:rPr>
      </w:pPr>
    </w:p>
    <w:p w14:paraId="0D57F2EB" w14:textId="77777777" w:rsidR="001353FF" w:rsidRDefault="001353FF" w:rsidP="00552CED">
      <w:pPr>
        <w:widowControl w:val="0"/>
        <w:autoSpaceDE w:val="0"/>
        <w:autoSpaceDN w:val="0"/>
        <w:adjustRightInd w:val="0"/>
        <w:rPr>
          <w:rFonts w:asciiTheme="majorHAnsi" w:hAnsiTheme="majorHAnsi" w:cs="Calibri"/>
          <w:color w:val="343434"/>
          <w:lang w:val="es-ES"/>
        </w:rPr>
      </w:pPr>
    </w:p>
    <w:p w14:paraId="020ED12E"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0D7B80D8"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560A9B9D" w14:textId="77777777" w:rsidR="00552CED" w:rsidRPr="001353FF" w:rsidRDefault="00552CED" w:rsidP="001353FF">
      <w:pPr>
        <w:pStyle w:val="Prrafodelista"/>
        <w:widowControl w:val="0"/>
        <w:numPr>
          <w:ilvl w:val="0"/>
          <w:numId w:val="1"/>
        </w:numPr>
        <w:autoSpaceDE w:val="0"/>
        <w:autoSpaceDN w:val="0"/>
        <w:adjustRightInd w:val="0"/>
        <w:ind w:left="142"/>
        <w:rPr>
          <w:rFonts w:asciiTheme="majorHAnsi" w:hAnsiTheme="majorHAnsi" w:cs="Calibri"/>
          <w:color w:val="343434"/>
          <w:lang w:val="es-ES"/>
        </w:rPr>
      </w:pPr>
      <w:r w:rsidRPr="001353FF">
        <w:rPr>
          <w:rFonts w:asciiTheme="majorHAnsi" w:hAnsiTheme="majorHAnsi" w:cs="Calibri"/>
          <w:color w:val="343434"/>
          <w:lang w:val="es-ES"/>
        </w:rPr>
        <w:t>5.2</w:t>
      </w:r>
    </w:p>
    <w:p w14:paraId="7000A8E7"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645CA212"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ANOVA Tabla para el gasto en alimentos en India </w:t>
      </w:r>
    </w:p>
    <w:p w14:paraId="50C28BFE"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528167FD"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Fuente de variación </w:t>
      </w:r>
    </w:p>
    <w:p w14:paraId="497F3126"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Debido a la regresión </w:t>
      </w:r>
    </w:p>
    <w:p w14:paraId="2F8D4949"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Debido a residuos </w:t>
      </w:r>
    </w:p>
    <w:p w14:paraId="5A413E20"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TSS</w:t>
      </w:r>
    </w:p>
    <w:p w14:paraId="13F92BD7"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5913A541"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r w:rsidRPr="001353FF">
        <w:rPr>
          <w:rFonts w:asciiTheme="majorHAnsi" w:hAnsiTheme="majorHAnsi" w:cs="Calibri"/>
          <w:color w:val="343434"/>
          <w:lang w:val="es-ES"/>
        </w:rPr>
        <w:t xml:space="preserve">F= 139023… =31.1013 con </w:t>
      </w:r>
      <w:proofErr w:type="spellStart"/>
      <w:r w:rsidRPr="001353FF">
        <w:rPr>
          <w:rFonts w:asciiTheme="majorHAnsi" w:hAnsiTheme="majorHAnsi" w:cs="Calibri"/>
          <w:color w:val="343434"/>
          <w:lang w:val="es-ES"/>
        </w:rPr>
        <w:t>df</w:t>
      </w:r>
      <w:proofErr w:type="spellEnd"/>
      <w:r w:rsidRPr="001353FF">
        <w:rPr>
          <w:rFonts w:asciiTheme="majorHAnsi" w:hAnsiTheme="majorHAnsi" w:cs="Calibri"/>
          <w:color w:val="343434"/>
          <w:lang w:val="es-ES"/>
        </w:rPr>
        <w:t>= y 53 respectivamente</w:t>
      </w:r>
    </w:p>
    <w:p w14:paraId="61B799C2" w14:textId="77777777" w:rsidR="00552CED" w:rsidRPr="001353FF" w:rsidRDefault="00552CED" w:rsidP="00552CED">
      <w:pPr>
        <w:widowControl w:val="0"/>
        <w:autoSpaceDE w:val="0"/>
        <w:autoSpaceDN w:val="0"/>
        <w:adjustRightInd w:val="0"/>
        <w:rPr>
          <w:rFonts w:asciiTheme="majorHAnsi" w:hAnsiTheme="majorHAnsi" w:cs="Calibri"/>
          <w:color w:val="343434"/>
          <w:lang w:val="es-ES"/>
        </w:rPr>
      </w:pPr>
    </w:p>
    <w:p w14:paraId="5B929DF0" w14:textId="77777777" w:rsidR="00552CED" w:rsidRDefault="00552CED" w:rsidP="00552CED">
      <w:pPr>
        <w:jc w:val="both"/>
        <w:rPr>
          <w:rFonts w:asciiTheme="majorHAnsi" w:hAnsiTheme="majorHAnsi"/>
        </w:rPr>
      </w:pPr>
      <w:r w:rsidRPr="001353FF">
        <w:rPr>
          <w:rFonts w:asciiTheme="majorHAnsi" w:hAnsiTheme="majorHAnsi" w:cs="Calibri"/>
          <w:color w:val="343434"/>
          <w:lang w:val="es-ES"/>
        </w:rPr>
        <w:t>Bajo la hipótesis que no hay relación entre gasto de alimentos y gasto total, El valor de p para obtener el valor de F es casi cero. Sugiriendo que uno puede rechazar la hipótesis nula firmemente</w:t>
      </w:r>
      <w:r w:rsidR="006E4DFF" w:rsidRPr="001353FF">
        <w:rPr>
          <w:rFonts w:asciiTheme="majorHAnsi" w:hAnsiTheme="majorHAnsi"/>
        </w:rPr>
        <w:t>.</w:t>
      </w:r>
    </w:p>
    <w:p w14:paraId="22C1E0B2" w14:textId="77777777" w:rsidR="003A5AFA" w:rsidRDefault="003A5AFA" w:rsidP="00552CED">
      <w:pPr>
        <w:jc w:val="both"/>
        <w:rPr>
          <w:rFonts w:asciiTheme="majorHAnsi" w:hAnsiTheme="majorHAnsi"/>
        </w:rPr>
      </w:pPr>
    </w:p>
    <w:p w14:paraId="02D5E4B5" w14:textId="77777777" w:rsidR="003A5AFA" w:rsidRDefault="003A5AFA" w:rsidP="003A5AFA">
      <w:pPr>
        <w:pStyle w:val="Prrafodelista"/>
        <w:numPr>
          <w:ilvl w:val="0"/>
          <w:numId w:val="1"/>
        </w:numPr>
        <w:ind w:left="0"/>
        <w:jc w:val="both"/>
        <w:rPr>
          <w:rFonts w:asciiTheme="majorHAnsi" w:hAnsiTheme="majorHAnsi"/>
        </w:rPr>
      </w:pPr>
      <w:r>
        <w:rPr>
          <w:rFonts w:asciiTheme="majorHAnsi" w:hAnsiTheme="majorHAnsi"/>
        </w:rPr>
        <w:t>5.3</w:t>
      </w:r>
    </w:p>
    <w:p w14:paraId="62B3B7A3" w14:textId="77777777" w:rsidR="003A5AFA" w:rsidRPr="003A5AFA" w:rsidRDefault="003A5AFA" w:rsidP="003A5AFA">
      <w:pPr>
        <w:pStyle w:val="Prrafodelista"/>
        <w:widowControl w:val="0"/>
        <w:autoSpaceDE w:val="0"/>
        <w:autoSpaceDN w:val="0"/>
        <w:adjustRightInd w:val="0"/>
        <w:spacing w:after="320"/>
        <w:ind w:left="0"/>
        <w:rPr>
          <w:rFonts w:asciiTheme="majorHAnsi" w:hAnsiTheme="majorHAnsi" w:cs="Times"/>
          <w:szCs w:val="32"/>
          <w:lang w:val="es-ES"/>
        </w:rPr>
      </w:pPr>
      <w:r>
        <w:rPr>
          <w:rFonts w:asciiTheme="majorHAnsi" w:hAnsiTheme="majorHAnsi" w:cs="Times"/>
          <w:szCs w:val="32"/>
          <w:lang w:val="es-ES"/>
        </w:rPr>
        <w:t>(</w:t>
      </w:r>
      <w:r w:rsidRPr="003A5AFA">
        <w:rPr>
          <w:rFonts w:asciiTheme="majorHAnsi" w:hAnsiTheme="majorHAnsi" w:cs="Times"/>
          <w:szCs w:val="32"/>
          <w:lang w:val="es-ES"/>
        </w:rPr>
        <w:t xml:space="preserve">a) </w:t>
      </w:r>
      <w:r w:rsidRPr="003A5AFA">
        <w:rPr>
          <w:rFonts w:ascii="STIXGeneral-Regular" w:hAnsi="STIXGeneral-Regular" w:cs="STIXGeneral-Regular"/>
          <w:szCs w:val="32"/>
          <w:lang w:val="es-ES"/>
        </w:rPr>
        <w:t>𝑆𝑎𝑙𝑚𝑒𝑑𝑖𝑜</w:t>
      </w:r>
      <w:r w:rsidRPr="003A5AFA">
        <w:rPr>
          <w:rFonts w:asciiTheme="majorHAnsi" w:hAnsiTheme="majorHAnsi" w:cs="Times"/>
          <w:szCs w:val="32"/>
          <w:lang w:val="es-ES"/>
        </w:rPr>
        <w:t>=0.7437+0.6416</w:t>
      </w:r>
      <w:r w:rsidRPr="003A5AFA">
        <w:rPr>
          <w:rFonts w:ascii="STIXGeneral-Regular" w:hAnsi="STIXGeneral-Regular" w:cs="STIXGeneral-Regular"/>
          <w:szCs w:val="32"/>
          <w:lang w:val="es-ES"/>
        </w:rPr>
        <w:t>𝐸𝑠𝑐𝑜𝑙𝑎𝑟𝑖𝑑𝑎𝑑</w:t>
      </w:r>
    </w:p>
    <w:p w14:paraId="2398D7CA" w14:textId="77777777" w:rsidR="003A5AFA" w:rsidRPr="003A5AFA" w:rsidRDefault="003A5AFA" w:rsidP="003A5AFA">
      <w:pPr>
        <w:widowControl w:val="0"/>
        <w:autoSpaceDE w:val="0"/>
        <w:autoSpaceDN w:val="0"/>
        <w:adjustRightInd w:val="0"/>
        <w:spacing w:after="320"/>
        <w:rPr>
          <w:rFonts w:asciiTheme="majorHAnsi" w:hAnsiTheme="majorHAnsi" w:cs="Times"/>
          <w:szCs w:val="32"/>
          <w:lang w:val="es-ES"/>
        </w:rPr>
      </w:pPr>
      <w:proofErr w:type="spellStart"/>
      <w:r w:rsidRPr="003A5AFA">
        <w:rPr>
          <w:rFonts w:asciiTheme="majorHAnsi" w:hAnsiTheme="majorHAnsi" w:cs="Times"/>
          <w:szCs w:val="32"/>
          <w:lang w:val="es-ES"/>
        </w:rPr>
        <w:t>Ee</w:t>
      </w:r>
      <w:proofErr w:type="spellEnd"/>
      <w:r w:rsidRPr="003A5AFA">
        <w:rPr>
          <w:rFonts w:asciiTheme="majorHAnsi" w:hAnsiTheme="majorHAnsi" w:cs="Times"/>
          <w:szCs w:val="32"/>
          <w:lang w:val="es-ES"/>
        </w:rPr>
        <w:t xml:space="preserve"> = (0.8355) (0.64169.6536=0.0664)</w:t>
      </w:r>
    </w:p>
    <w:p w14:paraId="399B1642" w14:textId="77777777" w:rsidR="003A5AFA" w:rsidRPr="003A5AFA" w:rsidRDefault="003A5AFA" w:rsidP="003A5AFA">
      <w:pPr>
        <w:widowControl w:val="0"/>
        <w:autoSpaceDE w:val="0"/>
        <w:autoSpaceDN w:val="0"/>
        <w:adjustRightInd w:val="0"/>
        <w:spacing w:after="320"/>
        <w:rPr>
          <w:rFonts w:asciiTheme="majorHAnsi" w:hAnsiTheme="majorHAnsi" w:cs="Times"/>
          <w:szCs w:val="32"/>
          <w:lang w:val="es-ES"/>
        </w:rPr>
      </w:pPr>
      <w:r w:rsidRPr="003A5AFA">
        <w:rPr>
          <w:rFonts w:ascii="STIXGeneral-Regular" w:hAnsi="STIXGeneral-Regular" w:cs="STIXGeneral-Regular"/>
          <w:szCs w:val="32"/>
          <w:lang w:val="es-ES"/>
        </w:rPr>
        <w:t>𝑡</w:t>
      </w:r>
      <w:r w:rsidRPr="003A5AFA">
        <w:rPr>
          <w:rFonts w:asciiTheme="majorHAnsi" w:hAnsiTheme="majorHAnsi" w:cs="Times"/>
          <w:szCs w:val="32"/>
          <w:lang w:val="es-ES"/>
        </w:rPr>
        <w:t xml:space="preserve">=(0.74370.8355=0.8797) (9.6536) </w:t>
      </w:r>
      <w:r w:rsidRPr="003A5AFA">
        <w:rPr>
          <w:rFonts w:ascii="STIXGeneral-Regular" w:hAnsi="STIXGeneral-Regular" w:cs="STIXGeneral-Regular"/>
          <w:szCs w:val="32"/>
          <w:lang w:val="es-ES"/>
        </w:rPr>
        <w:t>𝑟</w:t>
      </w:r>
      <w:r w:rsidRPr="003A5AFA">
        <w:rPr>
          <w:rFonts w:asciiTheme="majorHAnsi" w:hAnsiTheme="majorHAnsi" w:cs="Times"/>
          <w:szCs w:val="32"/>
          <w:lang w:val="es-ES"/>
        </w:rPr>
        <w:t xml:space="preserve">2=0.8944 </w:t>
      </w:r>
      <w:r w:rsidRPr="003A5AFA">
        <w:rPr>
          <w:rFonts w:ascii="STIXGeneral-Regular" w:hAnsi="STIXGeneral-Regular" w:cs="STIXGeneral-Regular"/>
          <w:szCs w:val="32"/>
          <w:lang w:val="es-ES"/>
        </w:rPr>
        <w:t>𝑛</w:t>
      </w:r>
      <w:r w:rsidRPr="003A5AFA">
        <w:rPr>
          <w:rFonts w:asciiTheme="majorHAnsi" w:hAnsiTheme="majorHAnsi" w:cs="Times"/>
          <w:szCs w:val="32"/>
          <w:lang w:val="es-ES"/>
        </w:rPr>
        <w:t>=13</w:t>
      </w:r>
    </w:p>
    <w:p w14:paraId="0DB1AC75" w14:textId="77777777" w:rsidR="003A5AFA" w:rsidRPr="003A5AFA" w:rsidRDefault="003A5AFA" w:rsidP="003A5AFA">
      <w:pPr>
        <w:widowControl w:val="0"/>
        <w:autoSpaceDE w:val="0"/>
        <w:autoSpaceDN w:val="0"/>
        <w:adjustRightInd w:val="0"/>
        <w:spacing w:after="320"/>
        <w:rPr>
          <w:rFonts w:asciiTheme="majorHAnsi" w:hAnsiTheme="majorHAnsi" w:cs="Times"/>
          <w:szCs w:val="32"/>
          <w:lang w:val="es-ES"/>
        </w:rPr>
      </w:pPr>
      <w:r>
        <w:rPr>
          <w:rFonts w:asciiTheme="majorHAnsi" w:hAnsiTheme="majorHAnsi" w:cs="Times"/>
          <w:szCs w:val="32"/>
          <w:lang w:val="es-ES"/>
        </w:rPr>
        <w:t>(</w:t>
      </w:r>
      <w:r w:rsidRPr="003A5AFA">
        <w:rPr>
          <w:rFonts w:asciiTheme="majorHAnsi" w:hAnsiTheme="majorHAnsi" w:cs="Times"/>
          <w:szCs w:val="32"/>
          <w:lang w:val="es-ES"/>
        </w:rPr>
        <w:t>b) En promedio el salario medio aumenta en un 64 centavos (0.64 dólares) cuando la escolaridad varia marginalmente, es decir aumenta un año.</w:t>
      </w:r>
    </w:p>
    <w:p w14:paraId="7431CD1B" w14:textId="77777777" w:rsidR="003A5AFA" w:rsidRPr="003A5AFA" w:rsidRDefault="003A5AFA" w:rsidP="003A5AFA">
      <w:pPr>
        <w:widowControl w:val="0"/>
        <w:autoSpaceDE w:val="0"/>
        <w:autoSpaceDN w:val="0"/>
        <w:adjustRightInd w:val="0"/>
        <w:spacing w:after="320"/>
        <w:rPr>
          <w:rFonts w:asciiTheme="majorHAnsi" w:hAnsiTheme="majorHAnsi" w:cs="Times"/>
          <w:szCs w:val="32"/>
          <w:lang w:val="es-ES"/>
        </w:rPr>
      </w:pPr>
      <w:r>
        <w:rPr>
          <w:rFonts w:asciiTheme="majorHAnsi" w:hAnsiTheme="majorHAnsi" w:cs="Times"/>
          <w:szCs w:val="32"/>
          <w:lang w:val="es-ES"/>
        </w:rPr>
        <w:t>(</w:t>
      </w:r>
      <w:r w:rsidRPr="003A5AFA">
        <w:rPr>
          <w:rFonts w:asciiTheme="majorHAnsi" w:hAnsiTheme="majorHAnsi" w:cs="Times"/>
          <w:szCs w:val="32"/>
          <w:lang w:val="es-ES"/>
        </w:rPr>
        <w:t>c) Con n=13 y grados de libertad=11, el valor t=9.6536, obtener dicho valor es muy improbable con un p-valor de casi 0, por lo que se podría rechazar la hipótesis nula.</w:t>
      </w:r>
    </w:p>
    <w:p w14:paraId="35968563" w14:textId="77777777" w:rsidR="003A5AFA" w:rsidRPr="003A5AFA" w:rsidRDefault="003A5AFA" w:rsidP="003A5AFA">
      <w:pPr>
        <w:widowControl w:val="0"/>
        <w:autoSpaceDE w:val="0"/>
        <w:autoSpaceDN w:val="0"/>
        <w:adjustRightInd w:val="0"/>
        <w:spacing w:after="320"/>
        <w:rPr>
          <w:rFonts w:asciiTheme="majorHAnsi" w:hAnsiTheme="majorHAnsi" w:cs="Times"/>
          <w:szCs w:val="32"/>
          <w:lang w:val="es-ES"/>
        </w:rPr>
      </w:pPr>
      <w:r>
        <w:rPr>
          <w:rFonts w:asciiTheme="majorHAnsi" w:hAnsiTheme="majorHAnsi" w:cs="Times"/>
          <w:szCs w:val="32"/>
          <w:lang w:val="es-ES"/>
        </w:rPr>
        <w:t>(</w:t>
      </w:r>
      <w:r w:rsidRPr="003A5AFA">
        <w:rPr>
          <w:rFonts w:asciiTheme="majorHAnsi" w:hAnsiTheme="majorHAnsi" w:cs="Times"/>
          <w:szCs w:val="32"/>
          <w:lang w:val="es-ES"/>
        </w:rPr>
        <w:t>d)</w:t>
      </w:r>
      <w:r>
        <w:rPr>
          <w:rFonts w:asciiTheme="majorHAnsi" w:hAnsiTheme="majorHAnsi" w:cs="Times"/>
          <w:szCs w:val="32"/>
          <w:lang w:val="es-ES"/>
        </w:rPr>
        <w:t xml:space="preserve"> </w:t>
      </w:r>
      <w:r w:rsidRPr="003A5AFA">
        <w:rPr>
          <w:rFonts w:asciiTheme="majorHAnsi" w:hAnsiTheme="majorHAnsi" w:cs="Times"/>
          <w:szCs w:val="32"/>
          <w:lang w:val="es-ES"/>
        </w:rPr>
        <w:t>Fuente de Variación Suma de los Cuadrados Grados de Libertad</w:t>
      </w:r>
    </w:p>
    <w:p w14:paraId="6A87F51D" w14:textId="77777777" w:rsidR="003A5AFA" w:rsidRPr="003A5AFA" w:rsidRDefault="003A5AFA" w:rsidP="003A5AFA">
      <w:pPr>
        <w:widowControl w:val="0"/>
        <w:autoSpaceDE w:val="0"/>
        <w:autoSpaceDN w:val="0"/>
        <w:adjustRightInd w:val="0"/>
        <w:spacing w:after="320"/>
        <w:rPr>
          <w:rFonts w:asciiTheme="majorHAnsi" w:hAnsiTheme="majorHAnsi" w:cs="Times"/>
          <w:szCs w:val="32"/>
          <w:lang w:val="es-ES"/>
        </w:rPr>
      </w:pPr>
      <w:r w:rsidRPr="003A5AFA">
        <w:rPr>
          <w:rFonts w:asciiTheme="majorHAnsi" w:hAnsiTheme="majorHAnsi" w:cs="Times"/>
          <w:szCs w:val="32"/>
          <w:lang w:val="es-ES"/>
        </w:rPr>
        <w:t>De la Regresión 74.9389 1</w:t>
      </w:r>
    </w:p>
    <w:p w14:paraId="7CD344AE" w14:textId="77777777" w:rsidR="003A5AFA" w:rsidRPr="003A5AFA" w:rsidRDefault="003A5AFA" w:rsidP="003A5AFA">
      <w:pPr>
        <w:widowControl w:val="0"/>
        <w:autoSpaceDE w:val="0"/>
        <w:autoSpaceDN w:val="0"/>
        <w:adjustRightInd w:val="0"/>
        <w:spacing w:after="320"/>
        <w:rPr>
          <w:rFonts w:asciiTheme="majorHAnsi" w:hAnsiTheme="majorHAnsi" w:cs="Times"/>
          <w:szCs w:val="32"/>
          <w:lang w:val="es-ES"/>
        </w:rPr>
      </w:pPr>
      <w:r w:rsidRPr="003A5AFA">
        <w:rPr>
          <w:rFonts w:asciiTheme="majorHAnsi" w:hAnsiTheme="majorHAnsi" w:cs="Times"/>
          <w:szCs w:val="32"/>
          <w:lang w:val="es-ES"/>
        </w:rPr>
        <w:t>De los Residuos 8.8454 11</w:t>
      </w:r>
    </w:p>
    <w:p w14:paraId="4FFEBDAC" w14:textId="77777777" w:rsidR="003A5AFA" w:rsidRPr="003A5AFA" w:rsidRDefault="003A5AFA" w:rsidP="003A5AFA">
      <w:pPr>
        <w:widowControl w:val="0"/>
        <w:autoSpaceDE w:val="0"/>
        <w:autoSpaceDN w:val="0"/>
        <w:adjustRightInd w:val="0"/>
        <w:spacing w:after="320"/>
        <w:rPr>
          <w:rFonts w:asciiTheme="majorHAnsi" w:hAnsiTheme="majorHAnsi" w:cs="Times"/>
          <w:szCs w:val="32"/>
          <w:lang w:val="es-ES"/>
        </w:rPr>
      </w:pPr>
      <w:r w:rsidRPr="003A5AFA">
        <w:rPr>
          <w:rFonts w:asciiTheme="majorHAnsi" w:hAnsiTheme="majorHAnsi" w:cs="Times"/>
          <w:szCs w:val="32"/>
          <w:lang w:val="es-ES"/>
        </w:rPr>
        <w:t>F=93.1929, el p-valor de este estadístico F es 0.000001, tan pequeño que podríamos rechazar la hipótesis nula.</w:t>
      </w:r>
    </w:p>
    <w:p w14:paraId="7ABF5010" w14:textId="77777777" w:rsidR="003A5AFA" w:rsidRPr="003A5AFA" w:rsidRDefault="003A5AFA" w:rsidP="003A5AFA">
      <w:pPr>
        <w:jc w:val="both"/>
        <w:rPr>
          <w:rFonts w:asciiTheme="majorHAnsi" w:hAnsiTheme="majorHAnsi"/>
          <w:sz w:val="20"/>
        </w:rPr>
      </w:pPr>
      <w:r w:rsidRPr="003A5AFA">
        <w:rPr>
          <w:rFonts w:asciiTheme="majorHAnsi" w:hAnsiTheme="majorHAnsi" w:cs="Times"/>
          <w:szCs w:val="32"/>
          <w:lang w:val="es-ES"/>
        </w:rPr>
        <w:t xml:space="preserve">e) Sin haber conocido previamente el </w:t>
      </w:r>
      <w:r w:rsidRPr="003A5AFA">
        <w:rPr>
          <w:rFonts w:ascii="STIXGeneral-Regular" w:hAnsi="STIXGeneral-Regular" w:cs="STIXGeneral-Regular"/>
          <w:szCs w:val="32"/>
          <w:lang w:val="es-ES"/>
        </w:rPr>
        <w:t>𝑟</w:t>
      </w:r>
      <w:r w:rsidRPr="003A5AFA">
        <w:rPr>
          <w:rFonts w:asciiTheme="majorHAnsi" w:hAnsiTheme="majorHAnsi" w:cs="Times"/>
          <w:szCs w:val="32"/>
          <w:lang w:val="es-ES"/>
        </w:rPr>
        <w:t xml:space="preserve">2, se podría haber obtenido, ya que se dio el valor </w:t>
      </w:r>
      <w:r w:rsidRPr="003A5AFA">
        <w:rPr>
          <w:rFonts w:ascii="STIXGeneral-Regular" w:hAnsi="STIXGeneral-Regular" w:cs="STIXGeneral-Regular"/>
          <w:szCs w:val="32"/>
          <w:lang w:val="es-ES"/>
        </w:rPr>
        <w:t>𝑡</w:t>
      </w:r>
      <w:r w:rsidRPr="003A5AFA">
        <w:rPr>
          <w:rFonts w:asciiTheme="majorHAnsi" w:hAnsiTheme="majorHAnsi" w:cs="Times"/>
          <w:szCs w:val="32"/>
          <w:lang w:val="es-ES"/>
        </w:rPr>
        <w:t xml:space="preserve">, el cual se relaciona con este así: </w:t>
      </w:r>
      <w:r w:rsidRPr="003A5AFA">
        <w:rPr>
          <w:rFonts w:ascii="STIXGeneral-Regular" w:hAnsi="STIXGeneral-Regular" w:cs="STIXGeneral-Regular"/>
          <w:szCs w:val="32"/>
          <w:lang w:val="es-ES"/>
        </w:rPr>
        <w:t>𝑟</w:t>
      </w:r>
      <w:r w:rsidRPr="003A5AFA">
        <w:rPr>
          <w:rFonts w:asciiTheme="majorHAnsi" w:hAnsiTheme="majorHAnsi" w:cs="Times"/>
          <w:szCs w:val="32"/>
          <w:lang w:val="es-ES"/>
        </w:rPr>
        <w:t>2=</w:t>
      </w:r>
      <w:r w:rsidRPr="003A5AFA">
        <w:rPr>
          <w:rFonts w:ascii="STIXGeneral-Regular" w:hAnsi="STIXGeneral-Regular" w:cs="STIXGeneral-Regular"/>
          <w:szCs w:val="32"/>
          <w:lang w:val="es-ES"/>
        </w:rPr>
        <w:t>𝑡</w:t>
      </w:r>
      <w:r w:rsidRPr="003A5AFA">
        <w:rPr>
          <w:rFonts w:asciiTheme="majorHAnsi" w:hAnsiTheme="majorHAnsi" w:cs="Times"/>
          <w:szCs w:val="32"/>
          <w:lang w:val="es-ES"/>
        </w:rPr>
        <w:t>2[</w:t>
      </w:r>
      <w:r w:rsidRPr="003A5AFA">
        <w:rPr>
          <w:rFonts w:ascii="STIXGeneral-Regular" w:hAnsi="STIXGeneral-Regular" w:cs="STIXGeneral-Regular"/>
          <w:szCs w:val="32"/>
          <w:lang w:val="es-ES"/>
        </w:rPr>
        <w:t>𝑡</w:t>
      </w:r>
      <w:r w:rsidRPr="003A5AFA">
        <w:rPr>
          <w:rFonts w:asciiTheme="majorHAnsi" w:hAnsiTheme="majorHAnsi" w:cs="Times"/>
          <w:szCs w:val="32"/>
          <w:lang w:val="es-ES"/>
        </w:rPr>
        <w:t>2+(</w:t>
      </w:r>
      <w:r w:rsidRPr="003A5AFA">
        <w:rPr>
          <w:rFonts w:ascii="STIXGeneral-Regular" w:hAnsi="STIXGeneral-Regular" w:cs="STIXGeneral-Regular"/>
          <w:szCs w:val="32"/>
          <w:lang w:val="es-ES"/>
        </w:rPr>
        <w:t>𝑛</w:t>
      </w:r>
      <w:r w:rsidRPr="003A5AFA">
        <w:rPr>
          <w:rFonts w:asciiTheme="majorHAnsi" w:hAnsiTheme="majorHAnsi" w:cs="Times"/>
          <w:szCs w:val="32"/>
          <w:lang w:val="es-ES"/>
        </w:rPr>
        <w:t xml:space="preserve">−2)] , ya que tenemos que el valor t es 9.6536, queda: </w:t>
      </w:r>
      <w:r w:rsidRPr="003A5AFA">
        <w:rPr>
          <w:rFonts w:ascii="STIXGeneral-Regular" w:hAnsi="STIXGeneral-Regular" w:cs="STIXGeneral-Regular"/>
          <w:szCs w:val="32"/>
          <w:lang w:val="es-ES"/>
        </w:rPr>
        <w:t>𝑟</w:t>
      </w:r>
      <w:r w:rsidRPr="003A5AFA">
        <w:rPr>
          <w:rFonts w:asciiTheme="majorHAnsi" w:hAnsiTheme="majorHAnsi" w:cs="Times"/>
          <w:szCs w:val="32"/>
          <w:lang w:val="es-ES"/>
        </w:rPr>
        <w:t>2=9.65362(9.65362+11)≈0.8944</w:t>
      </w:r>
    </w:p>
    <w:p w14:paraId="186F7B30" w14:textId="77777777" w:rsidR="001F21E4" w:rsidRPr="001353FF" w:rsidRDefault="001F21E4" w:rsidP="00552CED">
      <w:pPr>
        <w:jc w:val="both"/>
        <w:rPr>
          <w:rFonts w:asciiTheme="majorHAnsi" w:hAnsiTheme="majorHAnsi"/>
        </w:rPr>
      </w:pPr>
    </w:p>
    <w:p w14:paraId="07D5A035" w14:textId="77777777" w:rsidR="001353FF" w:rsidRDefault="00785E00" w:rsidP="001353FF">
      <w:pPr>
        <w:pStyle w:val="Prrafodelista"/>
        <w:numPr>
          <w:ilvl w:val="0"/>
          <w:numId w:val="1"/>
        </w:numPr>
        <w:ind w:left="0"/>
        <w:jc w:val="both"/>
        <w:rPr>
          <w:rFonts w:asciiTheme="majorHAnsi" w:hAnsiTheme="majorHAnsi"/>
        </w:rPr>
      </w:pPr>
      <w:r w:rsidRPr="001353FF">
        <w:rPr>
          <w:rFonts w:asciiTheme="majorHAnsi" w:hAnsiTheme="majorHAnsi"/>
        </w:rPr>
        <w:t xml:space="preserve">5.4 </w:t>
      </w:r>
    </w:p>
    <w:p w14:paraId="296FB479" w14:textId="77777777" w:rsidR="001F21E4" w:rsidRDefault="001F21E4" w:rsidP="001353FF">
      <w:pPr>
        <w:pStyle w:val="Prrafodelista"/>
        <w:ind w:left="0"/>
        <w:jc w:val="both"/>
        <w:rPr>
          <w:rFonts w:asciiTheme="majorHAnsi" w:hAnsiTheme="majorHAnsi"/>
        </w:rPr>
      </w:pPr>
      <w:r w:rsidRPr="001353FF">
        <w:rPr>
          <w:rFonts w:asciiTheme="majorHAnsi" w:hAnsiTheme="majorHAnsi"/>
        </w:rPr>
        <w:t>Verbalmente, bajo la hipótesis de que no hay una correlación entre las dos variables. Por lo tanto, si podemos demostrar que la covarianza entre dos variables es cero, entonces la correlación debe ser cero.</w:t>
      </w:r>
    </w:p>
    <w:p w14:paraId="3D6B47AB" w14:textId="77777777" w:rsidR="001353FF" w:rsidRPr="001353FF" w:rsidRDefault="001353FF" w:rsidP="001353FF">
      <w:pPr>
        <w:pStyle w:val="Prrafodelista"/>
        <w:ind w:left="0"/>
        <w:jc w:val="both"/>
        <w:rPr>
          <w:rFonts w:asciiTheme="majorHAnsi" w:hAnsiTheme="majorHAnsi"/>
        </w:rPr>
      </w:pPr>
    </w:p>
    <w:p w14:paraId="57A9506C" w14:textId="77777777" w:rsidR="001353FF" w:rsidRDefault="00785E00" w:rsidP="001353FF">
      <w:pPr>
        <w:pStyle w:val="Prrafodelista"/>
        <w:widowControl w:val="0"/>
        <w:numPr>
          <w:ilvl w:val="0"/>
          <w:numId w:val="1"/>
        </w:numPr>
        <w:autoSpaceDE w:val="0"/>
        <w:autoSpaceDN w:val="0"/>
        <w:adjustRightInd w:val="0"/>
        <w:spacing w:after="320"/>
        <w:ind w:left="0"/>
        <w:rPr>
          <w:rFonts w:asciiTheme="majorHAnsi" w:hAnsiTheme="majorHAnsi" w:cs="Times"/>
          <w:lang w:val="es-ES"/>
        </w:rPr>
      </w:pPr>
      <w:r w:rsidRPr="001353FF">
        <w:rPr>
          <w:rFonts w:asciiTheme="majorHAnsi" w:hAnsiTheme="majorHAnsi" w:cs="Times"/>
          <w:lang w:val="es-ES"/>
        </w:rPr>
        <w:t xml:space="preserve">5.5 </w:t>
      </w:r>
    </w:p>
    <w:p w14:paraId="157F2F41" w14:textId="77777777" w:rsidR="00785E00" w:rsidRPr="001353FF" w:rsidRDefault="00785E00" w:rsidP="001353FF">
      <w:pPr>
        <w:pStyle w:val="Prrafodelista"/>
        <w:widowControl w:val="0"/>
        <w:autoSpaceDE w:val="0"/>
        <w:autoSpaceDN w:val="0"/>
        <w:adjustRightInd w:val="0"/>
        <w:spacing w:after="320"/>
        <w:ind w:left="0"/>
        <w:rPr>
          <w:rFonts w:asciiTheme="majorHAnsi" w:hAnsiTheme="majorHAnsi" w:cs="Times"/>
          <w:lang w:val="es-ES"/>
        </w:rPr>
      </w:pPr>
      <w:r w:rsidRPr="001353FF">
        <w:rPr>
          <w:rFonts w:asciiTheme="majorHAnsi" w:hAnsiTheme="majorHAnsi" w:cs="Times"/>
          <w:lang w:val="es-ES"/>
        </w:rPr>
        <w:t>(a) usar la prueba t para probar la hipótesis de que el verdadero coeficiente de pendiente es 1.</w:t>
      </w:r>
    </w:p>
    <w:p w14:paraId="4B44994B" w14:textId="77777777" w:rsidR="00785E00" w:rsidRPr="001353FF" w:rsidRDefault="00785E00" w:rsidP="001353FF">
      <w:pPr>
        <w:pStyle w:val="Prrafodelista"/>
        <w:widowControl w:val="0"/>
        <w:autoSpaceDE w:val="0"/>
        <w:autoSpaceDN w:val="0"/>
        <w:adjustRightInd w:val="0"/>
        <w:spacing w:after="320"/>
        <w:ind w:left="0"/>
        <w:rPr>
          <w:rFonts w:asciiTheme="majorHAnsi" w:hAnsiTheme="majorHAnsi" w:cs="Times"/>
          <w:lang w:val="es-ES"/>
        </w:rPr>
      </w:pPr>
      <w:r w:rsidRPr="001353FF">
        <w:rPr>
          <w:rFonts w:asciiTheme="majorHAnsi" w:hAnsiTheme="majorHAnsi" w:cs="Times"/>
          <w:lang w:val="es-ES"/>
        </w:rPr>
        <w:t>t=</w:t>
      </w:r>
      <w:r w:rsidRPr="001353FF">
        <w:rPr>
          <w:rFonts w:ascii="STIXGeneral-Regular" w:hAnsi="STIXGeneral-Regular" w:cs="STIXGeneral-Regular"/>
          <w:lang w:val="es-ES"/>
        </w:rPr>
        <w:t>𝛽</w:t>
      </w:r>
      <w:r w:rsidRPr="001353FF">
        <w:rPr>
          <w:rFonts w:asciiTheme="majorHAnsi" w:hAnsiTheme="majorHAnsi" w:cs="Times"/>
          <w:lang w:val="es-ES"/>
        </w:rPr>
        <w:t>2̂−1</w:t>
      </w:r>
      <w:r w:rsidRPr="001353FF">
        <w:rPr>
          <w:rFonts w:ascii="STIXGeneral-Regular" w:hAnsi="STIXGeneral-Regular" w:cs="STIXGeneral-Regular"/>
          <w:lang w:val="es-ES"/>
        </w:rPr>
        <w:t>𝑠𝑒</w:t>
      </w:r>
      <w:r w:rsidRPr="001353FF">
        <w:rPr>
          <w:rFonts w:asciiTheme="majorHAnsi" w:hAnsiTheme="majorHAnsi" w:cs="Times"/>
          <w:lang w:val="es-ES"/>
        </w:rPr>
        <w:t>(</w:t>
      </w:r>
      <w:r w:rsidRPr="001353FF">
        <w:rPr>
          <w:rFonts w:ascii="STIXGeneral-Regular" w:hAnsi="STIXGeneral-Regular" w:cs="STIXGeneral-Regular"/>
          <w:lang w:val="es-ES"/>
        </w:rPr>
        <w:t>𝛽</w:t>
      </w:r>
      <w:r w:rsidRPr="001353FF">
        <w:rPr>
          <w:rFonts w:asciiTheme="majorHAnsi" w:hAnsiTheme="majorHAnsi" w:cs="Times"/>
          <w:lang w:val="es-ES"/>
        </w:rPr>
        <w:t>2̂ )=1,0598−10,0728=0,821</w:t>
      </w:r>
    </w:p>
    <w:p w14:paraId="21B9B36E" w14:textId="77777777" w:rsidR="00785E00" w:rsidRPr="001353FF" w:rsidRDefault="00785E00" w:rsidP="001353FF">
      <w:pPr>
        <w:widowControl w:val="0"/>
        <w:autoSpaceDE w:val="0"/>
        <w:autoSpaceDN w:val="0"/>
        <w:adjustRightInd w:val="0"/>
        <w:spacing w:after="320"/>
        <w:rPr>
          <w:rFonts w:asciiTheme="majorHAnsi" w:hAnsiTheme="majorHAnsi" w:cs="Times"/>
          <w:lang w:val="es-ES"/>
        </w:rPr>
      </w:pPr>
      <w:r w:rsidRPr="001353FF">
        <w:rPr>
          <w:rFonts w:asciiTheme="majorHAnsi" w:hAnsiTheme="majorHAnsi" w:cs="Times"/>
          <w:lang w:val="es-ES"/>
        </w:rPr>
        <w:t>Para 238 grados de libertad la prueba t no es significante a α=10%</w:t>
      </w:r>
    </w:p>
    <w:p w14:paraId="6C254CFD" w14:textId="77777777" w:rsidR="00785E00" w:rsidRPr="001353FF" w:rsidRDefault="00785E00" w:rsidP="001353FF">
      <w:pPr>
        <w:widowControl w:val="0"/>
        <w:autoSpaceDE w:val="0"/>
        <w:autoSpaceDN w:val="0"/>
        <w:adjustRightInd w:val="0"/>
        <w:spacing w:after="320"/>
        <w:rPr>
          <w:rFonts w:asciiTheme="majorHAnsi" w:hAnsiTheme="majorHAnsi" w:cs="Times"/>
          <w:lang w:val="es-ES"/>
        </w:rPr>
      </w:pPr>
      <w:r w:rsidRPr="001353FF">
        <w:rPr>
          <w:rFonts w:asciiTheme="majorHAnsi" w:hAnsiTheme="majorHAnsi" w:cs="Times"/>
          <w:lang w:val="es-ES"/>
        </w:rPr>
        <w:t xml:space="preserve">(b) </w:t>
      </w:r>
      <w:r w:rsidRPr="001353FF">
        <w:rPr>
          <w:rFonts w:ascii="STIXGeneral-Regular" w:hAnsi="STIXGeneral-Regular" w:cs="STIXGeneral-Regular"/>
          <w:lang w:val="es-ES"/>
        </w:rPr>
        <w:t>𝑡</w:t>
      </w:r>
      <w:r w:rsidRPr="001353FF">
        <w:rPr>
          <w:rFonts w:asciiTheme="majorHAnsi" w:hAnsiTheme="majorHAnsi" w:cs="Times"/>
          <w:lang w:val="es-ES"/>
        </w:rPr>
        <w:t>=0,72640,3001=2,4205 que es significativa a 2%.</w:t>
      </w:r>
    </w:p>
    <w:p w14:paraId="6E07716E" w14:textId="77777777" w:rsidR="001353FF" w:rsidRPr="001353FF" w:rsidRDefault="00785E00" w:rsidP="001353FF">
      <w:pPr>
        <w:pStyle w:val="Prrafodelista"/>
        <w:numPr>
          <w:ilvl w:val="0"/>
          <w:numId w:val="1"/>
        </w:numPr>
        <w:ind w:left="0"/>
        <w:jc w:val="both"/>
        <w:rPr>
          <w:rFonts w:asciiTheme="majorHAnsi" w:hAnsiTheme="majorHAnsi"/>
        </w:rPr>
      </w:pPr>
      <w:r w:rsidRPr="001353FF">
        <w:rPr>
          <w:rFonts w:asciiTheme="majorHAnsi" w:hAnsiTheme="majorHAnsi" w:cs="Times"/>
          <w:lang w:val="es-ES"/>
        </w:rPr>
        <w:t xml:space="preserve">5.6 </w:t>
      </w:r>
    </w:p>
    <w:p w14:paraId="2E977BFA" w14:textId="77777777" w:rsidR="00552CED" w:rsidRDefault="00785E00" w:rsidP="001353FF">
      <w:pPr>
        <w:pStyle w:val="Prrafodelista"/>
        <w:ind w:left="0"/>
        <w:jc w:val="both"/>
        <w:rPr>
          <w:rFonts w:asciiTheme="majorHAnsi" w:hAnsiTheme="majorHAnsi" w:cs="Times"/>
          <w:lang w:val="es-ES"/>
        </w:rPr>
      </w:pPr>
      <w:r w:rsidRPr="001353FF">
        <w:rPr>
          <w:rFonts w:ascii="STIXGeneral-Regular" w:hAnsi="STIXGeneral-Regular" w:cs="STIXGeneral-Regular"/>
          <w:lang w:val="es-ES"/>
        </w:rPr>
        <w:t>𝛽</w:t>
      </w:r>
      <w:r w:rsidRPr="001353FF">
        <w:rPr>
          <w:rFonts w:asciiTheme="majorHAnsi" w:hAnsiTheme="majorHAnsi" w:cs="Times"/>
          <w:lang w:val="es-ES"/>
        </w:rPr>
        <w:t>2̂ esta normalmente distribuido bajo el supuesto de normalidad (y como esta normalmente distribuido es continua) además la probabilidad de que una variable aleatoria continua tome un valor específico es cero da lo mismo si la igualdad es fuerte o no.</w:t>
      </w:r>
    </w:p>
    <w:p w14:paraId="047BF8C5" w14:textId="77777777" w:rsidR="001353FF" w:rsidRPr="001353FF" w:rsidRDefault="001353FF" w:rsidP="001353FF">
      <w:pPr>
        <w:pStyle w:val="Prrafodelista"/>
        <w:ind w:left="0"/>
        <w:jc w:val="both"/>
        <w:rPr>
          <w:rFonts w:asciiTheme="majorHAnsi" w:hAnsiTheme="majorHAnsi"/>
        </w:rPr>
      </w:pPr>
    </w:p>
    <w:p w14:paraId="230353F7" w14:textId="77777777" w:rsidR="001353FF" w:rsidRDefault="00552CED" w:rsidP="00552CED">
      <w:pPr>
        <w:pStyle w:val="Prrafodelista"/>
        <w:numPr>
          <w:ilvl w:val="0"/>
          <w:numId w:val="1"/>
        </w:numPr>
        <w:ind w:left="0"/>
        <w:jc w:val="both"/>
        <w:rPr>
          <w:rFonts w:asciiTheme="majorHAnsi" w:hAnsiTheme="majorHAnsi"/>
        </w:rPr>
      </w:pPr>
      <w:r w:rsidRPr="001353FF">
        <w:rPr>
          <w:rFonts w:asciiTheme="majorHAnsi" w:hAnsiTheme="majorHAnsi"/>
        </w:rPr>
        <w:t xml:space="preserve">5.7 </w:t>
      </w:r>
    </w:p>
    <w:p w14:paraId="51B8FFA0" w14:textId="77777777" w:rsidR="00763DF6" w:rsidRPr="001353FF" w:rsidRDefault="00763DF6" w:rsidP="001353FF">
      <w:pPr>
        <w:pStyle w:val="Prrafodelista"/>
        <w:ind w:left="0"/>
        <w:jc w:val="both"/>
        <w:rPr>
          <w:rFonts w:asciiTheme="majorHAnsi" w:hAnsiTheme="majorHAnsi"/>
        </w:rPr>
      </w:pPr>
      <w:r w:rsidRPr="001353FF">
        <w:rPr>
          <w:rFonts w:asciiTheme="majorHAnsi" w:hAnsiTheme="majorHAnsi"/>
        </w:rPr>
        <w:t>Bajo la hipótesis que B2=0, obtenemos</w:t>
      </w:r>
    </w:p>
    <w:p w14:paraId="41336F3F" w14:textId="77777777" w:rsidR="00763DF6" w:rsidRPr="001353FF" w:rsidRDefault="00763DF6" w:rsidP="00B02006">
      <w:pPr>
        <w:jc w:val="both"/>
        <w:rPr>
          <w:rFonts w:asciiTheme="majorHAnsi" w:hAnsiTheme="majorHAnsi"/>
        </w:rPr>
      </w:pPr>
    </w:p>
    <w:p w14:paraId="6D3FA0B8" w14:textId="77777777" w:rsidR="00763DF6" w:rsidRPr="001353FF" w:rsidRDefault="00763DF6" w:rsidP="00B02006">
      <w:pPr>
        <w:jc w:val="both"/>
        <w:rPr>
          <w:rFonts w:asciiTheme="majorHAnsi" w:hAnsiTheme="majorHAnsi"/>
        </w:rPr>
      </w:pPr>
      <w:r w:rsidRPr="001353FF">
        <w:rPr>
          <w:rFonts w:asciiTheme="majorHAnsi" w:hAnsiTheme="majorHAnsi"/>
        </w:rPr>
        <w:tab/>
        <w:t>t=</w:t>
      </w:r>
      <m:oMath>
        <m:f>
          <m:fPr>
            <m:ctrlPr>
              <w:rPr>
                <w:rFonts w:ascii="Cambria Math" w:hAnsi="Cambria Math"/>
                <w:i/>
              </w:rPr>
            </m:ctrlPr>
          </m:fPr>
          <m:num>
            <m:r>
              <w:rPr>
                <w:rFonts w:ascii="Cambria Math" w:hAnsi="Cambria Math"/>
              </w:rPr>
              <m:t>B2</m:t>
            </m:r>
          </m:num>
          <m:den>
            <m:r>
              <w:rPr>
                <w:rFonts w:ascii="Cambria Math" w:hAnsi="Cambria Math"/>
              </w:rPr>
              <m:t>ee (B2)</m:t>
            </m:r>
          </m:den>
        </m:f>
      </m:oMath>
      <w:r w:rsidRPr="001353FF">
        <w:rPr>
          <w:rFonts w:asciiTheme="majorHAnsi" w:hAnsiTheme="majorHAnsi"/>
        </w:rPr>
        <w:t>=</w:t>
      </w:r>
      <m:oMath>
        <m:f>
          <m:fPr>
            <m:ctrlPr>
              <w:rPr>
                <w:rFonts w:ascii="Cambria Math" w:hAnsi="Cambria Math"/>
                <w:i/>
              </w:rPr>
            </m:ctrlPr>
          </m:fPr>
          <m:num>
            <m:r>
              <w:rPr>
                <w:rFonts w:ascii="Cambria Math" w:hAnsi="Cambria Math"/>
              </w:rPr>
              <m:t>B2</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r>
                      <w:rPr>
                        <w:rFonts w:ascii="Cambria Math" w:hAnsi="Cambria Math"/>
                      </w:rPr>
                      <m:t>Xi2</m:t>
                    </m:r>
                  </m:e>
                </m:nary>
              </m:e>
            </m:rad>
          </m:num>
          <m:den>
            <m:r>
              <w:rPr>
                <w:rFonts w:ascii="Cambria Math" w:hAnsi="Cambria Math"/>
              </w:rPr>
              <m:t>O</m:t>
            </m:r>
          </m:den>
        </m:f>
        <m:r>
          <w:rPr>
            <w:rFonts w:ascii="Cambria Math" w:hAnsi="Cambria Math"/>
          </w:rPr>
          <m:t>=</m:t>
        </m:r>
        <m:f>
          <m:fPr>
            <m:ctrlPr>
              <w:rPr>
                <w:rFonts w:ascii="Cambria Math" w:hAnsi="Cambria Math"/>
                <w:i/>
              </w:rPr>
            </m:ctrlPr>
          </m:fPr>
          <m:num>
            <m:r>
              <w:rPr>
                <w:rFonts w:ascii="Cambria Math" w:hAnsi="Cambria Math"/>
              </w:rPr>
              <m:t>B2</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r>
                      <w:rPr>
                        <w:rFonts w:ascii="Cambria Math" w:hAnsi="Cambria Math"/>
                      </w:rPr>
                      <m:t>Xi2</m:t>
                    </m:r>
                  </m:e>
                </m:nary>
              </m:e>
            </m:rad>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yi2(1.r2)</m:t>
                        </m:r>
                      </m:e>
                    </m:nary>
                  </m:num>
                  <m:den>
                    <m:r>
                      <w:rPr>
                        <w:rFonts w:ascii="Cambria Math" w:hAnsi="Cambria Math"/>
                      </w:rPr>
                      <m:t>(n-2)</m:t>
                    </m:r>
                  </m:den>
                </m:f>
              </m:e>
            </m:rad>
          </m:den>
        </m:f>
      </m:oMath>
    </w:p>
    <w:p w14:paraId="3D05B512" w14:textId="77777777" w:rsidR="00763DF6" w:rsidRPr="001353FF" w:rsidRDefault="00763DF6" w:rsidP="00B02006">
      <w:pPr>
        <w:jc w:val="both"/>
        <w:rPr>
          <w:rFonts w:asciiTheme="majorHAnsi" w:hAnsiTheme="majorHAnsi"/>
        </w:rPr>
      </w:pPr>
    </w:p>
    <w:p w14:paraId="1F0041B1" w14:textId="77777777" w:rsidR="00763DF6" w:rsidRPr="001353FF" w:rsidRDefault="00552CED" w:rsidP="00B02006">
      <w:pPr>
        <w:jc w:val="both"/>
        <w:rPr>
          <w:rFonts w:asciiTheme="majorHAnsi" w:hAnsiTheme="majorHAnsi"/>
        </w:rPr>
      </w:pPr>
      <w:r w:rsidRPr="001353FF">
        <w:rPr>
          <w:rFonts w:asciiTheme="majorHAnsi" w:hAnsiTheme="majorHAnsi"/>
        </w:rPr>
        <w:t xml:space="preserve">             por que  </w:t>
      </w:r>
      <m:oMath>
        <m:sSup>
          <m:sSupPr>
            <m:ctrlPr>
              <w:rPr>
                <w:rFonts w:ascii="Cambria Math" w:hAnsi="Cambria Math"/>
                <w:i/>
              </w:rPr>
            </m:ctrlPr>
          </m:sSupPr>
          <m:e>
            <m:r>
              <w:rPr>
                <w:rFonts w:ascii="Cambria Math" w:hAnsi="Cambria Math"/>
              </w:rPr>
              <m:t>o</m:t>
            </m:r>
          </m:e>
          <m:sup>
            <m:r>
              <w:rPr>
                <w:rFonts w:ascii="Cambria Math" w:hAnsi="Cambria Math"/>
              </w:rPr>
              <m:t>2</m:t>
            </m:r>
          </m:sup>
        </m:sSup>
      </m:oMath>
      <w:r w:rsidR="00763DF6" w:rsidRPr="001353FF">
        <w:rPr>
          <w:rFonts w:asciiTheme="majorHAnsi" w:hAnsiTheme="majorHAnsi"/>
        </w:rPr>
        <w:t>=</w:t>
      </w:r>
      <m:oMath>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ui</m:t>
                    </m:r>
                  </m:e>
                  <m:sup>
                    <m:r>
                      <w:rPr>
                        <w:rFonts w:ascii="Cambria Math" w:hAnsi="Cambria Math"/>
                      </w:rPr>
                      <m:t>2</m:t>
                    </m:r>
                  </m:sup>
                </m:sSup>
              </m:e>
            </m:nary>
          </m:num>
          <m:den>
            <m:r>
              <w:rPr>
                <w:rFonts w:ascii="Cambria Math" w:hAnsi="Cambria Math"/>
              </w:rPr>
              <m:t>(n-2)</m:t>
            </m:r>
          </m:den>
        </m:f>
      </m:oMath>
      <w:r w:rsidR="00763DF6" w:rsidRPr="001353FF">
        <w:rPr>
          <w:rFonts w:asciiTheme="majorHAnsi" w:hAnsiTheme="majorHAnsi"/>
        </w:rPr>
        <w:t>=</w:t>
      </w:r>
      <m:oMath>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yi</m:t>
                    </m:r>
                  </m:e>
                  <m:sup>
                    <m:r>
                      <w:rPr>
                        <w:rFonts w:ascii="Cambria Math" w:hAnsi="Cambria Math"/>
                      </w:rPr>
                      <m:t>2 (1-r</m:t>
                    </m:r>
                    <m:sSup>
                      <m:sSupPr>
                        <m:ctrlPr>
                          <w:rPr>
                            <w:rFonts w:ascii="Cambria Math" w:hAnsi="Cambria Math"/>
                            <w:i/>
                          </w:rPr>
                        </m:ctrlPr>
                      </m:sSupPr>
                      <m:e>
                        <m:r>
                          <w:rPr>
                            <w:rFonts w:ascii="Cambria Math" w:hAnsi="Cambria Math"/>
                          </w:rPr>
                          <m:t>r</m:t>
                        </m:r>
                      </m:e>
                      <m:sup>
                        <m:r>
                          <w:rPr>
                            <w:rFonts w:ascii="Cambria Math" w:hAnsi="Cambria Math"/>
                          </w:rPr>
                          <m:t>2</m:t>
                        </m:r>
                      </m:sup>
                    </m:sSup>
                  </m:sup>
                </m:sSup>
              </m:e>
            </m:nary>
          </m:num>
          <m:den>
            <m:r>
              <w:rPr>
                <w:rFonts w:ascii="Cambria Math" w:hAnsi="Cambria Math"/>
              </w:rPr>
              <m:t>(n-2)</m:t>
            </m:r>
          </m:den>
        </m:f>
      </m:oMath>
    </w:p>
    <w:p w14:paraId="67E4E815" w14:textId="77777777" w:rsidR="00552CED" w:rsidRPr="001353FF" w:rsidRDefault="00552CED" w:rsidP="00B02006">
      <w:pPr>
        <w:jc w:val="both"/>
        <w:rPr>
          <w:rFonts w:asciiTheme="majorHAnsi" w:hAnsiTheme="majorHAnsi"/>
        </w:rPr>
      </w:pPr>
    </w:p>
    <w:p w14:paraId="53A86417" w14:textId="77777777" w:rsidR="00552CED" w:rsidRPr="001353FF" w:rsidRDefault="00552CED" w:rsidP="00B02006">
      <w:pPr>
        <w:jc w:val="both"/>
        <w:rPr>
          <w:rFonts w:asciiTheme="majorHAnsi" w:hAnsiTheme="majorHAnsi"/>
        </w:rPr>
      </w:pPr>
      <w:r w:rsidRPr="001353FF">
        <w:rPr>
          <w:rFonts w:asciiTheme="majorHAnsi" w:hAnsiTheme="majorHAnsi"/>
        </w:rPr>
        <w:tab/>
        <w:t>pero desde r= B2</w:t>
      </w:r>
      <m:oMath>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xi</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yi</m:t>
                    </m:r>
                  </m:e>
                  <m:sup>
                    <m:r>
                      <w:rPr>
                        <w:rFonts w:ascii="Cambria Math" w:hAnsi="Cambria Math"/>
                      </w:rPr>
                      <m:t>2</m:t>
                    </m:r>
                  </m:sup>
                </m:sSup>
              </m:e>
            </m:nary>
          </m:den>
        </m:f>
      </m:oMath>
    </w:p>
    <w:p w14:paraId="7E14A6DC" w14:textId="77777777" w:rsidR="00552CED" w:rsidRPr="001353FF" w:rsidRDefault="00552CED" w:rsidP="00B02006">
      <w:pPr>
        <w:jc w:val="both"/>
        <w:rPr>
          <w:rFonts w:asciiTheme="majorHAnsi" w:hAnsiTheme="majorHAnsi"/>
        </w:rPr>
      </w:pPr>
    </w:p>
    <w:p w14:paraId="79524453" w14:textId="77777777" w:rsidR="00552CED" w:rsidRPr="001353FF" w:rsidRDefault="00552CED" w:rsidP="00B02006">
      <w:pPr>
        <w:jc w:val="both"/>
        <w:rPr>
          <w:rFonts w:asciiTheme="majorHAnsi" w:hAnsiTheme="majorHAnsi"/>
        </w:rPr>
      </w:pPr>
      <w:r w:rsidRPr="001353FF">
        <w:rPr>
          <w:rFonts w:asciiTheme="majorHAnsi" w:hAnsiTheme="majorHAnsi"/>
        </w:rPr>
        <w:t xml:space="preserve">              t=</w:t>
      </w:r>
      <m:oMath>
        <m:sSup>
          <m:sSupPr>
            <m:ctrlPr>
              <w:rPr>
                <w:rFonts w:ascii="Cambria Math" w:hAnsi="Cambria Math"/>
                <w:i/>
              </w:rPr>
            </m:ctrlPr>
          </m:sSupPr>
          <m:e>
            <m:r>
              <w:rPr>
                <w:rFonts w:ascii="Cambria Math" w:hAnsi="Cambria Math"/>
              </w:rPr>
              <m:t>B2</m:t>
            </m:r>
          </m:e>
          <m:sup>
            <m:eqArr>
              <m:eqArrPr>
                <m:ctrlPr>
                  <w:rPr>
                    <w:rFonts w:ascii="Cambria Math" w:hAnsi="Cambria Math"/>
                    <w:i/>
                  </w:rPr>
                </m:ctrlPr>
              </m:eqArrPr>
              <m:e>
                <m:r>
                  <w:rPr>
                    <w:rFonts w:ascii="Cambria Math" w:hAnsi="Cambria Math"/>
                  </w:rPr>
                  <m:t xml:space="preserve">2     </m:t>
                </m:r>
              </m:e>
              <m:e/>
            </m:eqArr>
          </m:sup>
        </m:sSup>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XI</m:t>
                    </m:r>
                  </m:e>
                  <m:sup>
                    <m:r>
                      <w:rPr>
                        <w:rFonts w:ascii="Cambria Math" w:hAnsi="Cambria Math"/>
                      </w:rPr>
                      <m:t>2</m:t>
                    </m:r>
                  </m:sup>
                </m:sSup>
              </m:e>
            </m:nary>
          </m:num>
          <m:den>
            <m:sSup>
              <m:sSupPr>
                <m:ctrlPr>
                  <w:rPr>
                    <w:rFonts w:ascii="Cambria Math" w:hAnsi="Cambria Math"/>
                    <w:i/>
                  </w:rPr>
                </m:ctrlPr>
              </m:sSupPr>
              <m:e>
                <m:r>
                  <w:rPr>
                    <w:rFonts w:ascii="Cambria Math" w:hAnsi="Cambria Math"/>
                  </w:rPr>
                  <m:t>O</m:t>
                </m:r>
              </m:e>
              <m:sup>
                <m:r>
                  <w:rPr>
                    <w:rFonts w:ascii="Cambria Math" w:hAnsi="Cambria Math"/>
                  </w:rPr>
                  <m:t>2</m:t>
                </m:r>
              </m:sup>
            </m:sSup>
          </m:den>
        </m:f>
      </m:oMath>
    </w:p>
    <w:p w14:paraId="64140E79" w14:textId="77777777" w:rsidR="00552CED" w:rsidRPr="001353FF" w:rsidRDefault="00552CED" w:rsidP="00B02006">
      <w:pPr>
        <w:jc w:val="both"/>
        <w:rPr>
          <w:rFonts w:asciiTheme="majorHAnsi" w:hAnsiTheme="majorHAnsi"/>
        </w:rPr>
      </w:pPr>
    </w:p>
    <w:p w14:paraId="707C2E91" w14:textId="77777777" w:rsidR="001353FF" w:rsidRPr="001353FF" w:rsidRDefault="00BF11AC" w:rsidP="001353FF">
      <w:pPr>
        <w:pStyle w:val="Prrafodelista"/>
        <w:numPr>
          <w:ilvl w:val="0"/>
          <w:numId w:val="1"/>
        </w:numPr>
        <w:ind w:left="0"/>
        <w:jc w:val="both"/>
        <w:rPr>
          <w:rFonts w:asciiTheme="majorHAnsi" w:hAnsiTheme="majorHAnsi"/>
        </w:rPr>
      </w:pPr>
      <w:r w:rsidRPr="001353FF">
        <w:rPr>
          <w:rFonts w:asciiTheme="majorHAnsi" w:hAnsiTheme="majorHAnsi"/>
        </w:rPr>
        <w:t>5.8</w:t>
      </w:r>
      <w:r w:rsidRPr="001353FF">
        <w:rPr>
          <w:rFonts w:asciiTheme="majorHAnsi" w:hAnsiTheme="majorHAnsi"/>
        </w:rPr>
        <w:tab/>
      </w:r>
    </w:p>
    <w:p w14:paraId="67135F1E" w14:textId="77777777" w:rsidR="000031D5" w:rsidRPr="001353FF" w:rsidRDefault="00BF11AC" w:rsidP="00B02006">
      <w:pPr>
        <w:jc w:val="both"/>
        <w:rPr>
          <w:rFonts w:asciiTheme="majorHAnsi" w:hAnsiTheme="majorHAnsi"/>
        </w:rPr>
      </w:pPr>
      <w:r w:rsidRPr="001353FF">
        <w:rPr>
          <w:rFonts w:asciiTheme="majorHAnsi" w:hAnsiTheme="majorHAnsi"/>
        </w:rPr>
        <w:t xml:space="preserve">(a) Hay una asociación positiva en la FRLP entre 1972 y 1968, </w:t>
      </w:r>
      <w:r w:rsidR="00B02006" w:rsidRPr="001353FF">
        <w:rPr>
          <w:rFonts w:asciiTheme="majorHAnsi" w:hAnsiTheme="majorHAnsi"/>
        </w:rPr>
        <w:t>lo es cual es bastante obvio debido a que desde la Segunda Guerra Mundial ha aumentando la población de mujeres.</w:t>
      </w:r>
    </w:p>
    <w:p w14:paraId="6D34F835" w14:textId="77777777" w:rsidR="00B02006" w:rsidRPr="001353FF" w:rsidRDefault="00B02006" w:rsidP="00B02006">
      <w:pPr>
        <w:jc w:val="both"/>
        <w:rPr>
          <w:rFonts w:asciiTheme="majorHAnsi" w:hAnsiTheme="majorHAnsi"/>
        </w:rPr>
      </w:pPr>
    </w:p>
    <w:p w14:paraId="24230231" w14:textId="77777777" w:rsidR="00BF11AC" w:rsidRPr="001353FF" w:rsidRDefault="00BF11AC">
      <w:pPr>
        <w:rPr>
          <w:rFonts w:asciiTheme="majorHAnsi" w:hAnsiTheme="majorHAnsi"/>
        </w:rPr>
      </w:pPr>
      <w:r w:rsidRPr="001353FF">
        <w:rPr>
          <w:rFonts w:asciiTheme="majorHAnsi" w:hAnsiTheme="majorHAnsi"/>
        </w:rPr>
        <w:t>(b)</w:t>
      </w:r>
      <w:r w:rsidRPr="001353FF">
        <w:rPr>
          <w:rFonts w:asciiTheme="majorHAnsi" w:hAnsiTheme="majorHAnsi"/>
        </w:rPr>
        <w:tab/>
        <w:t xml:space="preserve">Utilizando la prueba t de una cola </w:t>
      </w:r>
      <m:oMath>
        <m:r>
          <w:rPr>
            <w:rFonts w:ascii="Cambria Math" w:hAnsi="Cambria Math"/>
          </w:rPr>
          <m:t>t=</m:t>
        </m:r>
        <m:f>
          <m:fPr>
            <m:ctrlPr>
              <w:rPr>
                <w:rFonts w:ascii="Cambria Math" w:hAnsi="Cambria Math"/>
                <w:i/>
              </w:rPr>
            </m:ctrlPr>
          </m:fPr>
          <m:num>
            <m:r>
              <w:rPr>
                <w:rFonts w:ascii="Cambria Math" w:hAnsi="Cambria Math"/>
              </w:rPr>
              <m:t>0.6560-1</m:t>
            </m:r>
          </m:num>
          <m:den>
            <m:r>
              <w:rPr>
                <w:rFonts w:ascii="Cambria Math" w:hAnsi="Cambria Math"/>
              </w:rPr>
              <m:t>0.1961</m:t>
            </m:r>
          </m:den>
        </m:f>
      </m:oMath>
      <w:r w:rsidRPr="001353FF">
        <w:rPr>
          <w:rFonts w:asciiTheme="majorHAnsi" w:hAnsiTheme="majorHAnsi"/>
        </w:rPr>
        <w:t xml:space="preserve"> = -1.7542. El valor t de una cola a es </w:t>
      </w:r>
      <w:r w:rsidR="00B02006" w:rsidRPr="001353FF">
        <w:rPr>
          <w:rFonts w:asciiTheme="majorHAnsi" w:hAnsiTheme="majorHAnsi"/>
        </w:rPr>
        <w:sym w:font="Symbol" w:char="F061"/>
      </w:r>
      <w:r w:rsidR="00B02006" w:rsidRPr="001353FF">
        <w:rPr>
          <w:rFonts w:asciiTheme="majorHAnsi" w:hAnsiTheme="majorHAnsi"/>
        </w:rPr>
        <w:t>=5%</w:t>
      </w:r>
      <w:r w:rsidRPr="001353FF">
        <w:rPr>
          <w:rFonts w:asciiTheme="majorHAnsi" w:hAnsiTheme="majorHAnsi"/>
        </w:rPr>
        <w:t xml:space="preserve"> ya que el valor t estimado es significativo, a este nivel de significación, podemos rechazar la hipótesis de que el coeficiente de la pendiente cierto es 1 o mayor</w:t>
      </w:r>
      <w:r w:rsidR="00B02006" w:rsidRPr="001353FF">
        <w:rPr>
          <w:rFonts w:asciiTheme="majorHAnsi" w:hAnsiTheme="majorHAnsi"/>
        </w:rPr>
        <w:t>.</w:t>
      </w:r>
    </w:p>
    <w:p w14:paraId="6E17CBDE" w14:textId="77777777" w:rsidR="00B02006" w:rsidRPr="001353FF" w:rsidRDefault="00B02006">
      <w:pPr>
        <w:rPr>
          <w:rFonts w:asciiTheme="majorHAnsi" w:hAnsiTheme="majorHAnsi"/>
        </w:rPr>
      </w:pPr>
    </w:p>
    <w:p w14:paraId="21F4FB16" w14:textId="77777777" w:rsidR="00B02006" w:rsidRPr="001353FF" w:rsidRDefault="00B02006">
      <w:pPr>
        <w:rPr>
          <w:rFonts w:asciiTheme="majorHAnsi" w:hAnsiTheme="majorHAnsi"/>
        </w:rPr>
      </w:pPr>
      <w:r w:rsidRPr="001353FF">
        <w:rPr>
          <w:rFonts w:asciiTheme="majorHAnsi" w:hAnsiTheme="majorHAnsi"/>
        </w:rPr>
        <w:t>(c)</w:t>
      </w:r>
      <w:r w:rsidRPr="001353FF">
        <w:rPr>
          <w:rFonts w:asciiTheme="majorHAnsi" w:hAnsiTheme="majorHAnsi"/>
        </w:rPr>
        <w:tab/>
        <w:t>La media FRLP es:0.2033+0.6560(0.58)</w:t>
      </w:r>
      <w:r w:rsidRPr="001353FF">
        <w:rPr>
          <w:rFonts w:asciiTheme="majorHAnsi" w:hAnsiTheme="majorHAnsi"/>
        </w:rPr>
        <w:sym w:font="Symbol" w:char="F040"/>
      </w:r>
      <w:r w:rsidRPr="001353FF">
        <w:rPr>
          <w:rFonts w:asciiTheme="majorHAnsi" w:hAnsiTheme="majorHAnsi"/>
        </w:rPr>
        <w:t xml:space="preserve"> 0.5838. Para establecer un intervalo de confianza del 95% de este valor pronóstico, utilice la siguiente fórmula: 0.5838+-2.11(sea del valor medio previsto). Donde 2,11 es el valor t crítico 5%. </w:t>
      </w:r>
    </w:p>
    <w:p w14:paraId="4E514326" w14:textId="77777777" w:rsidR="00B02006" w:rsidRPr="001353FF" w:rsidRDefault="00B02006">
      <w:pPr>
        <w:rPr>
          <w:rFonts w:asciiTheme="majorHAnsi" w:hAnsiTheme="majorHAnsi"/>
        </w:rPr>
      </w:pPr>
    </w:p>
    <w:p w14:paraId="1E89DF93" w14:textId="77777777" w:rsidR="00B02006" w:rsidRPr="001353FF" w:rsidRDefault="00B02006">
      <w:pPr>
        <w:rPr>
          <w:rFonts w:asciiTheme="majorHAnsi" w:hAnsiTheme="majorHAnsi"/>
        </w:rPr>
      </w:pPr>
      <w:r w:rsidRPr="001353FF">
        <w:rPr>
          <w:rFonts w:asciiTheme="majorHAnsi" w:hAnsiTheme="majorHAnsi"/>
        </w:rPr>
        <w:t>(d)</w:t>
      </w:r>
      <w:r w:rsidRPr="001353FF">
        <w:rPr>
          <w:rFonts w:asciiTheme="majorHAnsi" w:hAnsiTheme="majorHAnsi"/>
        </w:rPr>
        <w:tab/>
        <w:t>Si no conocemos los datos reales, no seremos capaces de responder a cabalidad esta pregunta, ya que necesitamos los valores de los residuos para trazar y poder obtener el grafico de probabilidad normal.</w:t>
      </w:r>
    </w:p>
    <w:p w14:paraId="2A52CAEB" w14:textId="77777777" w:rsidR="003C6D39" w:rsidRPr="001353FF" w:rsidRDefault="003C6D39">
      <w:pPr>
        <w:rPr>
          <w:rFonts w:asciiTheme="majorHAnsi" w:hAnsiTheme="majorHAnsi"/>
        </w:rPr>
      </w:pPr>
    </w:p>
    <w:p w14:paraId="453F5BE8" w14:textId="77777777" w:rsidR="001353FF" w:rsidRPr="001353FF" w:rsidRDefault="003C6D39" w:rsidP="001353FF">
      <w:pPr>
        <w:pStyle w:val="Prrafodelista"/>
        <w:numPr>
          <w:ilvl w:val="0"/>
          <w:numId w:val="1"/>
        </w:numPr>
        <w:ind w:left="0" w:hanging="142"/>
        <w:rPr>
          <w:rFonts w:asciiTheme="majorHAnsi" w:hAnsiTheme="majorHAnsi"/>
        </w:rPr>
      </w:pPr>
      <w:r w:rsidRPr="001353FF">
        <w:rPr>
          <w:rFonts w:asciiTheme="majorHAnsi" w:hAnsiTheme="majorHAnsi"/>
        </w:rPr>
        <w:t>5.9</w:t>
      </w:r>
      <w:r w:rsidRPr="001353FF">
        <w:rPr>
          <w:rFonts w:asciiTheme="majorHAnsi" w:hAnsiTheme="majorHAnsi"/>
        </w:rPr>
        <w:tab/>
      </w:r>
    </w:p>
    <w:p w14:paraId="2AB5B883" w14:textId="77777777" w:rsidR="003C6D39" w:rsidRPr="001353FF" w:rsidRDefault="003C6D39">
      <w:pPr>
        <w:rPr>
          <w:rFonts w:asciiTheme="majorHAnsi" w:hAnsiTheme="majorHAnsi"/>
        </w:rPr>
      </w:pPr>
      <w:r w:rsidRPr="001353FF">
        <w:rPr>
          <w:rFonts w:asciiTheme="majorHAnsi" w:hAnsiTheme="majorHAnsi"/>
        </w:rPr>
        <w:t>(a)</w:t>
      </w:r>
    </w:p>
    <w:p w14:paraId="18743C47" w14:textId="77777777" w:rsidR="003C6D39" w:rsidRPr="001353FF" w:rsidRDefault="003C6D39">
      <w:pPr>
        <w:rPr>
          <w:rFonts w:asciiTheme="majorHAnsi" w:hAnsiTheme="majorHAnsi"/>
        </w:rPr>
      </w:pPr>
      <w:r w:rsidRPr="001353FF">
        <w:rPr>
          <w:rFonts w:asciiTheme="majorHAnsi" w:hAnsiTheme="majorHAnsi"/>
        </w:rPr>
        <w:t>(b)</w:t>
      </w:r>
      <w:r w:rsidRPr="001353FF">
        <w:rPr>
          <w:rFonts w:asciiTheme="majorHAnsi" w:hAnsiTheme="majorHAnsi"/>
        </w:rPr>
        <w:tab/>
        <w:t>Salario= 12129.37 + 3.3076Gasto</w:t>
      </w:r>
    </w:p>
    <w:p w14:paraId="3E393C98" w14:textId="77777777" w:rsidR="003C6D39" w:rsidRPr="001353FF" w:rsidRDefault="003C6D39">
      <w:pPr>
        <w:rPr>
          <w:rFonts w:asciiTheme="majorHAnsi" w:hAnsiTheme="majorHAnsi"/>
        </w:rPr>
      </w:pPr>
      <w:r w:rsidRPr="001353FF">
        <w:rPr>
          <w:rFonts w:asciiTheme="majorHAnsi" w:hAnsiTheme="majorHAnsi"/>
        </w:rPr>
        <w:tab/>
      </w:r>
      <w:r w:rsidRPr="001353FF">
        <w:rPr>
          <w:rFonts w:asciiTheme="majorHAnsi" w:hAnsiTheme="majorHAnsi"/>
        </w:rPr>
        <w:tab/>
      </w:r>
      <w:proofErr w:type="spellStart"/>
      <w:r w:rsidRPr="001353FF">
        <w:rPr>
          <w:rFonts w:asciiTheme="majorHAnsi" w:hAnsiTheme="majorHAnsi"/>
        </w:rPr>
        <w:t>ee</w:t>
      </w:r>
      <w:proofErr w:type="spellEnd"/>
      <w:r w:rsidRPr="001353FF">
        <w:rPr>
          <w:rFonts w:asciiTheme="majorHAnsi" w:hAnsiTheme="majorHAnsi"/>
        </w:rPr>
        <w:t>=(1197.351)(0.3117)</w:t>
      </w:r>
      <w:r w:rsidRPr="001353FF">
        <w:rPr>
          <w:rFonts w:asciiTheme="majorHAnsi" w:hAnsiTheme="majorHAnsi"/>
        </w:rPr>
        <w:tab/>
        <w:t>r2= 0.6968</w:t>
      </w:r>
    </w:p>
    <w:p w14:paraId="34D67407" w14:textId="77777777" w:rsidR="003C6D39" w:rsidRPr="001353FF" w:rsidRDefault="003C6D39">
      <w:pPr>
        <w:rPr>
          <w:rFonts w:asciiTheme="majorHAnsi" w:hAnsiTheme="majorHAnsi"/>
        </w:rPr>
      </w:pPr>
      <w:r w:rsidRPr="001353FF">
        <w:rPr>
          <w:rFonts w:asciiTheme="majorHAnsi" w:hAnsiTheme="majorHAnsi"/>
        </w:rPr>
        <w:t>(c)</w:t>
      </w:r>
      <w:r w:rsidRPr="001353FF">
        <w:rPr>
          <w:rFonts w:asciiTheme="majorHAnsi" w:hAnsiTheme="majorHAnsi"/>
        </w:rPr>
        <w:tab/>
        <w:t xml:space="preserve">Si el salario por alumno aumenta en un dólar, el salario medio aumentara  en 3.31 </w:t>
      </w:r>
      <w:r w:rsidR="007E4EDD" w:rsidRPr="001353FF">
        <w:rPr>
          <w:rFonts w:asciiTheme="majorHAnsi" w:hAnsiTheme="majorHAnsi"/>
        </w:rPr>
        <w:t>dólares</w:t>
      </w:r>
      <w:r w:rsidRPr="001353FF">
        <w:rPr>
          <w:rFonts w:asciiTheme="majorHAnsi" w:hAnsiTheme="majorHAnsi"/>
        </w:rPr>
        <w:t>. El inter</w:t>
      </w:r>
      <w:r w:rsidR="007E4EDD" w:rsidRPr="001353FF">
        <w:rPr>
          <w:rFonts w:asciiTheme="majorHAnsi" w:hAnsiTheme="majorHAnsi"/>
        </w:rPr>
        <w:t>ceptor en este caso no tiene una definición económica.</w:t>
      </w:r>
    </w:p>
    <w:p w14:paraId="222DFE19" w14:textId="77777777" w:rsidR="007E4EDD" w:rsidRPr="001353FF" w:rsidRDefault="007E4EDD">
      <w:pPr>
        <w:rPr>
          <w:rFonts w:asciiTheme="majorHAnsi" w:hAnsiTheme="majorHAnsi"/>
        </w:rPr>
      </w:pPr>
      <w:r w:rsidRPr="001353FF">
        <w:rPr>
          <w:rFonts w:asciiTheme="majorHAnsi" w:hAnsiTheme="majorHAnsi"/>
        </w:rPr>
        <w:t>(d)</w:t>
      </w:r>
      <w:r w:rsidRPr="001353FF">
        <w:rPr>
          <w:rFonts w:asciiTheme="majorHAnsi" w:hAnsiTheme="majorHAnsi"/>
        </w:rPr>
        <w:tab/>
        <w:t xml:space="preserve">El intervalo de confianza de un 95% para </w:t>
      </w:r>
      <w:proofErr w:type="spellStart"/>
      <w:r w:rsidRPr="001353FF">
        <w:rPr>
          <w:rFonts w:asciiTheme="majorHAnsi" w:hAnsiTheme="majorHAnsi"/>
        </w:rPr>
        <w:t>betados</w:t>
      </w:r>
      <w:proofErr w:type="spellEnd"/>
      <w:r w:rsidRPr="001353FF">
        <w:rPr>
          <w:rFonts w:asciiTheme="majorHAnsi" w:hAnsiTheme="majorHAnsi"/>
        </w:rPr>
        <w:t xml:space="preserve"> es: 3,3076 + -2 (0,3117) = 2.6843,931. Basado en este </w:t>
      </w:r>
      <w:proofErr w:type="spellStart"/>
      <w:r w:rsidRPr="001353FF">
        <w:rPr>
          <w:rFonts w:asciiTheme="majorHAnsi" w:hAnsiTheme="majorHAnsi"/>
        </w:rPr>
        <w:t>intevarlo</w:t>
      </w:r>
      <w:proofErr w:type="spellEnd"/>
      <w:r w:rsidRPr="001353FF">
        <w:rPr>
          <w:rFonts w:asciiTheme="majorHAnsi" w:hAnsiTheme="majorHAnsi"/>
        </w:rPr>
        <w:t xml:space="preserve"> de confianza INTERVALO de confianza que no se posee suficiente información para rechazar la hipótesis nula de que cierto coeficiente de la pendiente es 3.</w:t>
      </w:r>
    </w:p>
    <w:p w14:paraId="5979B87B" w14:textId="77777777" w:rsidR="0011696E" w:rsidRPr="001353FF" w:rsidRDefault="007E4EDD" w:rsidP="0011696E">
      <w:pPr>
        <w:rPr>
          <w:rFonts w:asciiTheme="majorHAnsi" w:hAnsiTheme="majorHAnsi"/>
        </w:rPr>
      </w:pPr>
      <w:r w:rsidRPr="001353FF">
        <w:rPr>
          <w:rFonts w:asciiTheme="majorHAnsi" w:hAnsiTheme="majorHAnsi"/>
        </w:rPr>
        <w:t>(e)</w:t>
      </w:r>
      <w:r w:rsidRPr="001353FF">
        <w:rPr>
          <w:rFonts w:asciiTheme="majorHAnsi" w:hAnsiTheme="majorHAnsi"/>
        </w:rPr>
        <w:tab/>
      </w:r>
      <w:r w:rsidR="0011696E" w:rsidRPr="001353FF">
        <w:rPr>
          <w:rFonts w:asciiTheme="majorHAnsi" w:hAnsiTheme="majorHAnsi"/>
        </w:rPr>
        <w:t xml:space="preserve">Los valores medios e individuales del pronóstico son el mismo, a saber, 12129,37 +3,3076 (5000) = 28.667. El error estándar del valor medio previsión es 520.5117 dólares y el error estándar de la previsión individual es 2,382.337. </w:t>
      </w:r>
    </w:p>
    <w:p w14:paraId="2DA737C0" w14:textId="77777777" w:rsidR="0011696E" w:rsidRPr="001353FF" w:rsidRDefault="0011696E" w:rsidP="0011696E">
      <w:pPr>
        <w:rPr>
          <w:rFonts w:asciiTheme="majorHAnsi" w:hAnsiTheme="majorHAnsi"/>
        </w:rPr>
      </w:pPr>
      <w:r w:rsidRPr="001353FF">
        <w:rPr>
          <w:rFonts w:asciiTheme="majorHAnsi" w:hAnsiTheme="majorHAnsi"/>
        </w:rPr>
        <w:t>Los intervalos de confianza son:</w:t>
      </w:r>
    </w:p>
    <w:p w14:paraId="03129E44" w14:textId="77777777" w:rsidR="0011696E" w:rsidRPr="001353FF" w:rsidRDefault="0011696E" w:rsidP="0011696E">
      <w:pPr>
        <w:rPr>
          <w:rFonts w:asciiTheme="majorHAnsi" w:hAnsiTheme="majorHAnsi"/>
        </w:rPr>
      </w:pPr>
      <w:r w:rsidRPr="001353FF">
        <w:rPr>
          <w:rFonts w:asciiTheme="majorHAnsi" w:hAnsiTheme="majorHAnsi"/>
        </w:rPr>
        <w:t>Predicción media:</w:t>
      </w:r>
    </w:p>
    <w:p w14:paraId="7C4E3E30" w14:textId="77777777" w:rsidR="0011696E" w:rsidRPr="001353FF" w:rsidRDefault="0011696E" w:rsidP="0011696E">
      <w:pPr>
        <w:ind w:left="2832" w:firstLine="708"/>
        <w:rPr>
          <w:rFonts w:asciiTheme="majorHAnsi" w:hAnsiTheme="majorHAnsi"/>
        </w:rPr>
      </w:pPr>
      <w:r w:rsidRPr="001353FF">
        <w:rPr>
          <w:rFonts w:asciiTheme="majorHAnsi" w:hAnsiTheme="majorHAnsi"/>
        </w:rPr>
        <w:t>28667 + -2 (520,5157)</w:t>
      </w:r>
    </w:p>
    <w:p w14:paraId="60B4AD13" w14:textId="77777777" w:rsidR="0011696E" w:rsidRPr="001353FF" w:rsidRDefault="0011696E" w:rsidP="0011696E">
      <w:pPr>
        <w:ind w:left="2832" w:firstLine="708"/>
        <w:rPr>
          <w:rFonts w:asciiTheme="majorHAnsi" w:hAnsiTheme="majorHAnsi"/>
        </w:rPr>
      </w:pPr>
      <w:r w:rsidRPr="001353FF">
        <w:rPr>
          <w:rFonts w:asciiTheme="majorHAnsi" w:hAnsiTheme="majorHAnsi"/>
        </w:rPr>
        <w:t>(27.626 dólares, $ 29.708)</w:t>
      </w:r>
    </w:p>
    <w:p w14:paraId="0E60A991" w14:textId="77777777" w:rsidR="0011696E" w:rsidRPr="001353FF" w:rsidRDefault="0011696E" w:rsidP="0011696E">
      <w:pPr>
        <w:ind w:left="2832" w:firstLine="708"/>
        <w:rPr>
          <w:rFonts w:asciiTheme="majorHAnsi" w:hAnsiTheme="majorHAnsi"/>
        </w:rPr>
      </w:pPr>
    </w:p>
    <w:p w14:paraId="2D55D63A" w14:textId="77777777" w:rsidR="001353FF" w:rsidRDefault="001353FF" w:rsidP="0011696E">
      <w:pPr>
        <w:rPr>
          <w:rFonts w:asciiTheme="majorHAnsi" w:hAnsiTheme="majorHAnsi"/>
        </w:rPr>
      </w:pPr>
    </w:p>
    <w:p w14:paraId="51082B89" w14:textId="77777777" w:rsidR="0011696E" w:rsidRPr="001353FF" w:rsidRDefault="0011696E" w:rsidP="0011696E">
      <w:pPr>
        <w:rPr>
          <w:rFonts w:asciiTheme="majorHAnsi" w:hAnsiTheme="majorHAnsi"/>
        </w:rPr>
      </w:pPr>
      <w:r w:rsidRPr="001353FF">
        <w:rPr>
          <w:rFonts w:asciiTheme="majorHAnsi" w:hAnsiTheme="majorHAnsi"/>
        </w:rPr>
        <w:t xml:space="preserve">Predicción individual: </w:t>
      </w:r>
    </w:p>
    <w:p w14:paraId="417B1703" w14:textId="77777777" w:rsidR="0011696E" w:rsidRPr="001353FF" w:rsidRDefault="0011696E" w:rsidP="0011696E">
      <w:pPr>
        <w:ind w:left="2832" w:firstLine="708"/>
        <w:rPr>
          <w:rFonts w:asciiTheme="majorHAnsi" w:hAnsiTheme="majorHAnsi"/>
        </w:rPr>
      </w:pPr>
      <w:r w:rsidRPr="001353FF">
        <w:rPr>
          <w:rFonts w:asciiTheme="majorHAnsi" w:hAnsiTheme="majorHAnsi"/>
        </w:rPr>
        <w:t>28 667 + -2 (2382.337)</w:t>
      </w:r>
    </w:p>
    <w:p w14:paraId="2A2EABAD" w14:textId="77777777" w:rsidR="0011696E" w:rsidRPr="001353FF" w:rsidRDefault="0011696E" w:rsidP="0011696E">
      <w:pPr>
        <w:ind w:left="2832" w:firstLine="708"/>
        <w:rPr>
          <w:rFonts w:asciiTheme="majorHAnsi" w:hAnsiTheme="majorHAnsi"/>
        </w:rPr>
      </w:pPr>
      <w:r w:rsidRPr="001353FF">
        <w:rPr>
          <w:rFonts w:asciiTheme="majorHAnsi" w:hAnsiTheme="majorHAnsi"/>
        </w:rPr>
        <w:t>(23,902 dólares, 33,432 dólares)</w:t>
      </w:r>
    </w:p>
    <w:p w14:paraId="5B7CE0AA" w14:textId="77777777" w:rsidR="0011696E" w:rsidRPr="001353FF" w:rsidRDefault="0011696E" w:rsidP="0011696E">
      <w:pPr>
        <w:rPr>
          <w:rFonts w:asciiTheme="majorHAnsi" w:hAnsiTheme="majorHAnsi"/>
        </w:rPr>
      </w:pPr>
    </w:p>
    <w:p w14:paraId="60C3CB46" w14:textId="77777777" w:rsidR="007E4EDD" w:rsidRPr="001353FF" w:rsidRDefault="0011696E" w:rsidP="0011696E">
      <w:pPr>
        <w:rPr>
          <w:rFonts w:asciiTheme="majorHAnsi" w:hAnsiTheme="majorHAnsi"/>
        </w:rPr>
      </w:pPr>
      <w:r w:rsidRPr="001353FF">
        <w:rPr>
          <w:rFonts w:asciiTheme="majorHAnsi" w:hAnsiTheme="majorHAnsi"/>
        </w:rPr>
        <w:t>Como era de esperar, este último intervalo es más ancha que la antigua</w:t>
      </w:r>
    </w:p>
    <w:p w14:paraId="525A1D63" w14:textId="77777777" w:rsidR="0011696E" w:rsidRPr="001353FF" w:rsidRDefault="0011696E" w:rsidP="0011696E">
      <w:pPr>
        <w:rPr>
          <w:rFonts w:asciiTheme="majorHAnsi" w:hAnsiTheme="majorHAnsi"/>
        </w:rPr>
      </w:pPr>
      <w:r w:rsidRPr="001353FF">
        <w:rPr>
          <w:rFonts w:asciiTheme="majorHAnsi" w:hAnsiTheme="majorHAnsi"/>
        </w:rPr>
        <w:t>(f)</w:t>
      </w:r>
      <w:r w:rsidRPr="001353FF">
        <w:rPr>
          <w:rFonts w:asciiTheme="majorHAnsi" w:hAnsiTheme="majorHAnsi"/>
        </w:rPr>
        <w:tab/>
        <w:t>Si hacemos un histograma de los residuos esta se aproxima a una curva normal.</w:t>
      </w:r>
    </w:p>
    <w:p w14:paraId="66263A73" w14:textId="77777777" w:rsidR="00EC6874" w:rsidRPr="001353FF" w:rsidRDefault="00EC6874" w:rsidP="0011696E">
      <w:pPr>
        <w:rPr>
          <w:rFonts w:asciiTheme="majorHAnsi" w:hAnsiTheme="majorHAnsi"/>
        </w:rPr>
      </w:pPr>
    </w:p>
    <w:p w14:paraId="639D45A9" w14:textId="77777777" w:rsidR="001353FF" w:rsidRPr="001353FF" w:rsidRDefault="00EC6874" w:rsidP="001353FF">
      <w:pPr>
        <w:pStyle w:val="Prrafodelista"/>
        <w:numPr>
          <w:ilvl w:val="0"/>
          <w:numId w:val="1"/>
        </w:numPr>
        <w:ind w:left="284"/>
        <w:rPr>
          <w:rFonts w:asciiTheme="majorHAnsi" w:hAnsiTheme="majorHAnsi"/>
        </w:rPr>
      </w:pPr>
      <w:r w:rsidRPr="001353FF">
        <w:rPr>
          <w:rFonts w:asciiTheme="majorHAnsi" w:hAnsiTheme="majorHAnsi"/>
        </w:rPr>
        <w:t>5.10.-</w:t>
      </w:r>
    </w:p>
    <w:p w14:paraId="23865636" w14:textId="77777777" w:rsidR="00EC6874" w:rsidRPr="001353FF" w:rsidRDefault="00EC6874" w:rsidP="00EC6874">
      <w:pPr>
        <w:rPr>
          <w:rFonts w:asciiTheme="majorHAnsi" w:hAnsiTheme="majorHAnsi"/>
        </w:rPr>
      </w:pPr>
      <w:r w:rsidRPr="001353FF">
        <w:rPr>
          <w:rFonts w:asciiTheme="majorHAnsi" w:hAnsiTheme="majorHAnsi"/>
        </w:rPr>
        <w:t xml:space="preserve"> La tabla ANOVA para el sector de negocios es:</w:t>
      </w:r>
    </w:p>
    <w:tbl>
      <w:tblPr>
        <w:tblStyle w:val="Tablaconcuadrcula"/>
        <w:tblW w:w="0" w:type="auto"/>
        <w:tblLook w:val="04A0" w:firstRow="1" w:lastRow="0" w:firstColumn="1" w:lastColumn="0" w:noHBand="0" w:noVBand="1"/>
      </w:tblPr>
      <w:tblGrid>
        <w:gridCol w:w="2161"/>
        <w:gridCol w:w="2161"/>
        <w:gridCol w:w="2161"/>
        <w:gridCol w:w="2161"/>
      </w:tblGrid>
      <w:tr w:rsidR="00EC6874" w:rsidRPr="001353FF" w14:paraId="4D39AE81" w14:textId="77777777" w:rsidTr="00EC6874">
        <w:tc>
          <w:tcPr>
            <w:tcW w:w="2161" w:type="dxa"/>
            <w:tcBorders>
              <w:top w:val="nil"/>
              <w:left w:val="nil"/>
              <w:bottom w:val="single" w:sz="4" w:space="0" w:color="auto"/>
              <w:right w:val="nil"/>
            </w:tcBorders>
          </w:tcPr>
          <w:p w14:paraId="73A62C15"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Fuente de Variación</w:t>
            </w:r>
          </w:p>
        </w:tc>
        <w:tc>
          <w:tcPr>
            <w:tcW w:w="2161" w:type="dxa"/>
            <w:tcBorders>
              <w:top w:val="nil"/>
              <w:left w:val="nil"/>
              <w:bottom w:val="single" w:sz="4" w:space="0" w:color="auto"/>
              <w:right w:val="nil"/>
            </w:tcBorders>
          </w:tcPr>
          <w:p w14:paraId="48F612FF"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Suma de los Cuadrados</w:t>
            </w:r>
          </w:p>
        </w:tc>
        <w:tc>
          <w:tcPr>
            <w:tcW w:w="2161" w:type="dxa"/>
            <w:tcBorders>
              <w:top w:val="nil"/>
              <w:left w:val="nil"/>
              <w:bottom w:val="single" w:sz="4" w:space="0" w:color="auto"/>
              <w:right w:val="nil"/>
            </w:tcBorders>
          </w:tcPr>
          <w:p w14:paraId="234393BC"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Grados de Libertad</w:t>
            </w:r>
          </w:p>
        </w:tc>
        <w:tc>
          <w:tcPr>
            <w:tcW w:w="2161" w:type="dxa"/>
            <w:tcBorders>
              <w:top w:val="nil"/>
              <w:left w:val="nil"/>
              <w:bottom w:val="single" w:sz="4" w:space="0" w:color="auto"/>
              <w:right w:val="nil"/>
            </w:tcBorders>
          </w:tcPr>
          <w:p w14:paraId="728757A1"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Varianzas</w:t>
            </w:r>
          </w:p>
        </w:tc>
      </w:tr>
      <w:tr w:rsidR="00EC6874" w:rsidRPr="001353FF" w14:paraId="05458BB5" w14:textId="77777777" w:rsidTr="00EC6874">
        <w:tc>
          <w:tcPr>
            <w:tcW w:w="2161" w:type="dxa"/>
            <w:tcBorders>
              <w:top w:val="single" w:sz="4" w:space="0" w:color="auto"/>
              <w:left w:val="nil"/>
              <w:bottom w:val="nil"/>
              <w:right w:val="nil"/>
            </w:tcBorders>
          </w:tcPr>
          <w:p w14:paraId="38E85DCF"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De la Regresión</w:t>
            </w:r>
          </w:p>
        </w:tc>
        <w:tc>
          <w:tcPr>
            <w:tcW w:w="2161" w:type="dxa"/>
            <w:tcBorders>
              <w:top w:val="single" w:sz="4" w:space="0" w:color="auto"/>
              <w:left w:val="nil"/>
              <w:bottom w:val="nil"/>
              <w:right w:val="nil"/>
            </w:tcBorders>
          </w:tcPr>
          <w:p w14:paraId="4563AAF6"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38685.997</w:t>
            </w:r>
          </w:p>
        </w:tc>
        <w:tc>
          <w:tcPr>
            <w:tcW w:w="2161" w:type="dxa"/>
            <w:tcBorders>
              <w:top w:val="single" w:sz="4" w:space="0" w:color="auto"/>
              <w:left w:val="nil"/>
              <w:bottom w:val="nil"/>
              <w:right w:val="nil"/>
            </w:tcBorders>
          </w:tcPr>
          <w:p w14:paraId="1BA27443"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1</w:t>
            </w:r>
          </w:p>
        </w:tc>
        <w:tc>
          <w:tcPr>
            <w:tcW w:w="2161" w:type="dxa"/>
            <w:tcBorders>
              <w:top w:val="single" w:sz="4" w:space="0" w:color="auto"/>
              <w:left w:val="nil"/>
              <w:bottom w:val="nil"/>
              <w:right w:val="nil"/>
            </w:tcBorders>
          </w:tcPr>
          <w:p w14:paraId="42530076"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38685.997</w:t>
            </w:r>
          </w:p>
        </w:tc>
      </w:tr>
      <w:tr w:rsidR="00EC6874" w:rsidRPr="001353FF" w14:paraId="7F20E4E6" w14:textId="77777777" w:rsidTr="00EC6874">
        <w:tc>
          <w:tcPr>
            <w:tcW w:w="2161" w:type="dxa"/>
            <w:tcBorders>
              <w:top w:val="nil"/>
              <w:left w:val="nil"/>
              <w:bottom w:val="single" w:sz="4" w:space="0" w:color="auto"/>
              <w:right w:val="nil"/>
            </w:tcBorders>
          </w:tcPr>
          <w:p w14:paraId="580D5440"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De los Residuos</w:t>
            </w:r>
          </w:p>
        </w:tc>
        <w:tc>
          <w:tcPr>
            <w:tcW w:w="2161" w:type="dxa"/>
            <w:tcBorders>
              <w:top w:val="nil"/>
              <w:left w:val="nil"/>
              <w:bottom w:val="single" w:sz="4" w:space="0" w:color="auto"/>
              <w:right w:val="nil"/>
            </w:tcBorders>
          </w:tcPr>
          <w:p w14:paraId="12660F9E"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4934.138</w:t>
            </w:r>
          </w:p>
        </w:tc>
        <w:tc>
          <w:tcPr>
            <w:tcW w:w="2161" w:type="dxa"/>
            <w:tcBorders>
              <w:top w:val="nil"/>
              <w:left w:val="nil"/>
              <w:bottom w:val="single" w:sz="4" w:space="0" w:color="auto"/>
              <w:right w:val="nil"/>
            </w:tcBorders>
          </w:tcPr>
          <w:p w14:paraId="7071D73E"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37</w:t>
            </w:r>
          </w:p>
        </w:tc>
        <w:tc>
          <w:tcPr>
            <w:tcW w:w="2161" w:type="dxa"/>
            <w:tcBorders>
              <w:top w:val="nil"/>
              <w:left w:val="nil"/>
              <w:bottom w:val="single" w:sz="4" w:space="0" w:color="auto"/>
              <w:right w:val="nil"/>
            </w:tcBorders>
          </w:tcPr>
          <w:p w14:paraId="5A5B643A"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133.355</w:t>
            </w:r>
          </w:p>
        </w:tc>
      </w:tr>
      <w:tr w:rsidR="00EC6874" w:rsidRPr="001353FF" w14:paraId="0468F7A3" w14:textId="77777777" w:rsidTr="00EC6874">
        <w:tc>
          <w:tcPr>
            <w:tcW w:w="2161" w:type="dxa"/>
            <w:tcBorders>
              <w:top w:val="single" w:sz="4" w:space="0" w:color="auto"/>
              <w:left w:val="nil"/>
              <w:bottom w:val="nil"/>
              <w:right w:val="nil"/>
            </w:tcBorders>
          </w:tcPr>
          <w:p w14:paraId="2BFA57F9"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 xml:space="preserve">Total </w:t>
            </w:r>
          </w:p>
        </w:tc>
        <w:tc>
          <w:tcPr>
            <w:tcW w:w="2161" w:type="dxa"/>
            <w:tcBorders>
              <w:top w:val="single" w:sz="4" w:space="0" w:color="auto"/>
              <w:left w:val="nil"/>
              <w:bottom w:val="nil"/>
              <w:right w:val="nil"/>
            </w:tcBorders>
          </w:tcPr>
          <w:p w14:paraId="3E0DAE38" w14:textId="77777777" w:rsidR="00EC6874" w:rsidRPr="001353FF" w:rsidRDefault="00EC6874" w:rsidP="00EC6874">
            <w:pPr>
              <w:rPr>
                <w:rFonts w:asciiTheme="majorHAnsi" w:hAnsiTheme="majorHAnsi"/>
                <w:sz w:val="24"/>
                <w:szCs w:val="24"/>
              </w:rPr>
            </w:pPr>
            <w:r w:rsidRPr="001353FF">
              <w:rPr>
                <w:rFonts w:asciiTheme="majorHAnsi" w:hAnsiTheme="majorHAnsi"/>
                <w:sz w:val="24"/>
                <w:szCs w:val="24"/>
              </w:rPr>
              <w:t>43620.135</w:t>
            </w:r>
          </w:p>
        </w:tc>
        <w:tc>
          <w:tcPr>
            <w:tcW w:w="2161" w:type="dxa"/>
            <w:tcBorders>
              <w:top w:val="single" w:sz="4" w:space="0" w:color="auto"/>
              <w:left w:val="nil"/>
              <w:bottom w:val="nil"/>
              <w:right w:val="nil"/>
            </w:tcBorders>
          </w:tcPr>
          <w:p w14:paraId="2DE16E1D" w14:textId="77777777" w:rsidR="00EC6874" w:rsidRPr="001353FF" w:rsidRDefault="00EC6874" w:rsidP="00EC6874">
            <w:pPr>
              <w:rPr>
                <w:rFonts w:asciiTheme="majorHAnsi" w:hAnsiTheme="majorHAnsi"/>
                <w:sz w:val="24"/>
                <w:szCs w:val="24"/>
              </w:rPr>
            </w:pPr>
          </w:p>
        </w:tc>
        <w:tc>
          <w:tcPr>
            <w:tcW w:w="2161" w:type="dxa"/>
            <w:tcBorders>
              <w:top w:val="single" w:sz="4" w:space="0" w:color="auto"/>
              <w:left w:val="nil"/>
              <w:bottom w:val="nil"/>
              <w:right w:val="nil"/>
            </w:tcBorders>
          </w:tcPr>
          <w:p w14:paraId="3C4A2B39" w14:textId="77777777" w:rsidR="00EC6874" w:rsidRPr="001353FF" w:rsidRDefault="00EC6874" w:rsidP="00EC6874">
            <w:pPr>
              <w:rPr>
                <w:rFonts w:asciiTheme="majorHAnsi" w:hAnsiTheme="majorHAnsi"/>
                <w:sz w:val="24"/>
                <w:szCs w:val="24"/>
              </w:rPr>
            </w:pPr>
          </w:p>
        </w:tc>
      </w:tr>
    </w:tbl>
    <w:p w14:paraId="49F0D818" w14:textId="77777777" w:rsidR="00EC6874" w:rsidRPr="001353FF" w:rsidRDefault="00EC6874" w:rsidP="00EC6874">
      <w:pPr>
        <w:rPr>
          <w:rFonts w:asciiTheme="majorHAnsi" w:hAnsiTheme="majorHAnsi"/>
        </w:rPr>
      </w:pPr>
      <w:r w:rsidRPr="001353FF">
        <w:rPr>
          <w:rFonts w:asciiTheme="majorHAnsi" w:hAnsiTheme="majorHAnsi"/>
        </w:rPr>
        <w:t xml:space="preserve">El valor F es: </w:t>
      </w:r>
      <m:oMath>
        <m:f>
          <m:fPr>
            <m:ctrlPr>
              <w:rPr>
                <w:rFonts w:ascii="Cambria Math" w:hAnsi="Cambria Math"/>
                <w:i/>
              </w:rPr>
            </m:ctrlPr>
          </m:fPr>
          <m:num>
            <m:r>
              <w:rPr>
                <w:rFonts w:ascii="Cambria Math" w:hAnsi="Cambria Math"/>
              </w:rPr>
              <m:t>38685.997</m:t>
            </m:r>
          </m:num>
          <m:den>
            <m:r>
              <w:rPr>
                <w:rFonts w:ascii="Cambria Math" w:hAnsi="Cambria Math"/>
              </w:rPr>
              <m:t>133.335</m:t>
            </m:r>
          </m:den>
        </m:f>
        <m:r>
          <w:rPr>
            <w:rFonts w:ascii="Cambria Math" w:hAnsi="Cambria Math"/>
          </w:rPr>
          <m:t>=290.0978</m:t>
        </m:r>
      </m:oMath>
    </w:p>
    <w:p w14:paraId="379EED2E" w14:textId="77777777" w:rsidR="00EC6874" w:rsidRPr="001353FF" w:rsidRDefault="00EC6874" w:rsidP="00EC6874">
      <w:pPr>
        <w:rPr>
          <w:rFonts w:asciiTheme="majorHAnsi" w:hAnsiTheme="majorHAnsi"/>
        </w:rPr>
      </w:pPr>
      <w:r w:rsidRPr="001353FF">
        <w:rPr>
          <w:rFonts w:asciiTheme="majorHAnsi" w:hAnsiTheme="majorHAnsi"/>
        </w:rPr>
        <w:t>Bajo la hipótesis nula de que no existe relación entre la productividad y la compensación salarial real en el sector de negocios, el valor F sigue la distribución F con 1 y 37 grados de libertad en el numerador y denominador respectivamente. La probabilidad de obtener este valor F es 0,0000, es decir, prácticamente 0. Así, podemos rechazar la hipótesis nula.</w:t>
      </w:r>
    </w:p>
    <w:p w14:paraId="66FDDD18" w14:textId="77777777" w:rsidR="00EC6874" w:rsidRPr="001353FF" w:rsidRDefault="00EC6874" w:rsidP="00EC6874">
      <w:pPr>
        <w:rPr>
          <w:rFonts w:asciiTheme="majorHAnsi" w:hAnsiTheme="majorHAnsi"/>
        </w:rPr>
      </w:pPr>
      <w:r w:rsidRPr="001353FF">
        <w:rPr>
          <w:rFonts w:asciiTheme="majorHAnsi" w:hAnsiTheme="majorHAnsi"/>
        </w:rPr>
        <w:t>Para el sector de comercio no agrícola, la taba ANOVA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2161"/>
        <w:gridCol w:w="2161"/>
        <w:gridCol w:w="2161"/>
      </w:tblGrid>
      <w:tr w:rsidR="00EC6874" w:rsidRPr="001353FF" w14:paraId="5D0D659D" w14:textId="77777777" w:rsidTr="00EC6874">
        <w:tc>
          <w:tcPr>
            <w:tcW w:w="2161" w:type="dxa"/>
            <w:tcBorders>
              <w:bottom w:val="single" w:sz="4" w:space="0" w:color="auto"/>
            </w:tcBorders>
          </w:tcPr>
          <w:p w14:paraId="3417C453"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Fuente de Variación</w:t>
            </w:r>
          </w:p>
        </w:tc>
        <w:tc>
          <w:tcPr>
            <w:tcW w:w="2161" w:type="dxa"/>
            <w:tcBorders>
              <w:bottom w:val="single" w:sz="4" w:space="0" w:color="auto"/>
            </w:tcBorders>
          </w:tcPr>
          <w:p w14:paraId="0ED37F7E"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Suma de los Cuadrados</w:t>
            </w:r>
          </w:p>
        </w:tc>
        <w:tc>
          <w:tcPr>
            <w:tcW w:w="2161" w:type="dxa"/>
            <w:tcBorders>
              <w:bottom w:val="single" w:sz="4" w:space="0" w:color="auto"/>
            </w:tcBorders>
          </w:tcPr>
          <w:p w14:paraId="62CEC85B"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Grados de Libertad</w:t>
            </w:r>
          </w:p>
        </w:tc>
        <w:tc>
          <w:tcPr>
            <w:tcW w:w="2161" w:type="dxa"/>
            <w:tcBorders>
              <w:bottom w:val="single" w:sz="4" w:space="0" w:color="auto"/>
            </w:tcBorders>
          </w:tcPr>
          <w:p w14:paraId="31E9451E"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Varianzas</w:t>
            </w:r>
          </w:p>
        </w:tc>
      </w:tr>
      <w:tr w:rsidR="00EC6874" w:rsidRPr="001353FF" w14:paraId="29EB4520" w14:textId="77777777" w:rsidTr="00EC6874">
        <w:tc>
          <w:tcPr>
            <w:tcW w:w="2161" w:type="dxa"/>
            <w:tcBorders>
              <w:top w:val="single" w:sz="4" w:space="0" w:color="auto"/>
            </w:tcBorders>
          </w:tcPr>
          <w:p w14:paraId="66003071"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De la Regresión</w:t>
            </w:r>
          </w:p>
        </w:tc>
        <w:tc>
          <w:tcPr>
            <w:tcW w:w="2161" w:type="dxa"/>
            <w:tcBorders>
              <w:top w:val="single" w:sz="4" w:space="0" w:color="auto"/>
            </w:tcBorders>
          </w:tcPr>
          <w:p w14:paraId="304F5B48"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37887.445</w:t>
            </w:r>
          </w:p>
        </w:tc>
        <w:tc>
          <w:tcPr>
            <w:tcW w:w="2161" w:type="dxa"/>
            <w:tcBorders>
              <w:top w:val="single" w:sz="4" w:space="0" w:color="auto"/>
            </w:tcBorders>
          </w:tcPr>
          <w:p w14:paraId="6F6DB923"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1</w:t>
            </w:r>
          </w:p>
        </w:tc>
        <w:tc>
          <w:tcPr>
            <w:tcW w:w="2161" w:type="dxa"/>
            <w:tcBorders>
              <w:top w:val="single" w:sz="4" w:space="0" w:color="auto"/>
            </w:tcBorders>
          </w:tcPr>
          <w:p w14:paraId="5F6467B4"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37887.445</w:t>
            </w:r>
          </w:p>
        </w:tc>
      </w:tr>
      <w:tr w:rsidR="00EC6874" w:rsidRPr="001353FF" w14:paraId="39B1F105" w14:textId="77777777" w:rsidTr="00EC6874">
        <w:tc>
          <w:tcPr>
            <w:tcW w:w="2161" w:type="dxa"/>
            <w:tcBorders>
              <w:bottom w:val="single" w:sz="4" w:space="0" w:color="auto"/>
            </w:tcBorders>
          </w:tcPr>
          <w:p w14:paraId="41C7A335"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De los Residuos</w:t>
            </w:r>
          </w:p>
        </w:tc>
        <w:tc>
          <w:tcPr>
            <w:tcW w:w="2161" w:type="dxa"/>
            <w:tcBorders>
              <w:bottom w:val="single" w:sz="4" w:space="0" w:color="auto"/>
            </w:tcBorders>
          </w:tcPr>
          <w:p w14:paraId="22CD0624"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5221.585</w:t>
            </w:r>
          </w:p>
        </w:tc>
        <w:tc>
          <w:tcPr>
            <w:tcW w:w="2161" w:type="dxa"/>
            <w:tcBorders>
              <w:bottom w:val="single" w:sz="4" w:space="0" w:color="auto"/>
            </w:tcBorders>
          </w:tcPr>
          <w:p w14:paraId="2E715D69"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37</w:t>
            </w:r>
          </w:p>
        </w:tc>
        <w:tc>
          <w:tcPr>
            <w:tcW w:w="2161" w:type="dxa"/>
            <w:tcBorders>
              <w:bottom w:val="single" w:sz="4" w:space="0" w:color="auto"/>
            </w:tcBorders>
          </w:tcPr>
          <w:p w14:paraId="4E193FD0"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141.129</w:t>
            </w:r>
          </w:p>
        </w:tc>
      </w:tr>
      <w:tr w:rsidR="00EC6874" w:rsidRPr="001353FF" w14:paraId="10B0AE7A" w14:textId="77777777" w:rsidTr="00EC6874">
        <w:tc>
          <w:tcPr>
            <w:tcW w:w="2161" w:type="dxa"/>
            <w:tcBorders>
              <w:top w:val="single" w:sz="4" w:space="0" w:color="auto"/>
            </w:tcBorders>
          </w:tcPr>
          <w:p w14:paraId="7A781A37"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Total</w:t>
            </w:r>
          </w:p>
        </w:tc>
        <w:tc>
          <w:tcPr>
            <w:tcW w:w="2161" w:type="dxa"/>
            <w:tcBorders>
              <w:top w:val="single" w:sz="4" w:space="0" w:color="auto"/>
            </w:tcBorders>
          </w:tcPr>
          <w:p w14:paraId="6C92A22B" w14:textId="77777777" w:rsidR="00EC6874" w:rsidRPr="001353FF" w:rsidRDefault="00EC6874" w:rsidP="00EC6874">
            <w:pPr>
              <w:rPr>
                <w:rFonts w:asciiTheme="majorHAnsi" w:eastAsiaTheme="minorEastAsia" w:hAnsiTheme="majorHAnsi"/>
                <w:sz w:val="24"/>
                <w:szCs w:val="24"/>
              </w:rPr>
            </w:pPr>
            <w:r w:rsidRPr="001353FF">
              <w:rPr>
                <w:rFonts w:asciiTheme="majorHAnsi" w:eastAsiaTheme="minorEastAsia" w:hAnsiTheme="majorHAnsi"/>
                <w:sz w:val="24"/>
                <w:szCs w:val="24"/>
              </w:rPr>
              <w:t>43109.04</w:t>
            </w:r>
          </w:p>
        </w:tc>
        <w:tc>
          <w:tcPr>
            <w:tcW w:w="2161" w:type="dxa"/>
            <w:tcBorders>
              <w:top w:val="single" w:sz="4" w:space="0" w:color="auto"/>
            </w:tcBorders>
          </w:tcPr>
          <w:p w14:paraId="506444EE" w14:textId="77777777" w:rsidR="00EC6874" w:rsidRPr="001353FF" w:rsidRDefault="00EC6874" w:rsidP="00EC6874">
            <w:pPr>
              <w:rPr>
                <w:rFonts w:asciiTheme="majorHAnsi" w:eastAsiaTheme="minorEastAsia" w:hAnsiTheme="majorHAnsi"/>
                <w:sz w:val="24"/>
                <w:szCs w:val="24"/>
              </w:rPr>
            </w:pPr>
          </w:p>
        </w:tc>
        <w:tc>
          <w:tcPr>
            <w:tcW w:w="2161" w:type="dxa"/>
            <w:tcBorders>
              <w:top w:val="single" w:sz="4" w:space="0" w:color="auto"/>
            </w:tcBorders>
          </w:tcPr>
          <w:p w14:paraId="31B53B4C" w14:textId="77777777" w:rsidR="00EC6874" w:rsidRPr="001353FF" w:rsidRDefault="00EC6874" w:rsidP="00EC6874">
            <w:pPr>
              <w:rPr>
                <w:rFonts w:asciiTheme="majorHAnsi" w:eastAsiaTheme="minorEastAsia" w:hAnsiTheme="majorHAnsi"/>
                <w:sz w:val="24"/>
                <w:szCs w:val="24"/>
              </w:rPr>
            </w:pPr>
          </w:p>
        </w:tc>
      </w:tr>
    </w:tbl>
    <w:p w14:paraId="652225F5" w14:textId="77777777" w:rsidR="00EC6874" w:rsidRPr="001353FF" w:rsidRDefault="00EC6874" w:rsidP="00EC6874">
      <w:pPr>
        <w:rPr>
          <w:rFonts w:asciiTheme="majorHAnsi" w:hAnsiTheme="majorHAnsi"/>
        </w:rPr>
      </w:pPr>
      <w:r w:rsidRPr="001353FF">
        <w:rPr>
          <w:rFonts w:asciiTheme="majorHAnsi" w:hAnsiTheme="majorHAnsi"/>
        </w:rPr>
        <w:t>STC: 43059.04 ; SRC:5221.585 ; SEC: 37837.455</w:t>
      </w:r>
    </w:p>
    <w:p w14:paraId="6A170536" w14:textId="77777777" w:rsidR="00EC6874" w:rsidRPr="001353FF" w:rsidRDefault="00EC6874" w:rsidP="00EC6874">
      <w:pPr>
        <w:rPr>
          <w:rFonts w:asciiTheme="majorHAnsi" w:hAnsiTheme="majorHAnsi"/>
        </w:rPr>
      </w:pPr>
      <w:r w:rsidRPr="001353FF">
        <w:rPr>
          <w:rFonts w:asciiTheme="majorHAnsi" w:hAnsiTheme="majorHAnsi"/>
        </w:rPr>
        <w:t xml:space="preserve">Bajo la hipótesis nula que el coeficiente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1353FF">
        <w:rPr>
          <w:rFonts w:asciiTheme="majorHAnsi" w:hAnsiTheme="majorHAnsi"/>
        </w:rPr>
        <w:t xml:space="preserve">, la pendiente verdadera, es 0, el valor F es: </w:t>
      </w:r>
      <m:oMath>
        <m:f>
          <m:fPr>
            <m:ctrlPr>
              <w:rPr>
                <w:rFonts w:ascii="Cambria Math" w:hAnsi="Cambria Math"/>
                <w:i/>
              </w:rPr>
            </m:ctrlPr>
          </m:fPr>
          <m:num>
            <m:r>
              <w:rPr>
                <w:rFonts w:ascii="Cambria Math" w:hAnsi="Cambria Math"/>
              </w:rPr>
              <m:t>3787.455</m:t>
            </m:r>
          </m:num>
          <m:den>
            <m:r>
              <w:rPr>
                <w:rFonts w:ascii="Cambria Math" w:hAnsi="Cambria Math"/>
              </w:rPr>
              <m:t>141.129</m:t>
            </m:r>
          </m:den>
        </m:f>
        <m:r>
          <w:rPr>
            <w:rFonts w:ascii="Cambria Math" w:hAnsi="Cambria Math"/>
          </w:rPr>
          <m:t>=268.459</m:t>
        </m:r>
      </m:oMath>
    </w:p>
    <w:p w14:paraId="102FE753" w14:textId="77777777" w:rsidR="00EC6874" w:rsidRPr="001353FF" w:rsidRDefault="00EC6874" w:rsidP="00EC6874">
      <w:pPr>
        <w:rPr>
          <w:rFonts w:asciiTheme="majorHAnsi" w:hAnsiTheme="majorHAnsi"/>
        </w:rPr>
      </w:pPr>
      <w:r w:rsidRPr="001353FF">
        <w:rPr>
          <w:rFonts w:asciiTheme="majorHAnsi" w:hAnsiTheme="majorHAnsi"/>
        </w:rPr>
        <w:t>Si la hipótesis nula fuera cierta, sería prácticamente imposible obtener tal valor, por lo que se rechaza.</w:t>
      </w:r>
    </w:p>
    <w:p w14:paraId="18CA148D" w14:textId="77777777" w:rsidR="00EC6874" w:rsidRPr="001353FF" w:rsidRDefault="00EC6874" w:rsidP="001353FF">
      <w:pPr>
        <w:pStyle w:val="Prrafodelista"/>
        <w:numPr>
          <w:ilvl w:val="0"/>
          <w:numId w:val="1"/>
        </w:numPr>
        <w:ind w:left="0"/>
        <w:rPr>
          <w:rFonts w:asciiTheme="majorHAnsi" w:hAnsiTheme="majorHAnsi"/>
        </w:rPr>
      </w:pPr>
      <w:r w:rsidRPr="001353FF">
        <w:rPr>
          <w:rFonts w:asciiTheme="majorHAnsi" w:hAnsiTheme="majorHAnsi"/>
        </w:rPr>
        <w:t>5.11.- a)El grafico muestra la relación entre las impresiones y el gasto publicitario</w:t>
      </w:r>
      <w:r w:rsidRPr="001353FF">
        <w:rPr>
          <w:noProof/>
        </w:rPr>
        <w:drawing>
          <wp:inline distT="0" distB="0" distL="0" distR="0" wp14:anchorId="358EB624" wp14:editId="3EEE4B9C">
            <wp:extent cx="4781797" cy="2909454"/>
            <wp:effectExtent l="0" t="0" r="0" b="571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png"/>
                    <pic:cNvPicPr/>
                  </pic:nvPicPr>
                  <pic:blipFill>
                    <a:blip r:embed="rId7">
                      <a:extLst>
                        <a:ext uri="{28A0092B-C50C-407E-A947-70E740481C1C}">
                          <a14:useLocalDpi xmlns:a14="http://schemas.microsoft.com/office/drawing/2010/main" val="0"/>
                        </a:ext>
                      </a:extLst>
                    </a:blip>
                    <a:stretch>
                      <a:fillRect/>
                    </a:stretch>
                  </pic:blipFill>
                  <pic:spPr>
                    <a:xfrm>
                      <a:off x="0" y="0"/>
                      <a:ext cx="4782440" cy="2909845"/>
                    </a:xfrm>
                    <a:prstGeom prst="rect">
                      <a:avLst/>
                    </a:prstGeom>
                  </pic:spPr>
                </pic:pic>
              </a:graphicData>
            </a:graphic>
          </wp:inline>
        </w:drawing>
      </w:r>
    </w:p>
    <w:p w14:paraId="1B831DF2" w14:textId="77777777" w:rsidR="00EC6874" w:rsidRPr="001353FF" w:rsidRDefault="00EC6874" w:rsidP="00EC6874">
      <w:pPr>
        <w:rPr>
          <w:rFonts w:asciiTheme="majorHAnsi" w:hAnsiTheme="majorHAnsi"/>
        </w:rPr>
      </w:pPr>
      <w:r w:rsidRPr="001353FF">
        <w:rPr>
          <w:rFonts w:asciiTheme="majorHAnsi" w:hAnsiTheme="majorHAnsi"/>
        </w:rPr>
        <w:t>Ambas variables son no lineales, inicialmente al aumentar el gasto publicitario, también lo hacen las impresiones, pero luego decrecen.</w:t>
      </w:r>
    </w:p>
    <w:p w14:paraId="102093A6" w14:textId="77777777" w:rsidR="00EC6874" w:rsidRPr="001353FF" w:rsidRDefault="00EC6874" w:rsidP="00EC6874">
      <w:pPr>
        <w:rPr>
          <w:rFonts w:asciiTheme="majorHAnsi" w:hAnsiTheme="majorHAnsi"/>
        </w:rPr>
      </w:pPr>
      <w:r w:rsidRPr="001353FF">
        <w:rPr>
          <w:rFonts w:asciiTheme="majorHAnsi" w:hAnsiTheme="majorHAnsi"/>
        </w:rPr>
        <w:t xml:space="preserve">b) No sería apropiado ajustar el modelo a un modelo de regresión dos variables lineales, pues ninguna de las variables lo es y no se ve una relación lineal, para este modelo podría ajustarse mejor un modelo cuadrático, donde Y representaría las impresiones 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353FF">
        <w:rPr>
          <w:rFonts w:asciiTheme="majorHAnsi" w:hAnsiTheme="majorHAnsi"/>
        </w:rPr>
        <w:t xml:space="preserve">el gasto publicitario, así: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1i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w:r w:rsidRPr="001353FF">
        <w:rPr>
          <w:rFonts w:asciiTheme="majorHAnsi" w:hAnsiTheme="majorHAnsi"/>
        </w:rPr>
        <w:t xml:space="preserve"> , un modelo aun lineal en los parámetros pero cuadrático en la variable, aun así, aun no contamos con las herramientas para analizar este tipo de modelo de regresión.</w:t>
      </w:r>
    </w:p>
    <w:p w14:paraId="4CCD0CC3" w14:textId="77777777" w:rsidR="00EC6874" w:rsidRPr="001353FF" w:rsidRDefault="00EC6874" w:rsidP="00EC6874">
      <w:pPr>
        <w:rPr>
          <w:rFonts w:asciiTheme="majorHAnsi" w:hAnsiTheme="majorHAnsi"/>
        </w:rPr>
      </w:pPr>
      <w:r w:rsidRPr="001353FF">
        <w:rPr>
          <w:rFonts w:asciiTheme="majorHAnsi" w:hAnsiTheme="majorHAnsi"/>
        </w:rPr>
        <w:t xml:space="preserve">c) Ajustando el modelo a una regresión </w:t>
      </w:r>
      <w:proofErr w:type="spellStart"/>
      <w:r w:rsidRPr="001353FF">
        <w:rPr>
          <w:rFonts w:asciiTheme="majorHAnsi" w:hAnsiTheme="majorHAnsi"/>
        </w:rPr>
        <w:t>bivariante</w:t>
      </w:r>
      <w:proofErr w:type="spellEnd"/>
      <w:r w:rsidRPr="001353FF">
        <w:rPr>
          <w:rFonts w:asciiTheme="majorHAnsi" w:hAnsiTheme="majorHAnsi"/>
        </w:rPr>
        <w:t>, los resultados obtenidos son:</w:t>
      </w:r>
    </w:p>
    <w:p w14:paraId="716F7D4A" w14:textId="77777777" w:rsidR="00EC6874" w:rsidRPr="001353FF" w:rsidRDefault="00EC6874" w:rsidP="00EC6874">
      <w:pPr>
        <w:rPr>
          <w:rFonts w:asciiTheme="majorHAnsi" w:hAnsiTheme="majorHAns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=22.1627+0.363174</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5D2661AA" w14:textId="77777777" w:rsidR="00EC6874" w:rsidRPr="001353FF" w:rsidRDefault="00EC6874" w:rsidP="00EC6874">
      <w:pPr>
        <w:rPr>
          <w:rFonts w:asciiTheme="majorHAnsi" w:hAnsiTheme="majorHAnsi"/>
        </w:rPr>
      </w:pPr>
      <w:r w:rsidRPr="001353FF">
        <w:rPr>
          <w:rFonts w:asciiTheme="majorHAnsi" w:hAnsiTheme="majorHAnsi"/>
        </w:rPr>
        <w:tab/>
      </w:r>
      <w:r w:rsidRPr="001353FF">
        <w:rPr>
          <w:rFonts w:asciiTheme="majorHAnsi" w:hAnsiTheme="majorHAnsi"/>
        </w:rPr>
        <w:tab/>
      </w:r>
      <w:r w:rsidRPr="001353FF">
        <w:rPr>
          <w:rFonts w:asciiTheme="majorHAnsi" w:hAnsiTheme="majorHAnsi"/>
        </w:rPr>
        <w:tab/>
      </w:r>
      <w:r w:rsidRPr="001353FF">
        <w:rPr>
          <w:rFonts w:asciiTheme="majorHAnsi" w:hAnsiTheme="majorHAnsi"/>
        </w:rPr>
        <w:tab/>
        <w:t xml:space="preserve">    </w:t>
      </w:r>
      <w:proofErr w:type="spellStart"/>
      <w:r w:rsidRPr="001353FF">
        <w:rPr>
          <w:rFonts w:asciiTheme="majorHAnsi" w:hAnsiTheme="majorHAnsi"/>
        </w:rPr>
        <w:t>Ee</w:t>
      </w:r>
      <w:proofErr w:type="spellEnd"/>
      <w:r w:rsidRPr="001353FF">
        <w:rPr>
          <w:rFonts w:asciiTheme="majorHAnsi" w:hAnsiTheme="majorHAnsi"/>
        </w:rPr>
        <w:t>: (7.08948)    (0.0971203)</w:t>
      </w:r>
    </w:p>
    <w:p w14:paraId="247D923F" w14:textId="77777777" w:rsidR="00EC6874" w:rsidRPr="001353FF" w:rsidRDefault="00EC6874" w:rsidP="00EC6874">
      <w:pPr>
        <w:rPr>
          <w:rFonts w:asciiTheme="majorHAnsi" w:hAnsiTheme="majorHAnsi"/>
        </w:rPr>
      </w:pPr>
      <w:r w:rsidRPr="001353FF">
        <w:rPr>
          <w:rFonts w:asciiTheme="majorHAnsi" w:hAnsiTheme="majorHAnsi"/>
        </w:rPr>
        <w:tab/>
      </w:r>
      <w:r w:rsidRPr="001353FF">
        <w:rPr>
          <w:rFonts w:asciiTheme="majorHAnsi" w:hAnsiTheme="majorHAnsi"/>
        </w:rPr>
        <w:tab/>
      </w:r>
      <w:r w:rsidRPr="001353FF">
        <w:rPr>
          <w:rFonts w:asciiTheme="majorHAnsi" w:hAnsiTheme="majorHAnsi"/>
        </w:rPr>
        <w:tab/>
      </w:r>
      <w:r w:rsidRPr="001353FF">
        <w:rPr>
          <w:rFonts w:asciiTheme="majorHAnsi" w:hAnsiTheme="majorHAnsi"/>
        </w:rPr>
        <w:tab/>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=0.423951</m:t>
        </m:r>
      </m:oMath>
    </w:p>
    <w:p w14:paraId="00604C6A" w14:textId="77777777" w:rsidR="00EC6874" w:rsidRPr="001353FF" w:rsidRDefault="00EC6874" w:rsidP="001353FF">
      <w:pPr>
        <w:pStyle w:val="Prrafodelista"/>
        <w:numPr>
          <w:ilvl w:val="0"/>
          <w:numId w:val="1"/>
        </w:numPr>
        <w:ind w:left="0"/>
        <w:rPr>
          <w:rFonts w:asciiTheme="majorHAnsi" w:hAnsiTheme="majorHAnsi"/>
        </w:rPr>
      </w:pPr>
      <w:r w:rsidRPr="001353FF">
        <w:rPr>
          <w:rFonts w:asciiTheme="majorHAnsi" w:hAnsiTheme="majorHAnsi"/>
        </w:rPr>
        <w:t>5.12</w:t>
      </w:r>
      <w:r w:rsidRPr="001353FF">
        <w:rPr>
          <w:noProof/>
        </w:rPr>
        <w:drawing>
          <wp:inline distT="0" distB="0" distL="0" distR="0" wp14:anchorId="56D772EB" wp14:editId="226073A5">
            <wp:extent cx="5400040" cy="405003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2 =).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0960239A" w14:textId="77777777" w:rsidR="00EC6874" w:rsidRPr="001353FF" w:rsidRDefault="00EC6874" w:rsidP="00EC6874">
      <w:pPr>
        <w:rPr>
          <w:rFonts w:asciiTheme="majorHAnsi" w:hAnsiTheme="majorHAnsi"/>
        </w:rPr>
      </w:pPr>
      <w:r w:rsidRPr="001353FF">
        <w:rPr>
          <w:rFonts w:asciiTheme="majorHAnsi" w:hAnsiTheme="majorHAnsi"/>
        </w:rPr>
        <w:t>a) El grafico muestra que ambos índices son directamente proporcionales, si uno sube, el otro también.</w:t>
      </w:r>
    </w:p>
    <w:p w14:paraId="48427B0D" w14:textId="77777777" w:rsidR="00EC6874" w:rsidRPr="001353FF" w:rsidRDefault="00EC6874" w:rsidP="00EC6874">
      <w:pPr>
        <w:rPr>
          <w:rFonts w:asciiTheme="majorHAnsi" w:hAnsiTheme="majorHAnsi"/>
          <w:lang w:val="en-US"/>
        </w:rPr>
      </w:pPr>
      <w:r w:rsidRPr="001353FF">
        <w:rPr>
          <w:rFonts w:asciiTheme="majorHAnsi" w:hAnsiTheme="majorHAnsi"/>
          <w:lang w:val="en-US"/>
        </w:rPr>
        <w:t>b) VARIABLE       COEFFICIENT        STDERROR      T STAT   P-VALUE</w:t>
      </w:r>
    </w:p>
    <w:p w14:paraId="39777B1A" w14:textId="77777777" w:rsidR="00EC6874" w:rsidRPr="001353FF" w:rsidRDefault="00EC6874" w:rsidP="00EC6874">
      <w:pPr>
        <w:rPr>
          <w:rFonts w:asciiTheme="majorHAnsi" w:hAnsiTheme="majorHAnsi"/>
          <w:lang w:val="en-US"/>
        </w:rPr>
      </w:pPr>
    </w:p>
    <w:p w14:paraId="37BA79C0" w14:textId="77777777" w:rsidR="00EC6874" w:rsidRPr="001353FF" w:rsidRDefault="00EC6874" w:rsidP="00EC6874">
      <w:pPr>
        <w:rPr>
          <w:rFonts w:asciiTheme="majorHAnsi" w:hAnsiTheme="majorHAnsi"/>
          <w:lang w:val="en-US"/>
        </w:rPr>
      </w:pPr>
      <w:r w:rsidRPr="001353FF">
        <w:rPr>
          <w:rFonts w:asciiTheme="majorHAnsi" w:hAnsiTheme="majorHAnsi"/>
          <w:lang w:val="en-US"/>
        </w:rPr>
        <w:t xml:space="preserve">  </w:t>
      </w:r>
      <w:proofErr w:type="spellStart"/>
      <w:proofErr w:type="gramStart"/>
      <w:r w:rsidRPr="001353FF">
        <w:rPr>
          <w:rFonts w:asciiTheme="majorHAnsi" w:hAnsiTheme="majorHAnsi"/>
          <w:lang w:val="en-US"/>
        </w:rPr>
        <w:t>const</w:t>
      </w:r>
      <w:proofErr w:type="spellEnd"/>
      <w:proofErr w:type="gramEnd"/>
      <w:r w:rsidRPr="001353FF">
        <w:rPr>
          <w:rFonts w:asciiTheme="majorHAnsi" w:hAnsiTheme="majorHAnsi"/>
          <w:lang w:val="en-US"/>
        </w:rPr>
        <w:t xml:space="preserve">                 6,21955          1,93254       3,218   0,00381 ***</w:t>
      </w:r>
    </w:p>
    <w:p w14:paraId="07DD8469" w14:textId="77777777" w:rsidR="00EC6874" w:rsidRPr="001353FF" w:rsidRDefault="00EC6874" w:rsidP="00EC6874">
      <w:pPr>
        <w:rPr>
          <w:rFonts w:asciiTheme="majorHAnsi" w:hAnsiTheme="majorHAnsi"/>
          <w:lang w:val="en-US"/>
        </w:rPr>
      </w:pPr>
      <w:r w:rsidRPr="001353FF">
        <w:rPr>
          <w:rFonts w:asciiTheme="majorHAnsi" w:hAnsiTheme="majorHAnsi"/>
          <w:lang w:val="en-US"/>
        </w:rPr>
        <w:t xml:space="preserve">  Canada                0,941239         0,0173566    54,229  &lt;0,00001 ***</w:t>
      </w:r>
    </w:p>
    <w:p w14:paraId="582D5276" w14:textId="77777777" w:rsidR="00EC6874" w:rsidRPr="001353FF" w:rsidRDefault="00EC6874" w:rsidP="00EC6874">
      <w:pPr>
        <w:rPr>
          <w:rFonts w:asciiTheme="majorHAnsi" w:hAnsiTheme="majorHAnsi"/>
        </w:rPr>
      </w:pPr>
      <w:r w:rsidRPr="001353FF">
        <w:rPr>
          <w:rFonts w:asciiTheme="majorHAnsi" w:hAnsiTheme="majorHAnsi"/>
        </w:rPr>
        <w:t xml:space="preserve">El modelo sería: </w:t>
      </w:r>
      <m:oMath>
        <m:r>
          <w:rPr>
            <w:rFonts w:ascii="Cambria Math" w:hAnsi="Cambria Math"/>
            <w:lang w:val="en-US"/>
          </w:rPr>
          <m:t>IPCUSA</m:t>
        </m:r>
        <m:r>
          <w:rPr>
            <w:rFonts w:ascii="Cambria Math" w:hAnsi="Cambria Math"/>
          </w:rPr>
          <m:t>=6.21955+0.941239</m:t>
        </m:r>
        <m:r>
          <w:rPr>
            <w:rFonts w:ascii="Cambria Math" w:hAnsi="Cambria Math"/>
            <w:lang w:val="en-US"/>
          </w:rPr>
          <m:t>IPCCANADA</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w:p>
    <w:p w14:paraId="5DC15A0C" w14:textId="77777777" w:rsidR="00EC6874" w:rsidRPr="001353FF" w:rsidRDefault="00EC6874" w:rsidP="00EC6874">
      <w:pPr>
        <w:rPr>
          <w:rFonts w:asciiTheme="majorHAnsi" w:hAnsiTheme="majorHAnsi"/>
        </w:rPr>
      </w:pPr>
      <w:r w:rsidRPr="001353FF">
        <w:rPr>
          <w:rFonts w:asciiTheme="majorHAnsi" w:hAnsiTheme="majorHAnsi"/>
        </w:rPr>
        <w:t xml:space="preserve">C) Al ver los resultados de la regresión en </w:t>
      </w:r>
      <w:proofErr w:type="spellStart"/>
      <w:r w:rsidRPr="001353FF">
        <w:rPr>
          <w:rFonts w:asciiTheme="majorHAnsi" w:hAnsiTheme="majorHAnsi"/>
        </w:rPr>
        <w:t>gretl</w:t>
      </w:r>
      <w:proofErr w:type="spellEnd"/>
      <w:r w:rsidRPr="001353FF">
        <w:rPr>
          <w:rFonts w:asciiTheme="majorHAnsi" w:hAnsiTheme="majorHAnsi"/>
        </w:rPr>
        <w:t>, la regresión de las dos variables es obviamente positiva. Sin necesidad de realizar pruebas se rechaza la hipótesis nula señalada, pues es estadístico t obtenido es: 54,229, y el valor p es prácticamente 0. Aunque la relación de ambos IPC es claramente positiva, no se puede condicionar el uno al otro, pues no hay teoría económica que lo respalde, lo cual es lo principal para darle sentido a una regresión econométrica.</w:t>
      </w:r>
    </w:p>
    <w:p w14:paraId="5DA86EC0" w14:textId="77777777" w:rsidR="00AE44D7" w:rsidRPr="001353FF" w:rsidRDefault="00AE44D7" w:rsidP="00AE44D7">
      <w:pPr>
        <w:rPr>
          <w:rFonts w:asciiTheme="majorHAnsi" w:hAnsiTheme="majorHAnsi"/>
          <w:b/>
        </w:rPr>
      </w:pPr>
    </w:p>
    <w:p w14:paraId="21ADA746" w14:textId="77777777" w:rsidR="00AE44D7" w:rsidRPr="001353FF" w:rsidRDefault="00AE44D7" w:rsidP="001353FF">
      <w:pPr>
        <w:pStyle w:val="Prrafodelista"/>
        <w:numPr>
          <w:ilvl w:val="0"/>
          <w:numId w:val="1"/>
        </w:numPr>
        <w:ind w:left="0"/>
        <w:rPr>
          <w:rFonts w:asciiTheme="majorHAnsi" w:hAnsiTheme="majorHAnsi"/>
          <w:b/>
        </w:rPr>
      </w:pPr>
      <w:r w:rsidRPr="001353FF">
        <w:rPr>
          <w:rFonts w:asciiTheme="majorHAnsi" w:hAnsiTheme="majorHAnsi"/>
          <w:b/>
        </w:rPr>
        <w:t xml:space="preserve">5.13 </w:t>
      </w:r>
    </w:p>
    <w:p w14:paraId="1DF6F502" w14:textId="77777777" w:rsidR="00AE44D7" w:rsidRPr="001353FF" w:rsidRDefault="00AE44D7" w:rsidP="00AE44D7">
      <w:pPr>
        <w:rPr>
          <w:rFonts w:asciiTheme="majorHAnsi" w:hAnsiTheme="majorHAnsi"/>
        </w:rPr>
      </w:pPr>
      <w:r w:rsidRPr="001353FF">
        <w:rPr>
          <w:rFonts w:asciiTheme="majorHAnsi" w:hAnsiTheme="majorHAnsi"/>
        </w:rPr>
        <w:t>(A) Las dos regresiones son las siguientes</w:t>
      </w:r>
    </w:p>
    <w:p w14:paraId="262219A1" w14:textId="77777777" w:rsidR="00AE44D7" w:rsidRPr="001353FF" w:rsidRDefault="00AE44D7" w:rsidP="00AE44D7">
      <w:pPr>
        <w:rPr>
          <w:rFonts w:asciiTheme="majorHAnsi" w:hAnsiTheme="majorHAnsi"/>
        </w:rPr>
      </w:pPr>
      <m:oMathPara>
        <m:oMath>
          <m:r>
            <w:rPr>
              <w:rFonts w:ascii="Cambria Math" w:hAnsi="Cambria Math"/>
            </w:rPr>
            <m:t>Goldpricet=186.183+1.842 CPIt</m:t>
          </m:r>
        </m:oMath>
      </m:oMathPara>
    </w:p>
    <w:p w14:paraId="053E0F68" w14:textId="77777777" w:rsidR="00AE44D7" w:rsidRPr="001353FF" w:rsidRDefault="00AE44D7" w:rsidP="00AE44D7">
      <w:pPr>
        <w:rPr>
          <w:rFonts w:asciiTheme="majorHAnsi" w:hAnsiTheme="majorHAnsi"/>
        </w:rPr>
      </w:pPr>
      <m:oMathPara>
        <m:oMath>
          <m:r>
            <w:rPr>
              <w:rFonts w:ascii="Cambria Math" w:hAnsi="Cambria Math"/>
            </w:rPr>
            <m:t>ee=</m:t>
          </m:r>
          <m:d>
            <m:dPr>
              <m:ctrlPr>
                <w:rPr>
                  <w:rFonts w:ascii="Cambria Math" w:hAnsi="Cambria Math"/>
                  <w:i/>
                </w:rPr>
              </m:ctrlPr>
            </m:dPr>
            <m:e>
              <m:r>
                <w:rPr>
                  <w:rFonts w:ascii="Cambria Math" w:hAnsi="Cambria Math"/>
                </w:rPr>
                <m:t>125.403</m:t>
              </m:r>
            </m:e>
          </m:d>
          <m:d>
            <m:dPr>
              <m:ctrlPr>
                <w:rPr>
                  <w:rFonts w:ascii="Cambria Math" w:hAnsi="Cambria Math"/>
                  <w:i/>
                </w:rPr>
              </m:ctrlPr>
            </m:dPr>
            <m:e>
              <m:r>
                <w:rPr>
                  <w:rFonts w:ascii="Cambria Math" w:hAnsi="Cambria Math"/>
                </w:rPr>
                <m:t>1.215</m:t>
              </m:r>
            </m:e>
          </m:d>
        </m:oMath>
      </m:oMathPara>
    </w:p>
    <w:p w14:paraId="38E1BB0F" w14:textId="77777777" w:rsidR="00AE44D7" w:rsidRPr="001353FF" w:rsidRDefault="00AE44D7" w:rsidP="00AE44D7">
      <w:pPr>
        <w:rPr>
          <w:rFonts w:asciiTheme="majorHAnsi" w:hAnsiTheme="majorHAnsi"/>
        </w:rPr>
      </w:pPr>
      <m:oMathPara>
        <m:oMath>
          <m:r>
            <w:rPr>
              <w:rFonts w:ascii="Cambria Math" w:hAnsi="Cambria Math"/>
            </w:rPr>
            <m:t>t=</m:t>
          </m:r>
          <m:d>
            <m:dPr>
              <m:ctrlPr>
                <w:rPr>
                  <w:rFonts w:ascii="Cambria Math" w:hAnsi="Cambria Math"/>
                  <w:i/>
                </w:rPr>
              </m:ctrlPr>
            </m:dPr>
            <m:e>
              <m:r>
                <w:rPr>
                  <w:rFonts w:ascii="Cambria Math" w:hAnsi="Cambria Math"/>
                </w:rPr>
                <m:t>1.484</m:t>
              </m:r>
            </m:e>
          </m:d>
          <m:d>
            <m:dPr>
              <m:ctrlPr>
                <w:rPr>
                  <w:rFonts w:ascii="Cambria Math" w:hAnsi="Cambria Math"/>
                  <w:i/>
                </w:rPr>
              </m:ctrlPr>
            </m:dPr>
            <m:e>
              <m:r>
                <w:rPr>
                  <w:rFonts w:ascii="Cambria Math" w:hAnsi="Cambria Math"/>
                </w:rPr>
                <m:t>1.515</m:t>
              </m:r>
            </m:e>
          </m:d>
        </m:oMath>
      </m:oMathPara>
    </w:p>
    <w:p w14:paraId="46D203B8" w14:textId="77777777" w:rsidR="00AE44D7" w:rsidRPr="001353FF" w:rsidRDefault="00AE44D7" w:rsidP="00AE44D7">
      <w:pPr>
        <w:rPr>
          <w:rFonts w:asciiTheme="majorHAnsi" w:hAnsiTheme="majorHAnsi"/>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353FF">
        <w:rPr>
          <w:rFonts w:asciiTheme="majorHAnsi" w:hAnsiTheme="majorHAnsi"/>
        </w:rPr>
        <w:t>=0.150</w:t>
      </w:r>
    </w:p>
    <w:p w14:paraId="01E57873" w14:textId="77777777" w:rsidR="00AE44D7" w:rsidRPr="001353FF" w:rsidRDefault="00AE44D7" w:rsidP="00AE44D7">
      <w:pPr>
        <w:rPr>
          <w:rFonts w:asciiTheme="majorHAnsi" w:hAnsiTheme="majorHAnsi"/>
        </w:rPr>
      </w:pPr>
    </w:p>
    <w:p w14:paraId="5B4A75A5" w14:textId="77777777" w:rsidR="00AE44D7" w:rsidRPr="001353FF" w:rsidRDefault="00AE44D7" w:rsidP="00AE44D7">
      <w:pPr>
        <w:rPr>
          <w:rFonts w:asciiTheme="majorHAnsi" w:hAnsiTheme="majorHAnsi"/>
        </w:rPr>
      </w:pPr>
      <m:oMathPara>
        <m:oMath>
          <m:r>
            <w:rPr>
              <w:rFonts w:ascii="Cambria Math" w:hAnsi="Cambria Math"/>
            </w:rPr>
            <m:t>NYSEIndext=102.060+2.129 CPIt</m:t>
          </m:r>
        </m:oMath>
      </m:oMathPara>
    </w:p>
    <w:p w14:paraId="529018AE" w14:textId="77777777" w:rsidR="00AE44D7" w:rsidRPr="001353FF" w:rsidRDefault="00AE44D7" w:rsidP="00AE44D7">
      <w:pPr>
        <w:rPr>
          <w:rFonts w:asciiTheme="majorHAnsi" w:hAnsiTheme="majorHAnsi"/>
        </w:rPr>
      </w:pPr>
    </w:p>
    <w:p w14:paraId="7D0F9E9A" w14:textId="77777777" w:rsidR="00AE44D7" w:rsidRPr="001353FF" w:rsidRDefault="00AE44D7" w:rsidP="00AE44D7">
      <w:pPr>
        <w:rPr>
          <w:rFonts w:asciiTheme="majorHAnsi" w:hAnsiTheme="majorHAnsi"/>
        </w:rPr>
      </w:pPr>
      <m:oMathPara>
        <m:oMath>
          <m:r>
            <w:rPr>
              <w:rFonts w:ascii="Cambria Math" w:hAnsi="Cambria Math"/>
            </w:rPr>
            <m:t>ee=</m:t>
          </m:r>
          <m:d>
            <m:dPr>
              <m:ctrlPr>
                <w:rPr>
                  <w:rFonts w:ascii="Cambria Math" w:hAnsi="Cambria Math"/>
                  <w:i/>
                </w:rPr>
              </m:ctrlPr>
            </m:dPr>
            <m:e>
              <m:r>
                <w:rPr>
                  <w:rFonts w:ascii="Cambria Math" w:hAnsi="Cambria Math"/>
                </w:rPr>
                <m:t>23.767</m:t>
              </m:r>
            </m:e>
          </m:d>
          <m:d>
            <m:dPr>
              <m:ctrlPr>
                <w:rPr>
                  <w:rFonts w:ascii="Cambria Math" w:hAnsi="Cambria Math"/>
                  <w:i/>
                </w:rPr>
              </m:ctrlPr>
            </m:dPr>
            <m:e>
              <m:r>
                <w:rPr>
                  <w:rFonts w:ascii="Cambria Math" w:hAnsi="Cambria Math"/>
                </w:rPr>
                <m:t>0.230</m:t>
              </m:r>
            </m:e>
          </m:d>
        </m:oMath>
      </m:oMathPara>
    </w:p>
    <w:p w14:paraId="5B448084" w14:textId="77777777" w:rsidR="00AE44D7" w:rsidRPr="001353FF" w:rsidRDefault="00AE44D7" w:rsidP="00AE44D7">
      <w:pPr>
        <w:rPr>
          <w:rFonts w:asciiTheme="majorHAnsi" w:hAnsiTheme="majorHAnsi"/>
        </w:rPr>
      </w:pPr>
      <m:oMathPara>
        <m:oMath>
          <m:r>
            <w:rPr>
              <w:rFonts w:ascii="Cambria Math" w:hAnsi="Cambria Math"/>
            </w:rPr>
            <m:t>t=</m:t>
          </m:r>
          <m:d>
            <m:dPr>
              <m:ctrlPr>
                <w:rPr>
                  <w:rFonts w:ascii="Cambria Math" w:hAnsi="Cambria Math"/>
                  <w:i/>
                </w:rPr>
              </m:ctrlPr>
            </m:dPr>
            <m:e>
              <m:r>
                <w:rPr>
                  <w:rFonts w:ascii="Cambria Math" w:hAnsi="Cambria Math"/>
                </w:rPr>
                <m:t>-4.294</m:t>
              </m:r>
            </m:e>
          </m:d>
          <m:d>
            <m:dPr>
              <m:ctrlPr>
                <w:rPr>
                  <w:rFonts w:ascii="Cambria Math" w:hAnsi="Cambria Math"/>
                  <w:i/>
                </w:rPr>
              </m:ctrlPr>
            </m:dPr>
            <m:e>
              <m:r>
                <w:rPr>
                  <w:rFonts w:ascii="Cambria Math" w:hAnsi="Cambria Math"/>
                </w:rPr>
                <m:t>9.247</m:t>
              </m:r>
            </m:e>
          </m:d>
        </m:oMath>
      </m:oMathPara>
    </w:p>
    <w:p w14:paraId="6E032A7B" w14:textId="77777777" w:rsidR="00AE44D7" w:rsidRPr="001353FF" w:rsidRDefault="00AE44D7" w:rsidP="00AE44D7">
      <w:pPr>
        <w:rPr>
          <w:rFonts w:asciiTheme="majorHAnsi" w:hAnsiTheme="majorHAnsi"/>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353FF">
        <w:rPr>
          <w:rFonts w:asciiTheme="majorHAnsi" w:hAnsiTheme="majorHAnsi"/>
        </w:rPr>
        <w:t>=0.868</w:t>
      </w:r>
    </w:p>
    <w:p w14:paraId="0A81AB6B" w14:textId="77777777" w:rsidR="00AE44D7" w:rsidRPr="001353FF" w:rsidRDefault="00AE44D7" w:rsidP="00AE44D7">
      <w:pPr>
        <w:rPr>
          <w:rFonts w:asciiTheme="majorHAnsi" w:hAnsiTheme="majorHAnsi"/>
        </w:rPr>
      </w:pPr>
    </w:p>
    <w:p w14:paraId="2B99EFBB" w14:textId="77777777" w:rsidR="00AE44D7" w:rsidRPr="001353FF" w:rsidRDefault="00AE44D7" w:rsidP="00AE44D7">
      <w:pPr>
        <w:rPr>
          <w:rFonts w:asciiTheme="majorHAnsi" w:hAnsiTheme="majorHAnsi"/>
        </w:rPr>
      </w:pPr>
      <w:r w:rsidRPr="001353FF">
        <w:rPr>
          <w:rFonts w:asciiTheme="majorHAnsi" w:hAnsiTheme="majorHAnsi"/>
        </w:rPr>
        <w:t xml:space="preserve">(B) El estadístico </w:t>
      </w:r>
      <w:proofErr w:type="spellStart"/>
      <w:r w:rsidRPr="001353FF">
        <w:rPr>
          <w:rFonts w:asciiTheme="majorHAnsi" w:hAnsiTheme="majorHAnsi"/>
        </w:rPr>
        <w:t>Jarque-Bera</w:t>
      </w:r>
      <w:proofErr w:type="spellEnd"/>
      <w:r w:rsidRPr="001353FF">
        <w:rPr>
          <w:rFonts w:asciiTheme="majorHAnsi" w:hAnsiTheme="majorHAnsi"/>
        </w:rPr>
        <w:t xml:space="preserve"> (JB) para la ecuación del precio del oro (</w:t>
      </w:r>
      <w:proofErr w:type="spellStart"/>
      <w:r w:rsidRPr="001353FF">
        <w:rPr>
          <w:rFonts w:asciiTheme="majorHAnsi" w:hAnsiTheme="majorHAnsi"/>
        </w:rPr>
        <w:t>Goldprice</w:t>
      </w:r>
      <w:proofErr w:type="spellEnd"/>
      <w:r w:rsidRPr="001353FF">
        <w:rPr>
          <w:rFonts w:asciiTheme="majorHAnsi" w:hAnsiTheme="majorHAnsi"/>
        </w:rPr>
        <w:t xml:space="preserve">) es de 4.751, con un valor de p 0,093. El estadístico de JB para la ecuación </w:t>
      </w:r>
      <w:proofErr w:type="spellStart"/>
      <w:r w:rsidRPr="001353FF">
        <w:rPr>
          <w:rFonts w:asciiTheme="majorHAnsi" w:hAnsiTheme="majorHAnsi"/>
        </w:rPr>
        <w:t>NYSEIndex</w:t>
      </w:r>
      <w:proofErr w:type="spellEnd"/>
      <w:r w:rsidRPr="001353FF">
        <w:rPr>
          <w:rFonts w:asciiTheme="majorHAnsi" w:hAnsiTheme="majorHAnsi"/>
        </w:rPr>
        <w:t xml:space="preserve"> es 1,218 con un valor de p 0,544. A nivel de 5% de significancia, en ambos casos, no rechazamos la hipótesis de normalidad.</w:t>
      </w:r>
    </w:p>
    <w:p w14:paraId="4B8E93D4" w14:textId="77777777" w:rsidR="00AE44D7" w:rsidRPr="001353FF" w:rsidRDefault="00AE44D7" w:rsidP="00AE44D7">
      <w:pPr>
        <w:rPr>
          <w:rFonts w:asciiTheme="majorHAnsi" w:hAnsiTheme="majorHAnsi"/>
        </w:rPr>
      </w:pPr>
      <w:r w:rsidRPr="001353FF">
        <w:rPr>
          <w:rFonts w:asciiTheme="majorHAnsi" w:hAnsiTheme="majorHAnsi"/>
        </w:rPr>
        <w:t xml:space="preserve">(C) Dado que el coeficiente de la pendiente de la regresión </w:t>
      </w:r>
      <w:proofErr w:type="spellStart"/>
      <w:r w:rsidRPr="001353FF">
        <w:rPr>
          <w:rFonts w:asciiTheme="majorHAnsi" w:hAnsiTheme="majorHAnsi"/>
        </w:rPr>
        <w:t>Goldprice</w:t>
      </w:r>
      <w:proofErr w:type="spellEnd"/>
      <w:r w:rsidRPr="001353FF">
        <w:rPr>
          <w:rFonts w:asciiTheme="majorHAnsi" w:hAnsiTheme="majorHAnsi"/>
        </w:rPr>
        <w:t xml:space="preserve"> no es estadísticamente distinto de cero, no tiene sentido saber si es diferente de 1.</w:t>
      </w:r>
    </w:p>
    <w:p w14:paraId="37C9FD04" w14:textId="77777777" w:rsidR="00AE44D7" w:rsidRPr="001353FF" w:rsidRDefault="00AE44D7" w:rsidP="00AE44D7">
      <w:pPr>
        <w:rPr>
          <w:rFonts w:asciiTheme="majorHAnsi" w:hAnsiTheme="majorHAnsi"/>
        </w:rPr>
      </w:pPr>
      <w:r w:rsidRPr="001353FF">
        <w:rPr>
          <w:rFonts w:asciiTheme="majorHAnsi" w:hAnsiTheme="majorHAnsi"/>
        </w:rPr>
        <w:t>(D) y (E) Utilizando el procedimiento de la prueba t, se obtiene:</w:t>
      </w:r>
    </w:p>
    <w:p w14:paraId="5AFC437D" w14:textId="77777777" w:rsidR="00AE44D7" w:rsidRPr="001353FF" w:rsidRDefault="00AE44D7" w:rsidP="00AE44D7">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2.129-1</m:t>
              </m:r>
            </m:num>
            <m:den>
              <m:r>
                <w:rPr>
                  <w:rFonts w:ascii="Cambria Math" w:hAnsi="Cambria Math"/>
                </w:rPr>
                <m:t>0.230</m:t>
              </m:r>
            </m:den>
          </m:f>
          <m:r>
            <w:rPr>
              <w:rFonts w:ascii="Cambria Math" w:hAnsi="Cambria Math"/>
            </w:rPr>
            <m:t>=4.91</m:t>
          </m:r>
        </m:oMath>
      </m:oMathPara>
    </w:p>
    <w:p w14:paraId="1AB605BA" w14:textId="77777777" w:rsidR="00AE44D7" w:rsidRPr="001353FF" w:rsidRDefault="00AE44D7" w:rsidP="00AE44D7">
      <w:pPr>
        <w:rPr>
          <w:rFonts w:asciiTheme="majorHAnsi" w:hAnsiTheme="majorHAnsi"/>
        </w:rPr>
      </w:pPr>
      <w:r w:rsidRPr="001353FF">
        <w:rPr>
          <w:rFonts w:asciiTheme="majorHAnsi" w:hAnsiTheme="majorHAnsi"/>
        </w:rPr>
        <w:t>Dado que este valor t supera el valor del t crítico 2.160, se rechaza la hipótesis nula. El coeficiente estimado es en realidad mayor que 1. Para este período de la muestra, la inversión en el mercado de valores fue probablemente una cobertura contra la inflación. Sin duda fue una mejor protección contra la inflación que la inversión en oro.</w:t>
      </w:r>
    </w:p>
    <w:p w14:paraId="540678F3" w14:textId="77777777" w:rsidR="001353FF" w:rsidRDefault="001353FF" w:rsidP="00AE44D7">
      <w:pPr>
        <w:rPr>
          <w:rFonts w:asciiTheme="majorHAnsi" w:hAnsiTheme="majorHAnsi"/>
          <w:b/>
        </w:rPr>
      </w:pPr>
    </w:p>
    <w:p w14:paraId="175AEDF4" w14:textId="77777777" w:rsidR="00AE44D7" w:rsidRPr="001353FF" w:rsidRDefault="00AE44D7" w:rsidP="001353FF">
      <w:pPr>
        <w:pStyle w:val="Prrafodelista"/>
        <w:numPr>
          <w:ilvl w:val="0"/>
          <w:numId w:val="1"/>
        </w:numPr>
        <w:ind w:left="0"/>
        <w:rPr>
          <w:rFonts w:asciiTheme="majorHAnsi" w:hAnsiTheme="majorHAnsi"/>
          <w:b/>
        </w:rPr>
      </w:pPr>
      <w:r w:rsidRPr="001353FF">
        <w:rPr>
          <w:rFonts w:asciiTheme="majorHAnsi" w:hAnsiTheme="majorHAnsi"/>
          <w:b/>
        </w:rPr>
        <w:t xml:space="preserve">5.14 </w:t>
      </w:r>
    </w:p>
    <w:p w14:paraId="16675DCB" w14:textId="77777777" w:rsidR="00AE44D7" w:rsidRPr="001353FF" w:rsidRDefault="00AE44D7" w:rsidP="00AE44D7">
      <w:pPr>
        <w:rPr>
          <w:rFonts w:asciiTheme="majorHAnsi" w:hAnsiTheme="majorHAnsi"/>
        </w:rPr>
      </w:pPr>
      <w:r w:rsidRPr="001353FF">
        <w:rPr>
          <w:rFonts w:asciiTheme="majorHAnsi" w:hAnsiTheme="majorHAnsi"/>
        </w:rPr>
        <w:t>(A) Ninguno parece ser mejor que los otros. Todos los resultados estadísticos son muy similares. Cada coeficiente de la pendiente es estadísticamente significativo al 99% de confianza.</w:t>
      </w:r>
    </w:p>
    <w:p w14:paraId="1685F869" w14:textId="77777777" w:rsidR="00AE44D7" w:rsidRPr="001353FF" w:rsidRDefault="00AE44D7" w:rsidP="00AE44D7">
      <w:pPr>
        <w:rPr>
          <w:rFonts w:asciiTheme="majorHAnsi" w:hAnsiTheme="majorHAnsi"/>
        </w:rPr>
      </w:pPr>
      <w:r w:rsidRPr="001353FF">
        <w:rPr>
          <w:rFonts w:asciiTheme="majorHAnsi" w:hAnsiTheme="majorHAnsi"/>
        </w:rPr>
        <w:t xml:space="preserve">(B) El constantemente alto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353FF">
        <w:rPr>
          <w:rFonts w:asciiTheme="majorHAnsi" w:hAnsiTheme="majorHAnsi"/>
        </w:rPr>
        <w:t xml:space="preserve"> no se puede utilizar para decidir qué agregado monetario es  mejor. Sin embargo, esto no sugiere que no exista diferencia con respecto a que ecuación usar.</w:t>
      </w:r>
    </w:p>
    <w:p w14:paraId="2C978872" w14:textId="77777777" w:rsidR="00AE44D7" w:rsidRPr="001353FF" w:rsidRDefault="00AE44D7" w:rsidP="00AE44D7">
      <w:pPr>
        <w:rPr>
          <w:rFonts w:asciiTheme="majorHAnsi" w:hAnsiTheme="majorHAnsi"/>
        </w:rPr>
      </w:pPr>
      <w:r w:rsidRPr="001353FF">
        <w:rPr>
          <w:rFonts w:asciiTheme="majorHAnsi" w:hAnsiTheme="majorHAnsi"/>
        </w:rPr>
        <w:t>(C) No se puede deducir la respuesta con los resultados de la regresión. Pero últimamente el Banco de la reserva federal parece tener como objetivo la medida M2.</w:t>
      </w:r>
    </w:p>
    <w:p w14:paraId="4C5A4F03" w14:textId="77777777" w:rsidR="00D22F1E" w:rsidRDefault="00D22F1E" w:rsidP="00D22F1E">
      <w:pPr>
        <w:pStyle w:val="Prrafodelista"/>
        <w:ind w:left="0"/>
        <w:rPr>
          <w:rFonts w:asciiTheme="majorHAnsi" w:hAnsiTheme="majorHAnsi"/>
          <w:b/>
        </w:rPr>
      </w:pPr>
    </w:p>
    <w:p w14:paraId="3F95F883" w14:textId="77777777" w:rsidR="00AE44D7" w:rsidRPr="00D22F1E" w:rsidRDefault="00AE44D7" w:rsidP="00D22F1E">
      <w:pPr>
        <w:pStyle w:val="Prrafodelista"/>
        <w:numPr>
          <w:ilvl w:val="0"/>
          <w:numId w:val="1"/>
        </w:numPr>
        <w:ind w:left="0"/>
        <w:rPr>
          <w:rFonts w:asciiTheme="majorHAnsi" w:hAnsiTheme="majorHAnsi"/>
          <w:b/>
        </w:rPr>
      </w:pPr>
      <w:r w:rsidRPr="00D22F1E">
        <w:rPr>
          <w:rFonts w:asciiTheme="majorHAnsi" w:hAnsiTheme="majorHAnsi"/>
          <w:b/>
        </w:rPr>
        <w:t>5.15</w:t>
      </w:r>
    </w:p>
    <w:p w14:paraId="776B8BEF" w14:textId="77777777" w:rsidR="00AE44D7" w:rsidRPr="001353FF" w:rsidRDefault="00AE44D7" w:rsidP="00AE44D7">
      <w:pPr>
        <w:rPr>
          <w:rFonts w:asciiTheme="majorHAnsi" w:hAnsiTheme="majorHAnsi"/>
        </w:rPr>
      </w:pPr>
      <w:r w:rsidRPr="001353FF">
        <w:rPr>
          <w:rFonts w:asciiTheme="majorHAnsi" w:hAnsiTheme="majorHAnsi"/>
        </w:rPr>
        <w:t>Modelo de curva de indiferencia</w:t>
      </w:r>
    </w:p>
    <w:p w14:paraId="73E44190" w14:textId="77777777" w:rsidR="00AE44D7" w:rsidRPr="001353FF" w:rsidRDefault="00AE44D7" w:rsidP="00AE44D7">
      <w:pPr>
        <w:rPr>
          <w:rFonts w:asciiTheme="majorHAnsi" w:hAnsiTheme="majorHAnsi"/>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1353FF">
        <w:rPr>
          <w:rFonts w:asciiTheme="majorHAnsi" w:hAnsiTheme="majorHAnsi"/>
        </w:rPr>
        <w:t>=</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sidRPr="001353FF">
        <w:rPr>
          <w:rFonts w:asciiTheme="majorHAnsi" w:hAnsiTheme="majorHAnsi"/>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1353FF">
        <w:rPr>
          <w:rFonts w:asciiTheme="majorHAnsi" w:hAnsiTheme="majorHAnsi"/>
        </w:rPr>
        <w:t>+</w:t>
      </w:r>
      <m:oMath>
        <m:sSub>
          <m:sSubPr>
            <m:ctrlPr>
              <w:rPr>
                <w:rFonts w:ascii="Cambria Math" w:hAnsi="Cambria Math"/>
                <w:i/>
              </w:rPr>
            </m:ctrlPr>
          </m:sSubPr>
          <m:e>
            <m:r>
              <w:rPr>
                <w:rFonts w:ascii="Cambria Math" w:hAnsi="Cambria Math"/>
              </w:rPr>
              <m:t>µ</m:t>
            </m:r>
          </m:e>
          <m:sub>
            <m:r>
              <w:rPr>
                <w:rFonts w:ascii="Cambria Math" w:hAnsi="Cambria Math"/>
              </w:rPr>
              <m:t>i</m:t>
            </m:r>
          </m:sub>
        </m:sSub>
      </m:oMath>
    </w:p>
    <w:p w14:paraId="16B42754" w14:textId="77777777" w:rsidR="00AE44D7" w:rsidRPr="001353FF" w:rsidRDefault="00AE44D7" w:rsidP="00AE44D7">
      <w:pPr>
        <w:rPr>
          <w:rFonts w:asciiTheme="majorHAnsi" w:hAnsiTheme="majorHAnsi"/>
        </w:rPr>
      </w:pPr>
      <w:r w:rsidRPr="001353FF">
        <w:rPr>
          <w:rFonts w:asciiTheme="majorHAnsi" w:hAnsiTheme="majorHAnsi"/>
        </w:rPr>
        <w:t xml:space="preserve">Ahora,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1353FF">
        <w:rPr>
          <w:rFonts w:asciiTheme="majorHAnsi" w:hAnsiTheme="majorHAnsi"/>
        </w:rPr>
        <w:t xml:space="preserve"> pase y el parámetro de pendiente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1353FF">
        <w:rPr>
          <w:rFonts w:asciiTheme="majorHAnsi" w:hAnsiTheme="majorHAnsi"/>
        </w:rPr>
        <w:t xml:space="preserve"> la intersección. Pero esto sigue siendo un modelo de regresión lineal, así como también los parámetros.</w:t>
      </w:r>
    </w:p>
    <w:p w14:paraId="1855784A" w14:textId="77777777" w:rsidR="00AE44D7" w:rsidRPr="001353FF" w:rsidRDefault="00AE44D7" w:rsidP="00AE44D7">
      <w:pPr>
        <w:rPr>
          <w:rFonts w:asciiTheme="majorHAnsi" w:hAnsiTheme="majorHAnsi"/>
        </w:rPr>
      </w:pPr>
      <w:r w:rsidRPr="001353FF">
        <w:rPr>
          <w:rFonts w:asciiTheme="majorHAnsi" w:hAnsiTheme="majorHAnsi"/>
        </w:rPr>
        <w:t xml:space="preserve"> Los resultados de regresiones son las siguientes:</w:t>
      </w:r>
    </w:p>
    <w:p w14:paraId="21F48042" w14:textId="77777777" w:rsidR="00AE44D7" w:rsidRPr="001353FF" w:rsidRDefault="00AE44D7" w:rsidP="00AE44D7">
      <w:pPr>
        <w:rPr>
          <w:rFonts w:asciiTheme="majorHAnsi" w:hAnsiTheme="majorHAnsi"/>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1353FF">
        <w:rPr>
          <w:rFonts w:asciiTheme="majorHAnsi" w:hAnsiTheme="majorHAnsi"/>
        </w:rPr>
        <w:t>=3.2827</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oMath>
      <w:r w:rsidRPr="001353FF">
        <w:rPr>
          <w:rFonts w:asciiTheme="majorHAnsi" w:hAnsiTheme="majorHAnsi"/>
        </w:rPr>
        <w:t>+1.1009</w:t>
      </w:r>
    </w:p>
    <w:p w14:paraId="3BE9217E" w14:textId="77777777" w:rsidR="00AE44D7" w:rsidRPr="001353FF" w:rsidRDefault="00AE44D7" w:rsidP="00AE44D7">
      <w:pPr>
        <w:rPr>
          <w:rFonts w:asciiTheme="majorHAnsi" w:hAnsiTheme="majorHAnsi"/>
        </w:rPr>
      </w:pPr>
      <m:oMath>
        <m:r>
          <w:rPr>
            <w:rFonts w:ascii="Cambria Math" w:hAnsi="Cambria Math"/>
          </w:rPr>
          <m:t>ee=</m:t>
        </m:r>
        <m:d>
          <m:dPr>
            <m:ctrlPr>
              <w:rPr>
                <w:rFonts w:ascii="Cambria Math" w:hAnsi="Cambria Math"/>
                <w:i/>
              </w:rPr>
            </m:ctrlPr>
          </m:dPr>
          <m:e>
            <m:r>
              <w:rPr>
                <w:rFonts w:ascii="Cambria Math" w:hAnsi="Cambria Math"/>
              </w:rPr>
              <m:t>1.2599</m:t>
            </m:r>
          </m:e>
        </m:d>
        <m:r>
          <w:rPr>
            <w:rFonts w:ascii="Cambria Math" w:hAnsi="Cambria Math"/>
          </w:rPr>
          <m:t xml:space="preserve"> </m:t>
        </m:r>
      </m:oMath>
      <w:r w:rsidRPr="001353FF">
        <w:rPr>
          <w:rFonts w:asciiTheme="majorHAnsi" w:hAnsiTheme="majorHAnsi"/>
        </w:rPr>
        <w:t xml:space="preserve"> </w:t>
      </w:r>
      <m:oMath>
        <m:d>
          <m:dPr>
            <m:ctrlPr>
              <w:rPr>
                <w:rFonts w:ascii="Cambria Math" w:hAnsi="Cambria Math"/>
                <w:i/>
              </w:rPr>
            </m:ctrlPr>
          </m:dPr>
          <m:e>
            <m:r>
              <w:rPr>
                <w:rFonts w:ascii="Cambria Math" w:hAnsi="Cambria Math"/>
              </w:rPr>
              <m:t>0.6817</m:t>
            </m:r>
          </m:e>
        </m:d>
      </m:oMath>
      <w:r w:rsidRPr="001353FF">
        <w:rPr>
          <w:rFonts w:asciiTheme="majorHAnsi" w:hAnsiTheme="majorHAnsi"/>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353FF">
        <w:rPr>
          <w:rFonts w:asciiTheme="majorHAnsi" w:hAnsiTheme="majorHAnsi"/>
        </w:rPr>
        <w:t>=0.6935</w:t>
      </w:r>
    </w:p>
    <w:p w14:paraId="79B6BD7B" w14:textId="77777777" w:rsidR="00AE44D7" w:rsidRPr="001353FF" w:rsidRDefault="00AE44D7" w:rsidP="00AE44D7">
      <w:pPr>
        <w:rPr>
          <w:rFonts w:asciiTheme="majorHAnsi" w:hAnsiTheme="majorHAnsi"/>
        </w:rPr>
      </w:pPr>
      <w:r w:rsidRPr="001353FF">
        <w:rPr>
          <w:rFonts w:asciiTheme="majorHAnsi" w:hAnsiTheme="majorHAnsi"/>
        </w:rPr>
        <w:t>El coeficiente de "pendiente" es estadísticamente significativo en el coeficiente de confianza 92%. La tasa marginal de sustitución (RMS) de Y para X es:</w:t>
      </w:r>
    </w:p>
    <w:p w14:paraId="7290084C" w14:textId="77777777" w:rsidR="00AE44D7" w:rsidRPr="001353FF" w:rsidRDefault="00AE44D7" w:rsidP="00AE44D7">
      <w:pPr>
        <w:rPr>
          <w:rFonts w:asciiTheme="majorHAnsi" w:hAnsiTheme="majorHAnsi"/>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=-0.3287</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d>
        </m:oMath>
      </m:oMathPara>
    </w:p>
    <w:p w14:paraId="1A9B4C1D" w14:textId="77777777" w:rsidR="00AE44D7" w:rsidRDefault="00AE44D7" w:rsidP="00AE44D7"/>
    <w:p w14:paraId="52C3BBCB" w14:textId="77777777" w:rsidR="00AE44D7" w:rsidRPr="00705286" w:rsidRDefault="00AE44D7" w:rsidP="00AE44D7"/>
    <w:p w14:paraId="3A082A9F" w14:textId="77777777" w:rsidR="00377E73" w:rsidRPr="00D22F1E" w:rsidRDefault="00377E73" w:rsidP="00377E73">
      <w:pPr>
        <w:pStyle w:val="Prrafodelista"/>
        <w:numPr>
          <w:ilvl w:val="0"/>
          <w:numId w:val="1"/>
        </w:numPr>
        <w:ind w:left="0"/>
        <w:rPr>
          <w:rFonts w:asciiTheme="majorHAnsi" w:hAnsiTheme="majorHAnsi"/>
          <w:b/>
        </w:rPr>
      </w:pPr>
      <w:r w:rsidRPr="00D22F1E">
        <w:rPr>
          <w:rFonts w:asciiTheme="majorHAnsi" w:hAnsiTheme="majorHAnsi"/>
          <w:b/>
        </w:rPr>
        <w:t>5.16</w:t>
      </w:r>
    </w:p>
    <w:p w14:paraId="6657E15D" w14:textId="77777777" w:rsidR="00377E73" w:rsidRPr="00D22F1E" w:rsidRDefault="00377E73" w:rsidP="00377E73">
      <w:pPr>
        <w:rPr>
          <w:rFonts w:asciiTheme="majorHAnsi" w:hAnsiTheme="majorHAnsi"/>
          <w:b/>
          <w:i/>
        </w:rPr>
      </w:pPr>
      <w:r w:rsidRPr="00D22F1E">
        <w:rPr>
          <w:rFonts w:asciiTheme="majorHAnsi" w:hAnsiTheme="majorHAnsi"/>
        </w:rPr>
        <w:t xml:space="preserve">a)  </w:t>
      </w:r>
      <w:r w:rsidRPr="00D22F1E">
        <w:rPr>
          <w:rFonts w:asciiTheme="majorHAnsi" w:hAnsiTheme="majorHAnsi"/>
          <w:b/>
          <w:i/>
        </w:rPr>
        <w:t xml:space="preserve">Yᵢ = β₁ + β₂Xᵢ + uᵢ </w:t>
      </w:r>
    </w:p>
    <w:p w14:paraId="546D9130" w14:textId="77777777" w:rsidR="00377E73" w:rsidRPr="00D22F1E" w:rsidRDefault="00377E73" w:rsidP="00377E73">
      <w:pPr>
        <w:rPr>
          <w:rFonts w:asciiTheme="majorHAnsi" w:hAnsiTheme="majorHAnsi"/>
        </w:rPr>
      </w:pPr>
      <w:r w:rsidRPr="00D22F1E">
        <w:rPr>
          <w:rFonts w:asciiTheme="majorHAnsi" w:hAnsiTheme="majorHAnsi"/>
        </w:rPr>
        <w:t>En donde</w:t>
      </w:r>
      <w:r w:rsidRPr="00D22F1E">
        <w:rPr>
          <w:rFonts w:asciiTheme="majorHAnsi" w:hAnsiTheme="majorHAnsi"/>
          <w:b/>
          <w:i/>
        </w:rPr>
        <w:t xml:space="preserve"> Y </w:t>
      </w:r>
      <w:r w:rsidRPr="00D22F1E">
        <w:rPr>
          <w:rFonts w:asciiTheme="majorHAnsi" w:hAnsiTheme="majorHAnsi"/>
        </w:rPr>
        <w:t>es la tasa de cambio del día y</w:t>
      </w:r>
      <w:r w:rsidRPr="00D22F1E">
        <w:rPr>
          <w:rFonts w:asciiTheme="majorHAnsi" w:hAnsiTheme="majorHAnsi"/>
          <w:b/>
          <w:i/>
        </w:rPr>
        <w:t xml:space="preserve"> X </w:t>
      </w:r>
      <w:r w:rsidRPr="00D22F1E">
        <w:rPr>
          <w:rFonts w:asciiTheme="majorHAnsi" w:hAnsiTheme="majorHAnsi"/>
        </w:rPr>
        <w:t>es la paridad del poder de compra (PPC). Si se mantiene el PPC, se esperaría que el intercepto sea 0 y la pendiente sea 1, cumpliendo así la teoría que con una moneda debe ser posible comprar la misma canasta de bienes.</w:t>
      </w:r>
    </w:p>
    <w:p w14:paraId="0A67C791" w14:textId="77777777" w:rsidR="00377E73" w:rsidRPr="00D22F1E" w:rsidRDefault="00377E73" w:rsidP="00377E73">
      <w:pPr>
        <w:rPr>
          <w:rFonts w:asciiTheme="majorHAnsi" w:hAnsiTheme="majorHAnsi"/>
        </w:rPr>
      </w:pPr>
      <w:r w:rsidRPr="00D22F1E">
        <w:rPr>
          <w:rFonts w:asciiTheme="majorHAnsi" w:hAnsiTheme="majorHAnsi"/>
        </w:rPr>
        <w:t>b) Teniendo en cuenta los datos de la tabla 5.9, se obtendría que:</w:t>
      </w:r>
    </w:p>
    <w:p w14:paraId="4A5FB315" w14:textId="77777777" w:rsidR="00377E73" w:rsidRPr="00D22F1E" w:rsidRDefault="00377E73" w:rsidP="00377E73">
      <w:pPr>
        <w:rPr>
          <w:rFonts w:asciiTheme="majorHAnsi" w:hAnsiTheme="majorHAnsi"/>
          <w:b/>
          <w:i/>
        </w:rPr>
      </w:pPr>
      <w:r w:rsidRPr="00D22F1E">
        <w:rPr>
          <w:rFonts w:asciiTheme="majorHAnsi" w:hAnsiTheme="majorHAnsi"/>
          <w:b/>
          <w:i/>
        </w:rPr>
        <w:t xml:space="preserve">     Ŷᵢ = 24,6338 + 0,5405Xᵢ</w:t>
      </w:r>
    </w:p>
    <w:p w14:paraId="54660950" w14:textId="77777777" w:rsidR="00377E73" w:rsidRPr="00D22F1E" w:rsidRDefault="00377E73" w:rsidP="00377E73">
      <w:pPr>
        <w:rPr>
          <w:rFonts w:asciiTheme="majorHAnsi" w:hAnsiTheme="majorHAnsi"/>
        </w:rPr>
      </w:pPr>
      <w:proofErr w:type="spellStart"/>
      <w:r w:rsidRPr="00D22F1E">
        <w:rPr>
          <w:rFonts w:asciiTheme="majorHAnsi" w:hAnsiTheme="majorHAnsi"/>
        </w:rPr>
        <w:t>Ee</w:t>
      </w:r>
      <w:proofErr w:type="spellEnd"/>
      <w:r w:rsidRPr="00D22F1E">
        <w:rPr>
          <w:rFonts w:asciiTheme="majorHAnsi" w:hAnsiTheme="majorHAnsi"/>
        </w:rPr>
        <w:t>(βᵢ)=   (19,507)      (0,0094)</w:t>
      </w:r>
    </w:p>
    <w:p w14:paraId="69803659" w14:textId="77777777" w:rsidR="00377E73" w:rsidRPr="00D22F1E" w:rsidRDefault="00377E73" w:rsidP="00377E73">
      <w:pPr>
        <w:rPr>
          <w:rFonts w:asciiTheme="majorHAnsi" w:hAnsiTheme="majorHAnsi"/>
        </w:rPr>
      </w:pPr>
      <w:r w:rsidRPr="00D22F1E">
        <w:rPr>
          <w:rFonts w:asciiTheme="majorHAnsi" w:hAnsiTheme="majorHAnsi"/>
        </w:rPr>
        <w:t xml:space="preserve">        </w:t>
      </w:r>
      <w:r w:rsidRPr="00D22F1E">
        <w:rPr>
          <w:rFonts w:asciiTheme="majorHAnsi" w:hAnsiTheme="majorHAnsi"/>
          <w:i/>
        </w:rPr>
        <w:t>t</w:t>
      </w:r>
      <w:r w:rsidRPr="00D22F1E">
        <w:rPr>
          <w:rFonts w:asciiTheme="majorHAnsi" w:hAnsiTheme="majorHAnsi"/>
        </w:rPr>
        <w:t xml:space="preserve"> =   (1,2628)      (57,10161)</w:t>
      </w:r>
    </w:p>
    <w:p w14:paraId="76B1F0EF" w14:textId="77777777" w:rsidR="00377E73" w:rsidRPr="00D22F1E" w:rsidRDefault="00377E73" w:rsidP="00377E73">
      <w:pPr>
        <w:rPr>
          <w:rFonts w:asciiTheme="majorHAnsi" w:hAnsiTheme="majorHAnsi"/>
        </w:rPr>
      </w:pPr>
      <w:r w:rsidRPr="00D22F1E">
        <w:rPr>
          <w:rFonts w:asciiTheme="majorHAnsi" w:hAnsiTheme="majorHAnsi"/>
        </w:rPr>
        <w:t xml:space="preserve">        r² = 0,9917</w:t>
      </w:r>
    </w:p>
    <w:p w14:paraId="237503A7" w14:textId="77777777" w:rsidR="00377E73" w:rsidRPr="00D22F1E" w:rsidRDefault="00377E73" w:rsidP="00377E73">
      <w:pPr>
        <w:rPr>
          <w:rFonts w:asciiTheme="majorHAnsi" w:hAnsiTheme="majorHAnsi"/>
        </w:rPr>
      </w:pPr>
      <w:r w:rsidRPr="00D22F1E">
        <w:rPr>
          <w:rFonts w:asciiTheme="majorHAnsi" w:hAnsiTheme="majorHAnsi"/>
        </w:rPr>
        <w:t xml:space="preserve">Para probar la hipótesis nula que </w:t>
      </w:r>
      <w:r w:rsidRPr="00D22F1E">
        <w:rPr>
          <w:rFonts w:asciiTheme="majorHAnsi" w:hAnsiTheme="majorHAnsi"/>
          <w:b/>
          <w:i/>
        </w:rPr>
        <w:t>β₂ = 1</w:t>
      </w:r>
      <w:r w:rsidRPr="00D22F1E">
        <w:rPr>
          <w:rFonts w:asciiTheme="majorHAnsi" w:hAnsiTheme="majorHAnsi"/>
        </w:rPr>
        <w:t>, se usa la prueba t-</w:t>
      </w:r>
      <w:proofErr w:type="spellStart"/>
      <w:r w:rsidRPr="00D22F1E">
        <w:rPr>
          <w:rFonts w:asciiTheme="majorHAnsi" w:hAnsiTheme="majorHAnsi"/>
        </w:rPr>
        <w:t>student</w:t>
      </w:r>
      <w:proofErr w:type="spellEnd"/>
      <w:r w:rsidRPr="00D22F1E">
        <w:rPr>
          <w:rFonts w:asciiTheme="majorHAnsi" w:hAnsiTheme="majorHAnsi"/>
        </w:rPr>
        <w:t>, lo que nos entrega el siguiente resultado (t calculado):</w:t>
      </w:r>
    </w:p>
    <w:p w14:paraId="5B19D6D6" w14:textId="77777777" w:rsidR="00377E73" w:rsidRPr="00D22F1E" w:rsidRDefault="00377E73" w:rsidP="00377E73">
      <w:pPr>
        <w:rPr>
          <w:rFonts w:asciiTheme="majorHAnsi" w:hAnsiTheme="majorHAnsi"/>
        </w:rPr>
      </w:pPr>
      <w:r w:rsidRPr="00D22F1E">
        <w:rPr>
          <w:rFonts w:asciiTheme="majorHAnsi" w:hAnsiTheme="majorHAnsi"/>
        </w:rPr>
        <w:tab/>
        <w:t xml:space="preserve">       </w:t>
      </w:r>
      <w:r w:rsidRPr="00D22F1E">
        <w:rPr>
          <w:rFonts w:asciiTheme="majorHAnsi" w:hAnsiTheme="majorHAnsi"/>
          <w:noProof/>
          <w:lang w:val="es-ES"/>
        </w:rPr>
        <w:drawing>
          <wp:inline distT="0" distB="0" distL="0" distR="0" wp14:anchorId="69414559" wp14:editId="080E6152">
            <wp:extent cx="1564290" cy="447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4290" cy="447675"/>
                    </a:xfrm>
                    <a:prstGeom prst="rect">
                      <a:avLst/>
                    </a:prstGeom>
                    <a:noFill/>
                    <a:ln>
                      <a:noFill/>
                    </a:ln>
                  </pic:spPr>
                </pic:pic>
              </a:graphicData>
            </a:graphic>
          </wp:inline>
        </w:drawing>
      </w:r>
    </w:p>
    <w:p w14:paraId="0953C04A" w14:textId="77777777" w:rsidR="00377E73" w:rsidRPr="00D22F1E" w:rsidRDefault="00377E73" w:rsidP="00377E73">
      <w:pPr>
        <w:rPr>
          <w:rFonts w:asciiTheme="majorHAnsi" w:hAnsiTheme="majorHAnsi"/>
        </w:rPr>
      </w:pPr>
      <w:r w:rsidRPr="00D22F1E">
        <w:rPr>
          <w:rFonts w:asciiTheme="majorHAnsi" w:hAnsiTheme="majorHAnsi"/>
        </w:rPr>
        <w:t xml:space="preserve">El t calculado tiene un nivel altamente significativo, por lo que rechazamos la hipótesis nula. Es más, la pendiente es menor que 1. </w:t>
      </w:r>
    </w:p>
    <w:p w14:paraId="6D04839D" w14:textId="77777777" w:rsidR="00377E73" w:rsidRPr="00D22F1E" w:rsidRDefault="00377E73" w:rsidP="00377E73">
      <w:pPr>
        <w:rPr>
          <w:rFonts w:asciiTheme="majorHAnsi" w:hAnsiTheme="majorHAnsi"/>
          <w:u w:val="single"/>
        </w:rPr>
      </w:pPr>
      <w:r w:rsidRPr="00D22F1E">
        <w:rPr>
          <w:rFonts w:asciiTheme="majorHAnsi" w:hAnsiTheme="majorHAnsi"/>
        </w:rPr>
        <w:t>c) Si el Economist</w:t>
      </w:r>
      <w:r w:rsidR="00D22F1E">
        <w:rPr>
          <w:rFonts w:asciiTheme="majorHAnsi" w:hAnsiTheme="majorHAnsi"/>
        </w:rPr>
        <w:t>a</w:t>
      </w:r>
      <w:r w:rsidRPr="00D22F1E">
        <w:rPr>
          <w:rFonts w:asciiTheme="majorHAnsi" w:hAnsiTheme="majorHAnsi"/>
        </w:rPr>
        <w:t xml:space="preserve"> continúa o no publicando el índice del </w:t>
      </w:r>
      <w:proofErr w:type="spellStart"/>
      <w:r w:rsidRPr="00D22F1E">
        <w:rPr>
          <w:rFonts w:asciiTheme="majorHAnsi" w:hAnsiTheme="majorHAnsi"/>
        </w:rPr>
        <w:t>Bigmac</w:t>
      </w:r>
      <w:proofErr w:type="spellEnd"/>
      <w:r w:rsidRPr="00D22F1E">
        <w:rPr>
          <w:rFonts w:asciiTheme="majorHAnsi" w:hAnsiTheme="majorHAnsi"/>
        </w:rPr>
        <w:t xml:space="preserve"> es irrelevante, aunque se pudo concluir que los resultados obtenidos no apoyan la teoría PPC.</w:t>
      </w:r>
    </w:p>
    <w:p w14:paraId="613A08BB" w14:textId="77777777" w:rsidR="00377E73" w:rsidRPr="00D22F1E" w:rsidRDefault="00377E73" w:rsidP="00377E73">
      <w:pPr>
        <w:rPr>
          <w:rFonts w:asciiTheme="majorHAnsi" w:hAnsiTheme="majorHAnsi"/>
          <w:u w:val="single"/>
        </w:rPr>
      </w:pPr>
    </w:p>
    <w:p w14:paraId="0A6DE0F4" w14:textId="77777777" w:rsidR="00377E73" w:rsidRPr="00D22F1E" w:rsidRDefault="00377E73" w:rsidP="00377E73">
      <w:pPr>
        <w:pStyle w:val="Prrafodelista"/>
        <w:numPr>
          <w:ilvl w:val="0"/>
          <w:numId w:val="1"/>
        </w:numPr>
        <w:ind w:left="0"/>
        <w:rPr>
          <w:rFonts w:asciiTheme="majorHAnsi" w:hAnsiTheme="majorHAnsi"/>
          <w:b/>
        </w:rPr>
      </w:pPr>
      <w:r w:rsidRPr="00D22F1E">
        <w:rPr>
          <w:rFonts w:asciiTheme="majorHAnsi" w:hAnsiTheme="majorHAnsi"/>
          <w:b/>
        </w:rPr>
        <w:t>5.17</w:t>
      </w:r>
    </w:p>
    <w:p w14:paraId="345B9D26" w14:textId="77777777" w:rsidR="00377E73" w:rsidRPr="00D22F1E" w:rsidRDefault="00377E73" w:rsidP="00377E73">
      <w:pPr>
        <w:rPr>
          <w:rFonts w:asciiTheme="majorHAnsi" w:hAnsiTheme="majorHAnsi"/>
        </w:rPr>
      </w:pPr>
      <w:r w:rsidRPr="00D22F1E">
        <w:rPr>
          <w:rFonts w:asciiTheme="majorHAnsi" w:hAnsiTheme="majorHAnsi"/>
        </w:rPr>
        <w:t xml:space="preserve">a) Teniendo los datos del ejercicio 2.16 y generando una regresión lineal de la forma        </w:t>
      </w:r>
      <w:r w:rsidRPr="00D22F1E">
        <w:rPr>
          <w:rFonts w:asciiTheme="majorHAnsi" w:hAnsiTheme="majorHAnsi"/>
          <w:b/>
          <w:i/>
        </w:rPr>
        <w:t>Yᵢ = β₁ + β₂Xᵢ + uᵢ</w:t>
      </w:r>
      <w:r w:rsidRPr="00D22F1E">
        <w:rPr>
          <w:rFonts w:asciiTheme="majorHAnsi" w:hAnsiTheme="majorHAnsi"/>
        </w:rPr>
        <w:t xml:space="preserve">, en donde </w:t>
      </w:r>
      <w:r w:rsidRPr="00D22F1E">
        <w:rPr>
          <w:rFonts w:asciiTheme="majorHAnsi" w:hAnsiTheme="majorHAnsi"/>
          <w:b/>
          <w:i/>
        </w:rPr>
        <w:t xml:space="preserve">Y </w:t>
      </w:r>
      <w:r w:rsidRPr="00D22F1E">
        <w:rPr>
          <w:rFonts w:asciiTheme="majorHAnsi" w:hAnsiTheme="majorHAnsi"/>
        </w:rPr>
        <w:t>representa los puntajes masculinos de matemáticas y</w:t>
      </w:r>
      <w:r w:rsidRPr="00D22F1E">
        <w:rPr>
          <w:rFonts w:asciiTheme="majorHAnsi" w:hAnsiTheme="majorHAnsi"/>
          <w:b/>
          <w:i/>
        </w:rPr>
        <w:t xml:space="preserve"> X </w:t>
      </w:r>
      <w:r w:rsidRPr="00D22F1E">
        <w:rPr>
          <w:rFonts w:asciiTheme="majorHAnsi" w:hAnsiTheme="majorHAnsi"/>
        </w:rPr>
        <w:t>representa los puntajes femeninos, se obtiene la siguiente regresión:</w:t>
      </w:r>
    </w:p>
    <w:p w14:paraId="39A89099" w14:textId="77777777" w:rsidR="00377E73" w:rsidRPr="00D22F1E" w:rsidRDefault="00377E73" w:rsidP="00377E73">
      <w:pPr>
        <w:rPr>
          <w:rFonts w:asciiTheme="majorHAnsi" w:hAnsiTheme="majorHAnsi"/>
          <w:b/>
          <w:i/>
        </w:rPr>
      </w:pPr>
      <w:r w:rsidRPr="00D22F1E">
        <w:rPr>
          <w:rFonts w:asciiTheme="majorHAnsi" w:hAnsiTheme="majorHAnsi"/>
          <w:b/>
          <w:i/>
        </w:rPr>
        <w:t xml:space="preserve">     Ŷᵢ = 175,975 + 0,714Xᵢ</w:t>
      </w:r>
    </w:p>
    <w:p w14:paraId="12C0169A" w14:textId="77777777" w:rsidR="00377E73" w:rsidRPr="00D22F1E" w:rsidRDefault="00377E73" w:rsidP="00377E73">
      <w:pPr>
        <w:rPr>
          <w:rFonts w:asciiTheme="majorHAnsi" w:hAnsiTheme="majorHAnsi"/>
        </w:rPr>
      </w:pPr>
      <w:proofErr w:type="spellStart"/>
      <w:r w:rsidRPr="00D22F1E">
        <w:rPr>
          <w:rFonts w:asciiTheme="majorHAnsi" w:hAnsiTheme="majorHAnsi"/>
        </w:rPr>
        <w:t>Ee</w:t>
      </w:r>
      <w:proofErr w:type="spellEnd"/>
      <w:r w:rsidRPr="00D22F1E">
        <w:rPr>
          <w:rFonts w:asciiTheme="majorHAnsi" w:hAnsiTheme="majorHAnsi"/>
        </w:rPr>
        <w:t>(βᵢ)=   (20,635)      (0,045)</w:t>
      </w:r>
    </w:p>
    <w:p w14:paraId="6E2FBD54" w14:textId="77777777" w:rsidR="00377E73" w:rsidRPr="00D22F1E" w:rsidRDefault="00377E73" w:rsidP="00377E73">
      <w:pPr>
        <w:rPr>
          <w:rFonts w:asciiTheme="majorHAnsi" w:hAnsiTheme="majorHAnsi"/>
        </w:rPr>
      </w:pPr>
      <w:r w:rsidRPr="00D22F1E">
        <w:rPr>
          <w:rFonts w:asciiTheme="majorHAnsi" w:hAnsiTheme="majorHAnsi"/>
        </w:rPr>
        <w:t xml:space="preserve">        </w:t>
      </w:r>
      <w:r w:rsidRPr="00D22F1E">
        <w:rPr>
          <w:rFonts w:asciiTheme="majorHAnsi" w:hAnsiTheme="majorHAnsi"/>
          <w:i/>
        </w:rPr>
        <w:t>t</w:t>
      </w:r>
      <w:r w:rsidRPr="00D22F1E">
        <w:rPr>
          <w:rFonts w:asciiTheme="majorHAnsi" w:hAnsiTheme="majorHAnsi"/>
        </w:rPr>
        <w:t xml:space="preserve"> =   (8,528)      (15,706)</w:t>
      </w:r>
    </w:p>
    <w:p w14:paraId="387F1FE0" w14:textId="77777777" w:rsidR="00377E73" w:rsidRPr="00D22F1E" w:rsidRDefault="00377E73" w:rsidP="00377E73">
      <w:pPr>
        <w:rPr>
          <w:rFonts w:asciiTheme="majorHAnsi" w:hAnsiTheme="majorHAnsi"/>
        </w:rPr>
      </w:pPr>
      <w:r w:rsidRPr="00D22F1E">
        <w:rPr>
          <w:rFonts w:asciiTheme="majorHAnsi" w:hAnsiTheme="majorHAnsi"/>
        </w:rPr>
        <w:t xml:space="preserve">        r² = 0,918</w:t>
      </w:r>
    </w:p>
    <w:p w14:paraId="7FF69EA0" w14:textId="77777777" w:rsidR="00377E73" w:rsidRPr="00D22F1E" w:rsidRDefault="00377E73" w:rsidP="00377E73">
      <w:pPr>
        <w:rPr>
          <w:rFonts w:asciiTheme="majorHAnsi" w:hAnsiTheme="majorHAnsi"/>
        </w:rPr>
      </w:pPr>
    </w:p>
    <w:p w14:paraId="3330608E" w14:textId="77777777" w:rsidR="00377E73" w:rsidRPr="00D22F1E" w:rsidRDefault="00377E73" w:rsidP="00377E73">
      <w:pPr>
        <w:rPr>
          <w:rFonts w:asciiTheme="majorHAnsi" w:hAnsiTheme="majorHAnsi"/>
        </w:rPr>
      </w:pPr>
    </w:p>
    <w:p w14:paraId="61F4E7F3" w14:textId="77777777" w:rsidR="00377E73" w:rsidRPr="00D22F1E" w:rsidRDefault="00377E73" w:rsidP="00377E73">
      <w:pPr>
        <w:rPr>
          <w:rFonts w:asciiTheme="majorHAnsi" w:hAnsiTheme="majorHAnsi"/>
        </w:rPr>
      </w:pPr>
      <w:r w:rsidRPr="00D22F1E">
        <w:rPr>
          <w:rFonts w:asciiTheme="majorHAnsi" w:hAnsiTheme="majorHAnsi"/>
        </w:rPr>
        <w:t xml:space="preserve">b) Con un valor p cercano a 0, como 0,5970, el estadístico </w:t>
      </w:r>
      <w:proofErr w:type="spellStart"/>
      <w:r w:rsidRPr="00D22F1E">
        <w:rPr>
          <w:rFonts w:asciiTheme="majorHAnsi" w:hAnsiTheme="majorHAnsi"/>
        </w:rPr>
        <w:t>Jarque-Bera</w:t>
      </w:r>
      <w:proofErr w:type="spellEnd"/>
      <w:r w:rsidRPr="00D22F1E">
        <w:rPr>
          <w:rFonts w:asciiTheme="majorHAnsi" w:hAnsiTheme="majorHAnsi"/>
        </w:rPr>
        <w:t xml:space="preserve"> es de 1,0317. No se puede rechazar el supuesto de normalidad de los residuos estimados.</w:t>
      </w:r>
    </w:p>
    <w:p w14:paraId="0B73303E" w14:textId="77777777" w:rsidR="00377E73" w:rsidRPr="00D22F1E" w:rsidRDefault="00377E73" w:rsidP="00377E73">
      <w:pPr>
        <w:rPr>
          <w:rFonts w:asciiTheme="majorHAnsi" w:hAnsiTheme="majorHAnsi"/>
        </w:rPr>
      </w:pPr>
      <w:r w:rsidRPr="00D22F1E">
        <w:rPr>
          <w:rFonts w:asciiTheme="majorHAnsi" w:hAnsiTheme="majorHAnsi"/>
        </w:rPr>
        <w:t xml:space="preserve">c)   H₀:    </w:t>
      </w:r>
      <w:r w:rsidRPr="00D22F1E">
        <w:rPr>
          <w:rFonts w:asciiTheme="majorHAnsi" w:hAnsiTheme="majorHAnsi"/>
          <w:b/>
          <w:i/>
        </w:rPr>
        <w:t xml:space="preserve">β₂ = 1  </w:t>
      </w:r>
      <w:r w:rsidRPr="00D22F1E">
        <w:rPr>
          <w:rFonts w:asciiTheme="majorHAnsi" w:hAnsiTheme="majorHAnsi"/>
        </w:rPr>
        <w:t>; es decir, que exista una correspondencia uno a uno entre los puntajes de matemáticas femeninos y los masculinos.</w:t>
      </w:r>
    </w:p>
    <w:p w14:paraId="5D0E81A1" w14:textId="77777777" w:rsidR="00377E73" w:rsidRPr="00D22F1E" w:rsidRDefault="00377E73" w:rsidP="00377E73">
      <w:pPr>
        <w:rPr>
          <w:rFonts w:asciiTheme="majorHAnsi" w:hAnsiTheme="majorHAnsi"/>
        </w:rPr>
      </w:pPr>
      <w:r w:rsidRPr="00D22F1E">
        <w:rPr>
          <w:rFonts w:asciiTheme="majorHAnsi" w:hAnsiTheme="majorHAnsi"/>
        </w:rPr>
        <w:t xml:space="preserve">        </w:t>
      </w:r>
      <w:r w:rsidRPr="00D22F1E">
        <w:rPr>
          <w:rFonts w:asciiTheme="majorHAnsi" w:hAnsiTheme="majorHAnsi"/>
          <w:noProof/>
          <w:lang w:val="es-ES"/>
        </w:rPr>
        <w:drawing>
          <wp:inline distT="0" distB="0" distL="0" distR="0" wp14:anchorId="2AB82F2D" wp14:editId="76F6A783">
            <wp:extent cx="1371600" cy="4199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125" cy="421372"/>
                    </a:xfrm>
                    <a:prstGeom prst="rect">
                      <a:avLst/>
                    </a:prstGeom>
                    <a:noFill/>
                    <a:ln>
                      <a:noFill/>
                    </a:ln>
                  </pic:spPr>
                </pic:pic>
              </a:graphicData>
            </a:graphic>
          </wp:inline>
        </w:drawing>
      </w:r>
    </w:p>
    <w:p w14:paraId="108FE5CB" w14:textId="77777777" w:rsidR="00377E73" w:rsidRPr="00D22F1E" w:rsidRDefault="00377E73" w:rsidP="00377E73">
      <w:pPr>
        <w:rPr>
          <w:rFonts w:asciiTheme="majorHAnsi" w:hAnsiTheme="majorHAnsi"/>
        </w:rPr>
      </w:pPr>
      <w:r w:rsidRPr="00D22F1E">
        <w:rPr>
          <w:rFonts w:asciiTheme="majorHAnsi" w:hAnsiTheme="majorHAnsi"/>
        </w:rPr>
        <w:t>Es por esto, que con un 99% de confianza podemos rechazar la hipótesis nula.</w:t>
      </w:r>
    </w:p>
    <w:p w14:paraId="7B6F4A39" w14:textId="77777777" w:rsidR="00377E73" w:rsidRPr="00D22F1E" w:rsidRDefault="00377E73" w:rsidP="00377E73">
      <w:pPr>
        <w:rPr>
          <w:rFonts w:asciiTheme="majorHAnsi" w:hAnsiTheme="majorHAnsi"/>
        </w:rPr>
      </w:pPr>
      <w:r w:rsidRPr="00D22F1E">
        <w:rPr>
          <w:rFonts w:asciiTheme="majorHAnsi" w:hAnsiTheme="majorHAnsi"/>
        </w:rPr>
        <w:t>d) La tabla ANOVA muestra la variabilidad explicada por el modelo más la variabilidad no explicada (residual), esto permitirá contrastar la significancia del modelo.</w:t>
      </w:r>
    </w:p>
    <w:tbl>
      <w:tblPr>
        <w:tblStyle w:val="Listamediana2-nfasis6"/>
        <w:tblW w:w="0" w:type="auto"/>
        <w:tblLook w:val="04A0" w:firstRow="1" w:lastRow="0" w:firstColumn="1" w:lastColumn="0" w:noHBand="0" w:noVBand="1"/>
      </w:tblPr>
      <w:tblGrid>
        <w:gridCol w:w="2244"/>
        <w:gridCol w:w="2244"/>
        <w:gridCol w:w="2245"/>
        <w:gridCol w:w="2245"/>
      </w:tblGrid>
      <w:tr w:rsidR="00377E73" w:rsidRPr="00D22F1E" w14:paraId="36FE1780" w14:textId="77777777" w:rsidTr="00377E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4" w:type="dxa"/>
          </w:tcPr>
          <w:p w14:paraId="777F76B9" w14:textId="77777777" w:rsidR="00377E73" w:rsidRPr="00D22F1E" w:rsidRDefault="00377E73" w:rsidP="00377E73">
            <w:pPr>
              <w:jc w:val="center"/>
            </w:pPr>
            <w:r w:rsidRPr="00D22F1E">
              <w:t>Fuente de variación</w:t>
            </w:r>
          </w:p>
        </w:tc>
        <w:tc>
          <w:tcPr>
            <w:tcW w:w="2244" w:type="dxa"/>
          </w:tcPr>
          <w:p w14:paraId="6FFA8786" w14:textId="77777777" w:rsidR="00377E73" w:rsidRPr="00D22F1E" w:rsidRDefault="00377E73" w:rsidP="00377E73">
            <w:pPr>
              <w:jc w:val="center"/>
              <w:cnfStyle w:val="100000000000" w:firstRow="1" w:lastRow="0" w:firstColumn="0" w:lastColumn="0" w:oddVBand="0" w:evenVBand="0" w:oddHBand="0" w:evenHBand="0" w:firstRowFirstColumn="0" w:firstRowLastColumn="0" w:lastRowFirstColumn="0" w:lastRowLastColumn="0"/>
            </w:pPr>
            <w:r w:rsidRPr="00D22F1E">
              <w:t>Suma de cuadrados</w:t>
            </w:r>
          </w:p>
        </w:tc>
        <w:tc>
          <w:tcPr>
            <w:tcW w:w="2245" w:type="dxa"/>
          </w:tcPr>
          <w:p w14:paraId="792E044E" w14:textId="77777777" w:rsidR="00377E73" w:rsidRPr="00D22F1E" w:rsidRDefault="00377E73" w:rsidP="00377E73">
            <w:pPr>
              <w:jc w:val="center"/>
              <w:cnfStyle w:val="100000000000" w:firstRow="1" w:lastRow="0" w:firstColumn="0" w:lastColumn="0" w:oddVBand="0" w:evenVBand="0" w:oddHBand="0" w:evenHBand="0" w:firstRowFirstColumn="0" w:firstRowLastColumn="0" w:lastRowFirstColumn="0" w:lastRowLastColumn="0"/>
            </w:pPr>
            <w:r w:rsidRPr="00D22F1E">
              <w:t>Grados de libertad</w:t>
            </w:r>
          </w:p>
        </w:tc>
        <w:tc>
          <w:tcPr>
            <w:tcW w:w="2245" w:type="dxa"/>
          </w:tcPr>
          <w:p w14:paraId="75682270" w14:textId="77777777" w:rsidR="00377E73" w:rsidRPr="00D22F1E" w:rsidRDefault="00377E73" w:rsidP="00377E73">
            <w:pPr>
              <w:jc w:val="center"/>
              <w:cnfStyle w:val="100000000000" w:firstRow="1" w:lastRow="0" w:firstColumn="0" w:lastColumn="0" w:oddVBand="0" w:evenVBand="0" w:oddHBand="0" w:evenHBand="0" w:firstRowFirstColumn="0" w:firstRowLastColumn="0" w:lastRowFirstColumn="0" w:lastRowLastColumn="0"/>
            </w:pPr>
            <w:r w:rsidRPr="00D22F1E">
              <w:t>Varianzas</w:t>
            </w:r>
          </w:p>
        </w:tc>
      </w:tr>
      <w:tr w:rsidR="00377E73" w:rsidRPr="00D22F1E" w14:paraId="0D22CFAD" w14:textId="77777777" w:rsidTr="00377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4CD86A3B" w14:textId="77777777" w:rsidR="00377E73" w:rsidRPr="00D22F1E" w:rsidRDefault="00377E73" w:rsidP="00377E73">
            <w:pPr>
              <w:jc w:val="center"/>
              <w:rPr>
                <w:sz w:val="24"/>
                <w:szCs w:val="24"/>
              </w:rPr>
            </w:pPr>
            <w:r w:rsidRPr="00D22F1E">
              <w:rPr>
                <w:sz w:val="24"/>
                <w:szCs w:val="24"/>
              </w:rPr>
              <w:t>Explicada</w:t>
            </w:r>
          </w:p>
        </w:tc>
        <w:tc>
          <w:tcPr>
            <w:tcW w:w="2244" w:type="dxa"/>
          </w:tcPr>
          <w:p w14:paraId="25704662"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948,193</w:t>
            </w:r>
          </w:p>
        </w:tc>
        <w:tc>
          <w:tcPr>
            <w:tcW w:w="2245" w:type="dxa"/>
          </w:tcPr>
          <w:p w14:paraId="5F48D51F"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1</w:t>
            </w:r>
          </w:p>
        </w:tc>
        <w:tc>
          <w:tcPr>
            <w:tcW w:w="2245" w:type="dxa"/>
          </w:tcPr>
          <w:p w14:paraId="0824F6F5"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948,193</w:t>
            </w:r>
          </w:p>
        </w:tc>
      </w:tr>
      <w:tr w:rsidR="00377E73" w:rsidRPr="00D22F1E" w14:paraId="36BCF9E6" w14:textId="77777777" w:rsidTr="00377E73">
        <w:tc>
          <w:tcPr>
            <w:cnfStyle w:val="001000000000" w:firstRow="0" w:lastRow="0" w:firstColumn="1" w:lastColumn="0" w:oddVBand="0" w:evenVBand="0" w:oddHBand="0" w:evenHBand="0" w:firstRowFirstColumn="0" w:firstRowLastColumn="0" w:lastRowFirstColumn="0" w:lastRowLastColumn="0"/>
            <w:tcW w:w="2244" w:type="dxa"/>
          </w:tcPr>
          <w:p w14:paraId="0B85DBF2" w14:textId="77777777" w:rsidR="00377E73" w:rsidRPr="00D22F1E" w:rsidRDefault="00377E73" w:rsidP="00377E73">
            <w:pPr>
              <w:jc w:val="center"/>
              <w:rPr>
                <w:sz w:val="24"/>
                <w:szCs w:val="24"/>
              </w:rPr>
            </w:pPr>
            <w:r w:rsidRPr="00D22F1E">
              <w:rPr>
                <w:sz w:val="24"/>
                <w:szCs w:val="24"/>
              </w:rPr>
              <w:t>Residual</w:t>
            </w:r>
          </w:p>
        </w:tc>
        <w:tc>
          <w:tcPr>
            <w:tcW w:w="2244" w:type="dxa"/>
          </w:tcPr>
          <w:p w14:paraId="295379F4" w14:textId="77777777" w:rsidR="00377E73" w:rsidRPr="00D22F1E" w:rsidRDefault="00377E73" w:rsidP="00377E7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22F1E">
              <w:rPr>
                <w:sz w:val="24"/>
                <w:szCs w:val="24"/>
              </w:rPr>
              <w:t>87,782</w:t>
            </w:r>
          </w:p>
        </w:tc>
        <w:tc>
          <w:tcPr>
            <w:tcW w:w="2245" w:type="dxa"/>
          </w:tcPr>
          <w:p w14:paraId="027A5179" w14:textId="77777777" w:rsidR="00377E73" w:rsidRPr="00D22F1E" w:rsidRDefault="00377E73" w:rsidP="00377E7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22F1E">
              <w:rPr>
                <w:sz w:val="24"/>
                <w:szCs w:val="24"/>
              </w:rPr>
              <w:t>22</w:t>
            </w:r>
          </w:p>
        </w:tc>
        <w:tc>
          <w:tcPr>
            <w:tcW w:w="2245" w:type="dxa"/>
          </w:tcPr>
          <w:p w14:paraId="29943B8B" w14:textId="77777777" w:rsidR="00377E73" w:rsidRPr="00D22F1E" w:rsidRDefault="00377E73" w:rsidP="00377E7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22F1E">
              <w:rPr>
                <w:sz w:val="24"/>
                <w:szCs w:val="24"/>
              </w:rPr>
              <w:t>3,990</w:t>
            </w:r>
          </w:p>
        </w:tc>
      </w:tr>
      <w:tr w:rsidR="00377E73" w:rsidRPr="00D22F1E" w14:paraId="605FED28" w14:textId="77777777" w:rsidTr="00377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ACBB217" w14:textId="77777777" w:rsidR="00377E73" w:rsidRPr="00D22F1E" w:rsidRDefault="00377E73" w:rsidP="00377E73">
            <w:pPr>
              <w:jc w:val="center"/>
              <w:rPr>
                <w:sz w:val="24"/>
                <w:szCs w:val="24"/>
              </w:rPr>
            </w:pPr>
            <w:r w:rsidRPr="00D22F1E">
              <w:rPr>
                <w:sz w:val="24"/>
                <w:szCs w:val="24"/>
              </w:rPr>
              <w:t>Total</w:t>
            </w:r>
          </w:p>
        </w:tc>
        <w:tc>
          <w:tcPr>
            <w:tcW w:w="2244" w:type="dxa"/>
          </w:tcPr>
          <w:p w14:paraId="437BE569"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1071,975</w:t>
            </w:r>
          </w:p>
        </w:tc>
        <w:tc>
          <w:tcPr>
            <w:tcW w:w="2245" w:type="dxa"/>
          </w:tcPr>
          <w:p w14:paraId="031CCACF"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23</w:t>
            </w:r>
          </w:p>
        </w:tc>
        <w:tc>
          <w:tcPr>
            <w:tcW w:w="2245" w:type="dxa"/>
          </w:tcPr>
          <w:p w14:paraId="029D1CA1"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B1A0FDC" w14:textId="77777777" w:rsidR="00377E73" w:rsidRPr="00D22F1E" w:rsidRDefault="00377E73" w:rsidP="00377E73">
      <w:pPr>
        <w:jc w:val="center"/>
        <w:rPr>
          <w:rFonts w:asciiTheme="majorHAnsi" w:hAnsiTheme="majorHAnsi"/>
        </w:rPr>
      </w:pPr>
    </w:p>
    <w:p w14:paraId="11DF588C" w14:textId="77777777" w:rsidR="00377E73" w:rsidRPr="00D22F1E" w:rsidRDefault="00377E73" w:rsidP="00377E73">
      <w:pPr>
        <w:rPr>
          <w:rFonts w:asciiTheme="majorHAnsi" w:hAnsiTheme="majorHAnsi"/>
          <w:b/>
          <w:i/>
        </w:rPr>
      </w:pPr>
      <w:r w:rsidRPr="00D22F1E">
        <w:rPr>
          <w:rFonts w:asciiTheme="majorHAnsi" w:hAnsiTheme="majorHAnsi"/>
        </w:rPr>
        <w:t xml:space="preserve">Bajo la hipótesis nula que </w:t>
      </w:r>
      <w:r w:rsidRPr="00D22F1E">
        <w:rPr>
          <w:rFonts w:asciiTheme="majorHAnsi" w:hAnsiTheme="majorHAnsi"/>
          <w:b/>
          <w:i/>
        </w:rPr>
        <w:t>β₂ = 0</w:t>
      </w:r>
      <w:r w:rsidRPr="00D22F1E">
        <w:rPr>
          <w:rFonts w:asciiTheme="majorHAnsi" w:hAnsiTheme="majorHAnsi"/>
        </w:rPr>
        <w:t>, según la tabla F, el estadístico F es 264,665; el valor p de haber obtenido ese valor F es casi 0, generando así el rechazo de la hipótesis nula.</w:t>
      </w:r>
      <w:r w:rsidRPr="00D22F1E">
        <w:rPr>
          <w:rFonts w:asciiTheme="majorHAnsi" w:hAnsiTheme="majorHAnsi"/>
          <w:b/>
          <w:i/>
        </w:rPr>
        <w:t xml:space="preserve">   </w:t>
      </w:r>
    </w:p>
    <w:p w14:paraId="40549C5F" w14:textId="77777777" w:rsidR="00377E73" w:rsidRPr="00D22F1E" w:rsidRDefault="00377E73" w:rsidP="00377E73">
      <w:pPr>
        <w:rPr>
          <w:rFonts w:asciiTheme="majorHAnsi" w:hAnsiTheme="majorHAnsi"/>
          <w:b/>
          <w:i/>
        </w:rPr>
      </w:pPr>
    </w:p>
    <w:p w14:paraId="08FFB41E" w14:textId="77777777" w:rsidR="00377E73" w:rsidRPr="00D22F1E" w:rsidRDefault="00377E73" w:rsidP="00377E73">
      <w:pPr>
        <w:pStyle w:val="Prrafodelista"/>
        <w:numPr>
          <w:ilvl w:val="0"/>
          <w:numId w:val="1"/>
        </w:numPr>
        <w:ind w:left="0"/>
        <w:rPr>
          <w:rFonts w:asciiTheme="majorHAnsi" w:hAnsiTheme="majorHAnsi"/>
          <w:b/>
        </w:rPr>
      </w:pPr>
      <w:r w:rsidRPr="00D22F1E">
        <w:rPr>
          <w:rFonts w:asciiTheme="majorHAnsi" w:hAnsiTheme="majorHAnsi"/>
          <w:b/>
        </w:rPr>
        <w:t>5.18</w:t>
      </w:r>
    </w:p>
    <w:p w14:paraId="54ADA0F0" w14:textId="77777777" w:rsidR="00377E73" w:rsidRPr="00D22F1E" w:rsidRDefault="00377E73" w:rsidP="00377E73">
      <w:pPr>
        <w:rPr>
          <w:rFonts w:asciiTheme="majorHAnsi" w:hAnsiTheme="majorHAnsi"/>
        </w:rPr>
      </w:pPr>
      <w:r w:rsidRPr="00D22F1E">
        <w:rPr>
          <w:rFonts w:asciiTheme="majorHAnsi" w:hAnsiTheme="majorHAnsi"/>
        </w:rPr>
        <w:t>Ahora con los resultados de los puntajes de habilidad verbal masculinos (Y) y femeninos (X), se obtienen los siguientes resultados de la regresión lineal:</w:t>
      </w:r>
    </w:p>
    <w:p w14:paraId="24040050" w14:textId="77777777" w:rsidR="00377E73" w:rsidRPr="00D22F1E" w:rsidRDefault="00377E73" w:rsidP="00377E73">
      <w:pPr>
        <w:rPr>
          <w:rFonts w:asciiTheme="majorHAnsi" w:hAnsiTheme="majorHAnsi"/>
          <w:b/>
          <w:i/>
        </w:rPr>
      </w:pPr>
      <w:r w:rsidRPr="00D22F1E">
        <w:rPr>
          <w:rFonts w:asciiTheme="majorHAnsi" w:hAnsiTheme="majorHAnsi"/>
        </w:rPr>
        <w:t xml:space="preserve">a)      </w:t>
      </w:r>
      <w:r w:rsidRPr="00D22F1E">
        <w:rPr>
          <w:rFonts w:asciiTheme="majorHAnsi" w:hAnsiTheme="majorHAnsi"/>
          <w:b/>
          <w:i/>
        </w:rPr>
        <w:t>Ŷᵢ = 148,135 + 0,673Xᵢ</w:t>
      </w:r>
    </w:p>
    <w:p w14:paraId="488CD0D5" w14:textId="77777777" w:rsidR="00377E73" w:rsidRPr="00D22F1E" w:rsidRDefault="00377E73" w:rsidP="00377E73">
      <w:pPr>
        <w:rPr>
          <w:rFonts w:asciiTheme="majorHAnsi" w:hAnsiTheme="majorHAnsi"/>
        </w:rPr>
      </w:pPr>
      <w:r w:rsidRPr="00D22F1E">
        <w:rPr>
          <w:rFonts w:asciiTheme="majorHAnsi" w:hAnsiTheme="majorHAnsi"/>
        </w:rPr>
        <w:t xml:space="preserve">    </w:t>
      </w:r>
      <w:proofErr w:type="spellStart"/>
      <w:r w:rsidRPr="00D22F1E">
        <w:rPr>
          <w:rFonts w:asciiTheme="majorHAnsi" w:hAnsiTheme="majorHAnsi"/>
        </w:rPr>
        <w:t>Ee</w:t>
      </w:r>
      <w:proofErr w:type="spellEnd"/>
      <w:r w:rsidRPr="00D22F1E">
        <w:rPr>
          <w:rFonts w:asciiTheme="majorHAnsi" w:hAnsiTheme="majorHAnsi"/>
        </w:rPr>
        <w:t>(βᵢ)=   (11,653)      (0,027)</w:t>
      </w:r>
    </w:p>
    <w:p w14:paraId="5D345810" w14:textId="77777777" w:rsidR="00377E73" w:rsidRPr="00D22F1E" w:rsidRDefault="00377E73" w:rsidP="00377E73">
      <w:pPr>
        <w:rPr>
          <w:rFonts w:asciiTheme="majorHAnsi" w:hAnsiTheme="majorHAnsi"/>
        </w:rPr>
      </w:pPr>
      <w:r w:rsidRPr="00D22F1E">
        <w:rPr>
          <w:rFonts w:asciiTheme="majorHAnsi" w:hAnsiTheme="majorHAnsi"/>
        </w:rPr>
        <w:t xml:space="preserve">            </w:t>
      </w:r>
      <w:r w:rsidRPr="00D22F1E">
        <w:rPr>
          <w:rFonts w:asciiTheme="majorHAnsi" w:hAnsiTheme="majorHAnsi"/>
          <w:i/>
        </w:rPr>
        <w:t>t</w:t>
      </w:r>
      <w:r w:rsidRPr="00D22F1E">
        <w:rPr>
          <w:rFonts w:asciiTheme="majorHAnsi" w:hAnsiTheme="majorHAnsi"/>
        </w:rPr>
        <w:t xml:space="preserve"> =   (12,713)      (25,102)</w:t>
      </w:r>
    </w:p>
    <w:p w14:paraId="3C23521A" w14:textId="77777777" w:rsidR="00377E73" w:rsidRPr="00D22F1E" w:rsidRDefault="00377E73" w:rsidP="00377E73">
      <w:pPr>
        <w:rPr>
          <w:rFonts w:asciiTheme="majorHAnsi" w:hAnsiTheme="majorHAnsi"/>
        </w:rPr>
      </w:pPr>
      <w:r w:rsidRPr="00D22F1E">
        <w:rPr>
          <w:rFonts w:asciiTheme="majorHAnsi" w:hAnsiTheme="majorHAnsi"/>
        </w:rPr>
        <w:t xml:space="preserve">           r² = 0,966</w:t>
      </w:r>
    </w:p>
    <w:p w14:paraId="321185B0" w14:textId="77777777" w:rsidR="00377E73" w:rsidRPr="00D22F1E" w:rsidRDefault="00377E73" w:rsidP="00377E73">
      <w:pPr>
        <w:rPr>
          <w:rFonts w:asciiTheme="majorHAnsi" w:hAnsiTheme="majorHAnsi"/>
        </w:rPr>
      </w:pPr>
      <w:r w:rsidRPr="00D22F1E">
        <w:rPr>
          <w:rFonts w:asciiTheme="majorHAnsi" w:hAnsiTheme="majorHAnsi"/>
        </w:rPr>
        <w:t xml:space="preserve">b) Con un valor p de 0,5372,  el estadístico </w:t>
      </w:r>
      <w:proofErr w:type="spellStart"/>
      <w:r w:rsidRPr="00D22F1E">
        <w:rPr>
          <w:rFonts w:asciiTheme="majorHAnsi" w:hAnsiTheme="majorHAnsi"/>
        </w:rPr>
        <w:t>Jarque-Bera</w:t>
      </w:r>
      <w:proofErr w:type="spellEnd"/>
      <w:r w:rsidRPr="00D22F1E">
        <w:rPr>
          <w:rFonts w:asciiTheme="majorHAnsi" w:hAnsiTheme="majorHAnsi"/>
        </w:rPr>
        <w:t xml:space="preserve"> es de 1,243. Por consiguiente podemos rechazar la hipótesis nula de no-normalidad.</w:t>
      </w:r>
    </w:p>
    <w:p w14:paraId="65428D66" w14:textId="77777777" w:rsidR="00377E73" w:rsidRPr="00D22F1E" w:rsidRDefault="00377E73" w:rsidP="00377E73">
      <w:pPr>
        <w:rPr>
          <w:rFonts w:asciiTheme="majorHAnsi" w:hAnsiTheme="majorHAnsi"/>
          <w:b/>
          <w:i/>
        </w:rPr>
      </w:pPr>
      <w:r w:rsidRPr="00D22F1E">
        <w:rPr>
          <w:rFonts w:asciiTheme="majorHAnsi" w:hAnsiTheme="majorHAnsi"/>
        </w:rPr>
        <w:t xml:space="preserve">c)   H₀:    </w:t>
      </w:r>
      <w:r w:rsidRPr="00D22F1E">
        <w:rPr>
          <w:rFonts w:asciiTheme="majorHAnsi" w:hAnsiTheme="majorHAnsi"/>
          <w:b/>
          <w:i/>
        </w:rPr>
        <w:t>β₂ = 1</w:t>
      </w:r>
      <w:r w:rsidRPr="00D22F1E">
        <w:rPr>
          <w:rFonts w:asciiTheme="majorHAnsi" w:hAnsiTheme="majorHAnsi"/>
        </w:rPr>
        <w:t>, se obtiene el t calculado:</w:t>
      </w:r>
      <w:r w:rsidRPr="00D22F1E">
        <w:rPr>
          <w:rFonts w:asciiTheme="majorHAnsi" w:hAnsiTheme="majorHAnsi"/>
          <w:b/>
          <w:i/>
        </w:rPr>
        <w:t xml:space="preserve">  </w:t>
      </w:r>
    </w:p>
    <w:p w14:paraId="45376170" w14:textId="77777777" w:rsidR="00377E73" w:rsidRPr="00D22F1E" w:rsidRDefault="00377E73" w:rsidP="00377E73">
      <w:pPr>
        <w:rPr>
          <w:rFonts w:asciiTheme="majorHAnsi" w:hAnsiTheme="majorHAnsi"/>
        </w:rPr>
      </w:pPr>
      <w:r w:rsidRPr="00D22F1E">
        <w:rPr>
          <w:rFonts w:asciiTheme="majorHAnsi" w:hAnsiTheme="majorHAnsi"/>
        </w:rPr>
        <w:t xml:space="preserve">                                              </w:t>
      </w:r>
      <w:r w:rsidRPr="00D22F1E">
        <w:rPr>
          <w:rFonts w:asciiTheme="majorHAnsi" w:hAnsiTheme="majorHAnsi"/>
          <w:noProof/>
          <w:lang w:val="es-ES"/>
        </w:rPr>
        <w:drawing>
          <wp:inline distT="0" distB="0" distL="0" distR="0" wp14:anchorId="6F854872" wp14:editId="673920FE">
            <wp:extent cx="1409700" cy="46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460650"/>
                    </a:xfrm>
                    <a:prstGeom prst="rect">
                      <a:avLst/>
                    </a:prstGeom>
                    <a:noFill/>
                    <a:ln>
                      <a:noFill/>
                    </a:ln>
                  </pic:spPr>
                </pic:pic>
              </a:graphicData>
            </a:graphic>
          </wp:inline>
        </w:drawing>
      </w:r>
    </w:p>
    <w:p w14:paraId="78A1E84A" w14:textId="77777777" w:rsidR="00377E73" w:rsidRPr="00D22F1E" w:rsidRDefault="00377E73" w:rsidP="00377E73">
      <w:pPr>
        <w:rPr>
          <w:rFonts w:asciiTheme="majorHAnsi" w:hAnsiTheme="majorHAnsi"/>
        </w:rPr>
      </w:pPr>
      <w:r w:rsidRPr="00D22F1E">
        <w:rPr>
          <w:rFonts w:asciiTheme="majorHAnsi" w:hAnsiTheme="majorHAnsi"/>
        </w:rPr>
        <w:t>El t crítico al 5% de significancia es 2,074; es por esto que rechazamos la hipótesis nula de que la pendiente es igual a 1.</w:t>
      </w:r>
    </w:p>
    <w:p w14:paraId="76596095" w14:textId="77777777" w:rsidR="00377E73" w:rsidRPr="00D22F1E" w:rsidRDefault="00377E73" w:rsidP="00377E73">
      <w:pPr>
        <w:rPr>
          <w:rFonts w:asciiTheme="majorHAnsi" w:hAnsiTheme="majorHAnsi"/>
        </w:rPr>
      </w:pPr>
      <w:r w:rsidRPr="00D22F1E">
        <w:rPr>
          <w:rFonts w:asciiTheme="majorHAnsi" w:hAnsiTheme="majorHAnsi"/>
        </w:rPr>
        <w:t>d) Tabla ANOVA:</w:t>
      </w:r>
    </w:p>
    <w:tbl>
      <w:tblPr>
        <w:tblStyle w:val="Listamediana2-nfasis6"/>
        <w:tblW w:w="0" w:type="auto"/>
        <w:tblLook w:val="04A0" w:firstRow="1" w:lastRow="0" w:firstColumn="1" w:lastColumn="0" w:noHBand="0" w:noVBand="1"/>
      </w:tblPr>
      <w:tblGrid>
        <w:gridCol w:w="2244"/>
        <w:gridCol w:w="2244"/>
        <w:gridCol w:w="2245"/>
        <w:gridCol w:w="2245"/>
      </w:tblGrid>
      <w:tr w:rsidR="00377E73" w:rsidRPr="00D22F1E" w14:paraId="78CB8612" w14:textId="77777777" w:rsidTr="00377E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4" w:type="dxa"/>
          </w:tcPr>
          <w:p w14:paraId="5DDB1E27" w14:textId="77777777" w:rsidR="00377E73" w:rsidRPr="00D22F1E" w:rsidRDefault="00377E73" w:rsidP="00377E73">
            <w:pPr>
              <w:jc w:val="center"/>
            </w:pPr>
            <w:r w:rsidRPr="00D22F1E">
              <w:t>Fuente de variación</w:t>
            </w:r>
          </w:p>
        </w:tc>
        <w:tc>
          <w:tcPr>
            <w:tcW w:w="2244" w:type="dxa"/>
          </w:tcPr>
          <w:p w14:paraId="3A2098E8" w14:textId="77777777" w:rsidR="00377E73" w:rsidRPr="00D22F1E" w:rsidRDefault="00377E73" w:rsidP="00377E73">
            <w:pPr>
              <w:jc w:val="center"/>
              <w:cnfStyle w:val="100000000000" w:firstRow="1" w:lastRow="0" w:firstColumn="0" w:lastColumn="0" w:oddVBand="0" w:evenVBand="0" w:oddHBand="0" w:evenHBand="0" w:firstRowFirstColumn="0" w:firstRowLastColumn="0" w:lastRowFirstColumn="0" w:lastRowLastColumn="0"/>
            </w:pPr>
            <w:r w:rsidRPr="00D22F1E">
              <w:t>Suma de cuadrados</w:t>
            </w:r>
          </w:p>
        </w:tc>
        <w:tc>
          <w:tcPr>
            <w:tcW w:w="2245" w:type="dxa"/>
          </w:tcPr>
          <w:p w14:paraId="0F96D4DA" w14:textId="77777777" w:rsidR="00377E73" w:rsidRPr="00D22F1E" w:rsidRDefault="00377E73" w:rsidP="00377E73">
            <w:pPr>
              <w:jc w:val="center"/>
              <w:cnfStyle w:val="100000000000" w:firstRow="1" w:lastRow="0" w:firstColumn="0" w:lastColumn="0" w:oddVBand="0" w:evenVBand="0" w:oddHBand="0" w:evenHBand="0" w:firstRowFirstColumn="0" w:firstRowLastColumn="0" w:lastRowFirstColumn="0" w:lastRowLastColumn="0"/>
            </w:pPr>
            <w:r w:rsidRPr="00D22F1E">
              <w:t>Grados de libertad</w:t>
            </w:r>
          </w:p>
        </w:tc>
        <w:tc>
          <w:tcPr>
            <w:tcW w:w="2245" w:type="dxa"/>
          </w:tcPr>
          <w:p w14:paraId="28705722" w14:textId="77777777" w:rsidR="00377E73" w:rsidRPr="00D22F1E" w:rsidRDefault="00377E73" w:rsidP="00377E73">
            <w:pPr>
              <w:jc w:val="center"/>
              <w:cnfStyle w:val="100000000000" w:firstRow="1" w:lastRow="0" w:firstColumn="0" w:lastColumn="0" w:oddVBand="0" w:evenVBand="0" w:oddHBand="0" w:evenHBand="0" w:firstRowFirstColumn="0" w:firstRowLastColumn="0" w:lastRowFirstColumn="0" w:lastRowLastColumn="0"/>
            </w:pPr>
            <w:r w:rsidRPr="00D22F1E">
              <w:t>Varianzas</w:t>
            </w:r>
          </w:p>
        </w:tc>
      </w:tr>
      <w:tr w:rsidR="00377E73" w:rsidRPr="00D22F1E" w14:paraId="3B252376" w14:textId="77777777" w:rsidTr="00377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32E34EC2" w14:textId="77777777" w:rsidR="00377E73" w:rsidRPr="00D22F1E" w:rsidRDefault="00377E73" w:rsidP="00377E73">
            <w:pPr>
              <w:jc w:val="center"/>
              <w:rPr>
                <w:sz w:val="24"/>
                <w:szCs w:val="24"/>
              </w:rPr>
            </w:pPr>
            <w:r w:rsidRPr="00D22F1E">
              <w:rPr>
                <w:sz w:val="24"/>
                <w:szCs w:val="24"/>
              </w:rPr>
              <w:t>Explicada</w:t>
            </w:r>
          </w:p>
        </w:tc>
        <w:tc>
          <w:tcPr>
            <w:tcW w:w="2244" w:type="dxa"/>
          </w:tcPr>
          <w:p w14:paraId="555149CF"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3157,586</w:t>
            </w:r>
          </w:p>
        </w:tc>
        <w:tc>
          <w:tcPr>
            <w:tcW w:w="2245" w:type="dxa"/>
          </w:tcPr>
          <w:p w14:paraId="2A89622B"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1</w:t>
            </w:r>
          </w:p>
        </w:tc>
        <w:tc>
          <w:tcPr>
            <w:tcW w:w="2245" w:type="dxa"/>
          </w:tcPr>
          <w:p w14:paraId="7387C889"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3157,586</w:t>
            </w:r>
          </w:p>
        </w:tc>
      </w:tr>
      <w:tr w:rsidR="00377E73" w:rsidRPr="00D22F1E" w14:paraId="078F7506" w14:textId="77777777" w:rsidTr="00377E73">
        <w:tc>
          <w:tcPr>
            <w:cnfStyle w:val="001000000000" w:firstRow="0" w:lastRow="0" w:firstColumn="1" w:lastColumn="0" w:oddVBand="0" w:evenVBand="0" w:oddHBand="0" w:evenHBand="0" w:firstRowFirstColumn="0" w:firstRowLastColumn="0" w:lastRowFirstColumn="0" w:lastRowLastColumn="0"/>
            <w:tcW w:w="2244" w:type="dxa"/>
          </w:tcPr>
          <w:p w14:paraId="1ACE2ABB" w14:textId="77777777" w:rsidR="00377E73" w:rsidRPr="00D22F1E" w:rsidRDefault="00377E73" w:rsidP="00377E73">
            <w:pPr>
              <w:jc w:val="center"/>
              <w:rPr>
                <w:sz w:val="24"/>
                <w:szCs w:val="24"/>
              </w:rPr>
            </w:pPr>
            <w:r w:rsidRPr="00D22F1E">
              <w:rPr>
                <w:sz w:val="24"/>
                <w:szCs w:val="24"/>
              </w:rPr>
              <w:t>Residual</w:t>
            </w:r>
          </w:p>
        </w:tc>
        <w:tc>
          <w:tcPr>
            <w:tcW w:w="2244" w:type="dxa"/>
          </w:tcPr>
          <w:p w14:paraId="7249F8A2" w14:textId="77777777" w:rsidR="00377E73" w:rsidRPr="00D22F1E" w:rsidRDefault="00377E73" w:rsidP="00377E7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22F1E">
              <w:rPr>
                <w:sz w:val="24"/>
                <w:szCs w:val="24"/>
              </w:rPr>
              <w:t>110,247</w:t>
            </w:r>
          </w:p>
        </w:tc>
        <w:tc>
          <w:tcPr>
            <w:tcW w:w="2245" w:type="dxa"/>
          </w:tcPr>
          <w:p w14:paraId="1AD4619B" w14:textId="77777777" w:rsidR="00377E73" w:rsidRPr="00D22F1E" w:rsidRDefault="00377E73" w:rsidP="00377E7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22F1E">
              <w:rPr>
                <w:sz w:val="24"/>
                <w:szCs w:val="24"/>
              </w:rPr>
              <w:t>22</w:t>
            </w:r>
          </w:p>
        </w:tc>
        <w:tc>
          <w:tcPr>
            <w:tcW w:w="2245" w:type="dxa"/>
          </w:tcPr>
          <w:p w14:paraId="60B1296F" w14:textId="77777777" w:rsidR="00377E73" w:rsidRPr="00D22F1E" w:rsidRDefault="00377E73" w:rsidP="00377E7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377E73" w:rsidRPr="00D22F1E" w14:paraId="4EDB0318" w14:textId="77777777" w:rsidTr="00377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258917A9" w14:textId="77777777" w:rsidR="00377E73" w:rsidRPr="00D22F1E" w:rsidRDefault="00377E73" w:rsidP="00377E73">
            <w:pPr>
              <w:jc w:val="center"/>
              <w:rPr>
                <w:sz w:val="24"/>
                <w:szCs w:val="24"/>
              </w:rPr>
            </w:pPr>
            <w:r w:rsidRPr="00D22F1E">
              <w:rPr>
                <w:sz w:val="24"/>
                <w:szCs w:val="24"/>
              </w:rPr>
              <w:t>Total</w:t>
            </w:r>
          </w:p>
        </w:tc>
        <w:tc>
          <w:tcPr>
            <w:tcW w:w="2244" w:type="dxa"/>
          </w:tcPr>
          <w:p w14:paraId="175D75E1"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32367,833</w:t>
            </w:r>
          </w:p>
        </w:tc>
        <w:tc>
          <w:tcPr>
            <w:tcW w:w="2245" w:type="dxa"/>
          </w:tcPr>
          <w:p w14:paraId="777FF727"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22F1E">
              <w:rPr>
                <w:sz w:val="24"/>
                <w:szCs w:val="24"/>
              </w:rPr>
              <w:t>23</w:t>
            </w:r>
          </w:p>
        </w:tc>
        <w:tc>
          <w:tcPr>
            <w:tcW w:w="2245" w:type="dxa"/>
          </w:tcPr>
          <w:p w14:paraId="033978C6" w14:textId="77777777" w:rsidR="00377E73" w:rsidRPr="00D22F1E" w:rsidRDefault="00377E73" w:rsidP="00377E7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43128E48" w14:textId="77777777" w:rsidR="00377E73" w:rsidRPr="00D22F1E" w:rsidRDefault="00377E73" w:rsidP="00377E73">
      <w:pPr>
        <w:rPr>
          <w:rFonts w:asciiTheme="majorHAnsi" w:hAnsiTheme="majorHAnsi"/>
        </w:rPr>
      </w:pPr>
    </w:p>
    <w:p w14:paraId="39E9337A" w14:textId="77777777" w:rsidR="00377E73" w:rsidRPr="00D22F1E" w:rsidRDefault="00377E73" w:rsidP="00377E73">
      <w:pPr>
        <w:rPr>
          <w:rFonts w:asciiTheme="majorHAnsi" w:hAnsiTheme="majorHAnsi"/>
          <w:b/>
          <w:i/>
        </w:rPr>
      </w:pPr>
      <w:r w:rsidRPr="00D22F1E">
        <w:rPr>
          <w:rFonts w:asciiTheme="majorHAnsi" w:hAnsiTheme="majorHAnsi"/>
          <w:b/>
          <w:i/>
        </w:rPr>
        <w:t>β₂ = 0</w:t>
      </w:r>
      <w:r w:rsidRPr="00D22F1E">
        <w:rPr>
          <w:rFonts w:asciiTheme="majorHAnsi" w:hAnsiTheme="majorHAnsi"/>
        </w:rPr>
        <w:t>, según la tabla F, el valor F es 630,131; el valor p de haber obtenido ese valor F también es casi 0, entonces también se rechaza la hipótesis nula, es decir, se rechaza la hipótesis que no haya relación entre las variables.</w:t>
      </w:r>
      <w:r w:rsidRPr="00D22F1E">
        <w:rPr>
          <w:rFonts w:asciiTheme="majorHAnsi" w:hAnsiTheme="majorHAnsi"/>
          <w:b/>
          <w:i/>
        </w:rPr>
        <w:t xml:space="preserve">   </w:t>
      </w:r>
    </w:p>
    <w:p w14:paraId="4268A88F" w14:textId="77777777" w:rsidR="00377E73" w:rsidRDefault="00377E73" w:rsidP="00377E73">
      <w:pPr>
        <w:rPr>
          <w:rFonts w:asciiTheme="majorHAnsi" w:hAnsiTheme="majorHAnsi"/>
          <w:b/>
          <w:i/>
        </w:rPr>
      </w:pPr>
    </w:p>
    <w:p w14:paraId="44175C9A" w14:textId="77777777" w:rsidR="00D22F1E" w:rsidRDefault="00D22F1E" w:rsidP="00377E73">
      <w:pPr>
        <w:rPr>
          <w:rFonts w:asciiTheme="majorHAnsi" w:hAnsiTheme="majorHAnsi"/>
          <w:b/>
          <w:i/>
        </w:rPr>
      </w:pPr>
    </w:p>
    <w:p w14:paraId="4F4853F0" w14:textId="77777777" w:rsidR="00D22F1E" w:rsidRDefault="00D22F1E" w:rsidP="00377E73">
      <w:pPr>
        <w:rPr>
          <w:rFonts w:asciiTheme="majorHAnsi" w:hAnsiTheme="majorHAnsi"/>
          <w:b/>
          <w:i/>
        </w:rPr>
      </w:pPr>
    </w:p>
    <w:p w14:paraId="24C90FC8" w14:textId="77777777" w:rsidR="00D22F1E" w:rsidRDefault="00D22F1E" w:rsidP="00377E73">
      <w:pPr>
        <w:rPr>
          <w:rFonts w:asciiTheme="majorHAnsi" w:hAnsiTheme="majorHAnsi"/>
          <w:b/>
          <w:i/>
        </w:rPr>
      </w:pPr>
    </w:p>
    <w:p w14:paraId="506F2D38" w14:textId="77777777" w:rsidR="00D22F1E" w:rsidRDefault="00D22F1E" w:rsidP="00377E73">
      <w:pPr>
        <w:rPr>
          <w:rFonts w:asciiTheme="majorHAnsi" w:hAnsiTheme="majorHAnsi"/>
          <w:b/>
          <w:i/>
        </w:rPr>
      </w:pPr>
    </w:p>
    <w:p w14:paraId="542694B6" w14:textId="77777777" w:rsidR="00D22F1E" w:rsidRDefault="00D22F1E" w:rsidP="00377E73">
      <w:pPr>
        <w:rPr>
          <w:rFonts w:asciiTheme="majorHAnsi" w:hAnsiTheme="majorHAnsi"/>
          <w:b/>
          <w:i/>
        </w:rPr>
      </w:pPr>
    </w:p>
    <w:p w14:paraId="6723DC03" w14:textId="77777777" w:rsidR="00D22F1E" w:rsidRDefault="00D22F1E" w:rsidP="00377E73">
      <w:pPr>
        <w:rPr>
          <w:rFonts w:asciiTheme="majorHAnsi" w:hAnsiTheme="majorHAnsi"/>
          <w:b/>
          <w:i/>
        </w:rPr>
      </w:pPr>
    </w:p>
    <w:p w14:paraId="65BC4D62" w14:textId="77777777" w:rsidR="00D22F1E" w:rsidRDefault="00D22F1E" w:rsidP="00377E73">
      <w:pPr>
        <w:rPr>
          <w:rFonts w:asciiTheme="majorHAnsi" w:hAnsiTheme="majorHAnsi"/>
          <w:b/>
          <w:i/>
        </w:rPr>
      </w:pPr>
    </w:p>
    <w:p w14:paraId="03F190D5" w14:textId="77777777" w:rsidR="00D22F1E" w:rsidRDefault="00D22F1E" w:rsidP="00377E73">
      <w:pPr>
        <w:rPr>
          <w:rFonts w:asciiTheme="majorHAnsi" w:hAnsiTheme="majorHAnsi"/>
          <w:b/>
          <w:i/>
        </w:rPr>
      </w:pPr>
    </w:p>
    <w:p w14:paraId="654DE1E4" w14:textId="77777777" w:rsidR="00D22F1E" w:rsidRDefault="00D22F1E" w:rsidP="00377E73">
      <w:pPr>
        <w:rPr>
          <w:rFonts w:asciiTheme="majorHAnsi" w:hAnsiTheme="majorHAnsi"/>
          <w:b/>
          <w:i/>
        </w:rPr>
      </w:pPr>
    </w:p>
    <w:p w14:paraId="77DFCF9A" w14:textId="77777777" w:rsidR="00D22F1E" w:rsidRDefault="00D22F1E" w:rsidP="00377E73">
      <w:pPr>
        <w:rPr>
          <w:rFonts w:asciiTheme="majorHAnsi" w:hAnsiTheme="majorHAnsi"/>
          <w:b/>
          <w:i/>
        </w:rPr>
      </w:pPr>
    </w:p>
    <w:p w14:paraId="602C36BD" w14:textId="77777777" w:rsidR="00D22F1E" w:rsidRDefault="00D22F1E" w:rsidP="00377E73">
      <w:pPr>
        <w:rPr>
          <w:rFonts w:asciiTheme="majorHAnsi" w:hAnsiTheme="majorHAnsi"/>
          <w:b/>
          <w:i/>
        </w:rPr>
      </w:pPr>
    </w:p>
    <w:p w14:paraId="1B3CCACD" w14:textId="77777777" w:rsidR="00D22F1E" w:rsidRDefault="00D22F1E" w:rsidP="00377E73">
      <w:pPr>
        <w:rPr>
          <w:rFonts w:asciiTheme="majorHAnsi" w:hAnsiTheme="majorHAnsi"/>
          <w:b/>
          <w:i/>
        </w:rPr>
      </w:pPr>
    </w:p>
    <w:p w14:paraId="063CE1A9" w14:textId="77777777" w:rsidR="00D22F1E" w:rsidRDefault="00D22F1E" w:rsidP="00377E73">
      <w:pPr>
        <w:rPr>
          <w:rFonts w:asciiTheme="majorHAnsi" w:hAnsiTheme="majorHAnsi"/>
          <w:b/>
          <w:i/>
        </w:rPr>
      </w:pPr>
    </w:p>
    <w:p w14:paraId="68A9B2EF" w14:textId="77777777" w:rsidR="00D22F1E" w:rsidRDefault="00D22F1E" w:rsidP="00377E73">
      <w:pPr>
        <w:rPr>
          <w:rFonts w:asciiTheme="majorHAnsi" w:hAnsiTheme="majorHAnsi"/>
          <w:b/>
          <w:i/>
        </w:rPr>
      </w:pPr>
    </w:p>
    <w:p w14:paraId="514270E9" w14:textId="77777777" w:rsidR="00D22F1E" w:rsidRPr="00D22F1E" w:rsidRDefault="00D22F1E" w:rsidP="00377E73">
      <w:pPr>
        <w:rPr>
          <w:rFonts w:asciiTheme="majorHAnsi" w:hAnsiTheme="majorHAnsi"/>
          <w:b/>
          <w:i/>
        </w:rPr>
      </w:pPr>
    </w:p>
    <w:p w14:paraId="7CF27EAC" w14:textId="77777777" w:rsidR="00377E73" w:rsidRPr="00D22F1E" w:rsidRDefault="00377E73" w:rsidP="00377E73">
      <w:pPr>
        <w:pStyle w:val="Prrafodelista"/>
        <w:numPr>
          <w:ilvl w:val="0"/>
          <w:numId w:val="1"/>
        </w:numPr>
        <w:ind w:left="0"/>
        <w:rPr>
          <w:rFonts w:asciiTheme="majorHAnsi" w:hAnsiTheme="majorHAnsi"/>
          <w:b/>
        </w:rPr>
      </w:pPr>
      <w:r w:rsidRPr="00D22F1E">
        <w:rPr>
          <w:rFonts w:asciiTheme="majorHAnsi" w:hAnsiTheme="majorHAnsi"/>
          <w:b/>
        </w:rPr>
        <w:t>5.19</w:t>
      </w:r>
    </w:p>
    <w:p w14:paraId="7DF27921" w14:textId="77777777" w:rsidR="00377E73" w:rsidRPr="00D22F1E" w:rsidRDefault="00377E73" w:rsidP="00377E73">
      <w:pPr>
        <w:rPr>
          <w:rFonts w:asciiTheme="majorHAnsi" w:hAnsiTheme="majorHAnsi"/>
        </w:rPr>
      </w:pPr>
      <w:r w:rsidRPr="00D22F1E">
        <w:rPr>
          <w:rFonts w:asciiTheme="majorHAnsi" w:hAnsiTheme="majorHAnsi"/>
        </w:rPr>
        <w:t>a)</w:t>
      </w:r>
    </w:p>
    <w:p w14:paraId="5A1DCF83" w14:textId="77777777" w:rsidR="00377E73" w:rsidRPr="00D22F1E" w:rsidRDefault="00377E73" w:rsidP="00377E73">
      <w:pPr>
        <w:rPr>
          <w:rFonts w:asciiTheme="majorHAnsi" w:hAnsiTheme="majorHAnsi"/>
          <w:b/>
          <w:color w:val="FF0000"/>
        </w:rPr>
      </w:pPr>
      <w:r w:rsidRPr="00D22F1E">
        <w:rPr>
          <w:rFonts w:asciiTheme="majorHAnsi" w:hAnsiTheme="majorHAnsi"/>
          <w:b/>
          <w:color w:val="FF0000"/>
        </w:rPr>
        <w:t xml:space="preserve"> </w:t>
      </w:r>
      <w:r w:rsidRPr="00D22F1E">
        <w:rPr>
          <w:rFonts w:asciiTheme="majorHAnsi" w:hAnsiTheme="majorHAnsi"/>
          <w:b/>
          <w:noProof/>
          <w:color w:val="FF0000"/>
          <w:lang w:val="es-ES"/>
        </w:rPr>
        <w:drawing>
          <wp:inline distT="0" distB="0" distL="0" distR="0" wp14:anchorId="15B3998D" wp14:editId="26167191">
            <wp:extent cx="4676775" cy="3952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952875"/>
                    </a:xfrm>
                    <a:prstGeom prst="rect">
                      <a:avLst/>
                    </a:prstGeom>
                    <a:noFill/>
                    <a:ln>
                      <a:noFill/>
                    </a:ln>
                  </pic:spPr>
                </pic:pic>
              </a:graphicData>
            </a:graphic>
          </wp:inline>
        </w:drawing>
      </w:r>
    </w:p>
    <w:p w14:paraId="44AEBD6A" w14:textId="77777777" w:rsidR="00377E73" w:rsidRPr="00D22F1E" w:rsidRDefault="00377E73" w:rsidP="00377E73">
      <w:pPr>
        <w:rPr>
          <w:rFonts w:asciiTheme="majorHAnsi" w:hAnsiTheme="majorHAnsi"/>
        </w:rPr>
      </w:pPr>
      <w:r w:rsidRPr="00D22F1E">
        <w:rPr>
          <w:rFonts w:asciiTheme="majorHAnsi" w:hAnsiTheme="majorHAnsi"/>
        </w:rPr>
        <w:t>Se estima una regresión lineal, es decir, una relación directa entre las variables IPC Y IPM, como se muestra en el gráfico expuesto.</w:t>
      </w:r>
    </w:p>
    <w:p w14:paraId="7EA569C4" w14:textId="77777777" w:rsidR="00377E73" w:rsidRPr="00D22F1E" w:rsidRDefault="00377E73" w:rsidP="00377E73">
      <w:pPr>
        <w:rPr>
          <w:rFonts w:asciiTheme="majorHAnsi" w:hAnsiTheme="majorHAnsi"/>
        </w:rPr>
      </w:pPr>
    </w:p>
    <w:p w14:paraId="2AD77160" w14:textId="77777777" w:rsidR="00377E73" w:rsidRPr="00D22F1E" w:rsidRDefault="00377E73" w:rsidP="00377E73">
      <w:pPr>
        <w:rPr>
          <w:rFonts w:asciiTheme="majorHAnsi" w:hAnsiTheme="majorHAnsi"/>
        </w:rPr>
      </w:pPr>
    </w:p>
    <w:p w14:paraId="26253C61" w14:textId="77777777" w:rsidR="00377E73" w:rsidRDefault="00377E73" w:rsidP="00377E73">
      <w:pPr>
        <w:rPr>
          <w:rFonts w:asciiTheme="majorHAnsi" w:hAnsiTheme="majorHAnsi"/>
        </w:rPr>
      </w:pPr>
      <w:r w:rsidRPr="00D22F1E">
        <w:rPr>
          <w:rFonts w:asciiTheme="majorHAnsi" w:hAnsiTheme="majorHAnsi"/>
        </w:rPr>
        <w:t xml:space="preserve">b) El IPC representa los precios que pagan los consumidores, y el IPM representa el precio que pagan los productores. Es por esto que tratamos al IPC como la variable regresada y el IPM como la variable </w:t>
      </w:r>
      <w:proofErr w:type="spellStart"/>
      <w:r w:rsidRPr="00D22F1E">
        <w:rPr>
          <w:rFonts w:asciiTheme="majorHAnsi" w:hAnsiTheme="majorHAnsi"/>
        </w:rPr>
        <w:t>regresora</w:t>
      </w:r>
      <w:proofErr w:type="spellEnd"/>
      <w:r w:rsidRPr="00D22F1E">
        <w:rPr>
          <w:rFonts w:asciiTheme="majorHAnsi" w:hAnsiTheme="majorHAnsi"/>
        </w:rPr>
        <w:t>.</w:t>
      </w:r>
    </w:p>
    <w:p w14:paraId="7D8A1A2B" w14:textId="77777777" w:rsidR="00D22F1E" w:rsidRDefault="00D22F1E" w:rsidP="00377E73">
      <w:pPr>
        <w:rPr>
          <w:rFonts w:asciiTheme="majorHAnsi" w:hAnsiTheme="majorHAnsi"/>
        </w:rPr>
      </w:pPr>
    </w:p>
    <w:p w14:paraId="361AE805" w14:textId="77777777" w:rsidR="00D22F1E" w:rsidRDefault="00D22F1E" w:rsidP="00377E73">
      <w:pPr>
        <w:rPr>
          <w:rFonts w:asciiTheme="majorHAnsi" w:hAnsiTheme="majorHAnsi"/>
        </w:rPr>
      </w:pPr>
    </w:p>
    <w:p w14:paraId="4143E028" w14:textId="77777777" w:rsidR="00D22F1E" w:rsidRDefault="00D22F1E" w:rsidP="00377E73">
      <w:pPr>
        <w:rPr>
          <w:rFonts w:asciiTheme="majorHAnsi" w:hAnsiTheme="majorHAnsi"/>
        </w:rPr>
      </w:pPr>
    </w:p>
    <w:p w14:paraId="63FB3E4A" w14:textId="77777777" w:rsidR="00D22F1E" w:rsidRDefault="00D22F1E" w:rsidP="00377E73">
      <w:pPr>
        <w:rPr>
          <w:rFonts w:asciiTheme="majorHAnsi" w:hAnsiTheme="majorHAnsi"/>
        </w:rPr>
      </w:pPr>
    </w:p>
    <w:p w14:paraId="38917BF8" w14:textId="77777777" w:rsidR="00D22F1E" w:rsidRDefault="00D22F1E" w:rsidP="00377E73">
      <w:pPr>
        <w:rPr>
          <w:rFonts w:asciiTheme="majorHAnsi" w:hAnsiTheme="majorHAnsi"/>
        </w:rPr>
      </w:pPr>
    </w:p>
    <w:p w14:paraId="404D9FD4" w14:textId="77777777" w:rsidR="00D22F1E" w:rsidRDefault="00D22F1E" w:rsidP="00377E73">
      <w:pPr>
        <w:rPr>
          <w:rFonts w:asciiTheme="majorHAnsi" w:hAnsiTheme="majorHAnsi"/>
        </w:rPr>
      </w:pPr>
    </w:p>
    <w:p w14:paraId="7CF94D79" w14:textId="77777777" w:rsidR="00D22F1E" w:rsidRDefault="00D22F1E" w:rsidP="00377E73">
      <w:pPr>
        <w:rPr>
          <w:rFonts w:asciiTheme="majorHAnsi" w:hAnsiTheme="majorHAnsi"/>
        </w:rPr>
      </w:pPr>
    </w:p>
    <w:p w14:paraId="031E0369" w14:textId="77777777" w:rsidR="00D22F1E" w:rsidRDefault="00D22F1E" w:rsidP="00377E73">
      <w:pPr>
        <w:rPr>
          <w:rFonts w:asciiTheme="majorHAnsi" w:hAnsiTheme="majorHAnsi"/>
        </w:rPr>
      </w:pPr>
    </w:p>
    <w:p w14:paraId="31758EB7" w14:textId="77777777" w:rsidR="00D22F1E" w:rsidRDefault="00D22F1E" w:rsidP="00377E73">
      <w:pPr>
        <w:rPr>
          <w:rFonts w:asciiTheme="majorHAnsi" w:hAnsiTheme="majorHAnsi"/>
        </w:rPr>
      </w:pPr>
    </w:p>
    <w:p w14:paraId="05F0C579" w14:textId="77777777" w:rsidR="00D22F1E" w:rsidRDefault="00D22F1E" w:rsidP="00377E73">
      <w:pPr>
        <w:rPr>
          <w:rFonts w:asciiTheme="majorHAnsi" w:hAnsiTheme="majorHAnsi"/>
        </w:rPr>
      </w:pPr>
    </w:p>
    <w:p w14:paraId="00D465EA" w14:textId="77777777" w:rsidR="00D22F1E" w:rsidRDefault="00D22F1E" w:rsidP="00377E73">
      <w:pPr>
        <w:rPr>
          <w:rFonts w:asciiTheme="majorHAnsi" w:hAnsiTheme="majorHAnsi"/>
        </w:rPr>
      </w:pPr>
    </w:p>
    <w:p w14:paraId="6F5662E6" w14:textId="77777777" w:rsidR="00D22F1E" w:rsidRDefault="00D22F1E" w:rsidP="00377E73">
      <w:pPr>
        <w:rPr>
          <w:rFonts w:asciiTheme="majorHAnsi" w:hAnsiTheme="majorHAnsi"/>
        </w:rPr>
      </w:pPr>
    </w:p>
    <w:p w14:paraId="601D07CB" w14:textId="77777777" w:rsidR="00D22F1E" w:rsidRDefault="00D22F1E" w:rsidP="00377E73">
      <w:pPr>
        <w:rPr>
          <w:rFonts w:asciiTheme="majorHAnsi" w:hAnsiTheme="majorHAnsi"/>
        </w:rPr>
      </w:pPr>
    </w:p>
    <w:p w14:paraId="54C0CDE3" w14:textId="77777777" w:rsidR="00D22F1E" w:rsidRPr="00D22F1E" w:rsidRDefault="00D22F1E" w:rsidP="00377E73">
      <w:pPr>
        <w:rPr>
          <w:rFonts w:asciiTheme="majorHAnsi" w:hAnsiTheme="majorHAnsi"/>
        </w:rPr>
      </w:pPr>
      <w:bookmarkStart w:id="0" w:name="_GoBack"/>
      <w:bookmarkEnd w:id="0"/>
    </w:p>
    <w:p w14:paraId="03A760D3" w14:textId="77777777" w:rsidR="00377E73" w:rsidRPr="00D22F1E" w:rsidRDefault="00377E73" w:rsidP="00377E73">
      <w:pPr>
        <w:pStyle w:val="NormalWeb"/>
        <w:rPr>
          <w:rFonts w:asciiTheme="majorHAnsi" w:hAnsiTheme="majorHAnsi"/>
          <w:lang w:val="en-US"/>
        </w:rPr>
      </w:pPr>
      <w:r w:rsidRPr="00D22F1E">
        <w:rPr>
          <w:rFonts w:asciiTheme="majorHAnsi" w:hAnsiTheme="majorHAnsi"/>
          <w:lang w:val="en-US"/>
        </w:rPr>
        <w:t xml:space="preserve">c) </w:t>
      </w:r>
    </w:p>
    <w:p w14:paraId="473A2C95" w14:textId="77777777" w:rsidR="00377E73" w:rsidRPr="00D22F1E" w:rsidRDefault="00377E73" w:rsidP="00377E73">
      <w:pPr>
        <w:pStyle w:val="NormalWeb"/>
        <w:rPr>
          <w:rFonts w:asciiTheme="majorHAnsi" w:hAnsiTheme="majorHAnsi"/>
          <w:lang w:val="en-US"/>
        </w:rPr>
      </w:pPr>
      <w:r w:rsidRPr="00D22F1E">
        <w:rPr>
          <w:rFonts w:asciiTheme="majorHAnsi" w:hAnsiTheme="majorHAnsi"/>
          <w:noProof/>
          <w:lang w:val="es-ES" w:eastAsia="es-ES"/>
        </w:rPr>
        <w:drawing>
          <wp:inline distT="0" distB="0" distL="0" distR="0" wp14:anchorId="460F9C1F" wp14:editId="5FE51FEF">
            <wp:extent cx="5610225" cy="2981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81325"/>
                    </a:xfrm>
                    <a:prstGeom prst="rect">
                      <a:avLst/>
                    </a:prstGeom>
                    <a:noFill/>
                    <a:ln>
                      <a:noFill/>
                    </a:ln>
                  </pic:spPr>
                </pic:pic>
              </a:graphicData>
            </a:graphic>
          </wp:inline>
        </w:drawing>
      </w:r>
    </w:p>
    <w:p w14:paraId="1DCD373C" w14:textId="77777777" w:rsidR="00377E73" w:rsidRPr="00D22F1E" w:rsidRDefault="00377E73" w:rsidP="00377E73">
      <w:pPr>
        <w:pStyle w:val="NormalWeb"/>
        <w:rPr>
          <w:rFonts w:asciiTheme="majorHAnsi" w:hAnsiTheme="majorHAnsi"/>
        </w:rPr>
      </w:pPr>
      <w:r w:rsidRPr="00D22F1E">
        <w:rPr>
          <w:rFonts w:asciiTheme="majorHAnsi" w:hAnsiTheme="majorHAnsi"/>
        </w:rPr>
        <w:t>El valor t de la pendiente es 29,6986, bajo la hipotesis nula que no existe relacion entre los indices. El valor p de obtener ese valor t es casi 0, entonces podemos sugerir el rechazo de la hipótesis nula.</w:t>
      </w:r>
    </w:p>
    <w:p w14:paraId="64CCA9DF" w14:textId="77777777" w:rsidR="00377E73" w:rsidRPr="00D22F1E" w:rsidRDefault="00377E73" w:rsidP="00377E73">
      <w:pPr>
        <w:pStyle w:val="NormalWeb"/>
        <w:rPr>
          <w:rFonts w:asciiTheme="majorHAnsi" w:hAnsiTheme="majorHAnsi"/>
        </w:rPr>
      </w:pPr>
      <w:r w:rsidRPr="00D22F1E">
        <w:rPr>
          <w:rFonts w:asciiTheme="majorHAnsi" w:hAnsiTheme="majorHAnsi"/>
        </w:rPr>
        <w:t xml:space="preserve">d) Con un valor p de 0,8456; el estadístico Jarque-Bera es de 0,3335. Entonces no es posible rechazar la normalidad en los erroes, pero es posible decir que los errores se distribuyen de manera simétrica. </w:t>
      </w:r>
    </w:p>
    <w:p w14:paraId="1A9DCF3E" w14:textId="77777777" w:rsidR="00377E73" w:rsidRPr="00D22F1E" w:rsidRDefault="00377E73" w:rsidP="00377E73">
      <w:pPr>
        <w:rPr>
          <w:rFonts w:asciiTheme="majorHAnsi" w:hAnsiTheme="majorHAnsi"/>
        </w:rPr>
      </w:pPr>
    </w:p>
    <w:p w14:paraId="33244156" w14:textId="77777777" w:rsidR="00377E73" w:rsidRPr="00D22F1E" w:rsidRDefault="00377E73" w:rsidP="00377E73">
      <w:pPr>
        <w:rPr>
          <w:rFonts w:asciiTheme="majorHAnsi" w:hAnsiTheme="majorHAnsi"/>
        </w:rPr>
      </w:pPr>
    </w:p>
    <w:p w14:paraId="10EB427B" w14:textId="77777777" w:rsidR="00377E73" w:rsidRPr="00D22F1E" w:rsidRDefault="00377E73" w:rsidP="00377E73">
      <w:pPr>
        <w:rPr>
          <w:rFonts w:asciiTheme="majorHAnsi" w:hAnsiTheme="majorHAnsi"/>
        </w:rPr>
      </w:pPr>
    </w:p>
    <w:p w14:paraId="2C62320A" w14:textId="77777777" w:rsidR="00EC6874" w:rsidRPr="00D22F1E" w:rsidRDefault="00EC6874" w:rsidP="00EC6874">
      <w:pPr>
        <w:rPr>
          <w:rFonts w:asciiTheme="majorHAnsi" w:hAnsiTheme="majorHAnsi"/>
        </w:rPr>
      </w:pPr>
    </w:p>
    <w:p w14:paraId="4E267CCD" w14:textId="77777777" w:rsidR="00EC6874" w:rsidRDefault="00EC6874" w:rsidP="0011696E"/>
    <w:sectPr w:rsidR="00EC6874" w:rsidSect="005844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7E9"/>
    <w:multiLevelType w:val="hybridMultilevel"/>
    <w:tmpl w:val="FF202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A61708"/>
    <w:multiLevelType w:val="hybridMultilevel"/>
    <w:tmpl w:val="68142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6C"/>
    <w:rsid w:val="000031D5"/>
    <w:rsid w:val="0011696E"/>
    <w:rsid w:val="001353FF"/>
    <w:rsid w:val="001F21E4"/>
    <w:rsid w:val="0032756C"/>
    <w:rsid w:val="00377E73"/>
    <w:rsid w:val="003A5AFA"/>
    <w:rsid w:val="003C6D39"/>
    <w:rsid w:val="00552CED"/>
    <w:rsid w:val="00584499"/>
    <w:rsid w:val="006E4DFF"/>
    <w:rsid w:val="00763DF6"/>
    <w:rsid w:val="00785E00"/>
    <w:rsid w:val="007E4EDD"/>
    <w:rsid w:val="009A3CE9"/>
    <w:rsid w:val="00AE44D7"/>
    <w:rsid w:val="00B02006"/>
    <w:rsid w:val="00BF11AC"/>
    <w:rsid w:val="00D22F1E"/>
    <w:rsid w:val="00EC687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FFF4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756C"/>
    <w:rPr>
      <w:color w:val="808080"/>
    </w:rPr>
  </w:style>
  <w:style w:type="paragraph" w:styleId="Textodeglobo">
    <w:name w:val="Balloon Text"/>
    <w:basedOn w:val="Normal"/>
    <w:link w:val="TextodegloboCar"/>
    <w:uiPriority w:val="99"/>
    <w:semiHidden/>
    <w:unhideWhenUsed/>
    <w:rsid w:val="0032756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2756C"/>
    <w:rPr>
      <w:rFonts w:ascii="Lucida Grande" w:hAnsi="Lucida Grande"/>
      <w:sz w:val="18"/>
      <w:szCs w:val="18"/>
    </w:rPr>
  </w:style>
  <w:style w:type="paragraph" w:styleId="Prrafodelista">
    <w:name w:val="List Paragraph"/>
    <w:basedOn w:val="Normal"/>
    <w:uiPriority w:val="34"/>
    <w:qFormat/>
    <w:rsid w:val="00552CED"/>
    <w:pPr>
      <w:ind w:left="720"/>
      <w:contextualSpacing/>
    </w:pPr>
  </w:style>
  <w:style w:type="table" w:styleId="Tablaconcuadrcula">
    <w:name w:val="Table Grid"/>
    <w:basedOn w:val="Tablanormal"/>
    <w:uiPriority w:val="59"/>
    <w:rsid w:val="00EC6874"/>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na2-nfasis6">
    <w:name w:val="Medium List 2 Accent 6"/>
    <w:basedOn w:val="Tablanormal"/>
    <w:uiPriority w:val="66"/>
    <w:rsid w:val="00377E73"/>
    <w:rPr>
      <w:rFonts w:asciiTheme="majorHAnsi" w:eastAsiaTheme="majorEastAsia" w:hAnsiTheme="majorHAnsi" w:cstheme="majorBidi"/>
      <w:color w:val="000000" w:themeColor="text1"/>
      <w:sz w:val="22"/>
      <w:szCs w:val="22"/>
      <w:lang w:val="es-CL"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377E73"/>
    <w:pPr>
      <w:spacing w:before="100" w:beforeAutospacing="1" w:after="100" w:afterAutospacing="1"/>
    </w:pPr>
    <w:rPr>
      <w:rFonts w:ascii="Times New Roman" w:eastAsia="Times New Roman" w:hAnsi="Times New Roman" w:cs="Times New Roman"/>
      <w:lang w:val="es-CL"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756C"/>
    <w:rPr>
      <w:color w:val="808080"/>
    </w:rPr>
  </w:style>
  <w:style w:type="paragraph" w:styleId="Textodeglobo">
    <w:name w:val="Balloon Text"/>
    <w:basedOn w:val="Normal"/>
    <w:link w:val="TextodegloboCar"/>
    <w:uiPriority w:val="99"/>
    <w:semiHidden/>
    <w:unhideWhenUsed/>
    <w:rsid w:val="0032756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2756C"/>
    <w:rPr>
      <w:rFonts w:ascii="Lucida Grande" w:hAnsi="Lucida Grande"/>
      <w:sz w:val="18"/>
      <w:szCs w:val="18"/>
    </w:rPr>
  </w:style>
  <w:style w:type="paragraph" w:styleId="Prrafodelista">
    <w:name w:val="List Paragraph"/>
    <w:basedOn w:val="Normal"/>
    <w:uiPriority w:val="34"/>
    <w:qFormat/>
    <w:rsid w:val="00552CED"/>
    <w:pPr>
      <w:ind w:left="720"/>
      <w:contextualSpacing/>
    </w:pPr>
  </w:style>
  <w:style w:type="table" w:styleId="Tablaconcuadrcula">
    <w:name w:val="Table Grid"/>
    <w:basedOn w:val="Tablanormal"/>
    <w:uiPriority w:val="59"/>
    <w:rsid w:val="00EC6874"/>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na2-nfasis6">
    <w:name w:val="Medium List 2 Accent 6"/>
    <w:basedOn w:val="Tablanormal"/>
    <w:uiPriority w:val="66"/>
    <w:rsid w:val="00377E73"/>
    <w:rPr>
      <w:rFonts w:asciiTheme="majorHAnsi" w:eastAsiaTheme="majorEastAsia" w:hAnsiTheme="majorHAnsi" w:cstheme="majorBidi"/>
      <w:color w:val="000000" w:themeColor="text1"/>
      <w:sz w:val="22"/>
      <w:szCs w:val="22"/>
      <w:lang w:val="es-CL"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377E73"/>
    <w:pPr>
      <w:spacing w:before="100" w:beforeAutospacing="1" w:after="100" w:afterAutospacing="1"/>
    </w:pPr>
    <w:rPr>
      <w:rFonts w:ascii="Times New Roman" w:eastAsia="Times New Roman" w:hAnsi="Times New Roman" w:cs="Times New Roman"/>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0FAD8-619E-054B-A1CE-9F5428A8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2398</Words>
  <Characters>13192</Characters>
  <Application>Microsoft Macintosh Word</Application>
  <DocSecurity>0</DocSecurity>
  <Lines>109</Lines>
  <Paragraphs>31</Paragraphs>
  <ScaleCrop>false</ScaleCrop>
  <Company>Cerro Nevado</Company>
  <LinksUpToDate>false</LinksUpToDate>
  <CharactersWithSpaces>15559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Orellana Torres</dc:creator>
  <cp:keywords/>
  <dc:description/>
  <cp:lastModifiedBy>Julio Orellana Torres</cp:lastModifiedBy>
  <cp:revision>2</cp:revision>
  <dcterms:created xsi:type="dcterms:W3CDTF">2013-05-29T23:53:00Z</dcterms:created>
  <dcterms:modified xsi:type="dcterms:W3CDTF">2013-05-30T03:45:00Z</dcterms:modified>
</cp:coreProperties>
</file>