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before="94"/>
        <w:ind w:left="2910" w:right="0" w:firstLine="0"/>
        <w:jc w:val="left"/>
        <w:rPr>
          <w:b/>
          <w:sz w:val="22"/>
        </w:rPr>
      </w:pPr>
      <w:r>
        <w:rPr>
          <w:b/>
          <w:sz w:val="22"/>
        </w:rPr>
        <w:t>ARCHIVOS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ORIGEN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SOFTWARE</w:t>
      </w:r>
    </w:p>
    <w:p>
      <w:pPr>
        <w:spacing w:before="13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7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line="420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0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Aplicación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Control</w:t>
      </w:r>
      <w:r>
        <w:rPr>
          <w:b/>
          <w:color w:val="1B1C1D"/>
          <w:spacing w:val="-9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8"/>
          <w:sz w:val="22"/>
        </w:rPr>
        <w:t> </w:t>
      </w:r>
      <w:r>
        <w:rPr>
          <w:b/>
          <w:color w:val="1B1C1D"/>
          <w:sz w:val="22"/>
        </w:rPr>
        <w:t>Acceso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Riguroso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1" w:after="0"/>
        <w:ind w:left="1310" w:right="0" w:hanging="490"/>
        <w:jc w:val="left"/>
        <w:rPr>
          <w:b/>
          <w:sz w:val="22"/>
        </w:rPr>
      </w:pPr>
      <w:r>
        <w:rPr>
          <w:b/>
          <w:color w:val="1B1C1D"/>
          <w:sz w:val="22"/>
        </w:rPr>
        <w:t>Versionamiento</w:t>
      </w:r>
      <w:r>
        <w:rPr>
          <w:b/>
          <w:color w:val="1B1C1D"/>
          <w:spacing w:val="-8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9"/>
          <w:sz w:val="22"/>
        </w:rPr>
        <w:t> </w:t>
      </w:r>
      <w:r>
        <w:rPr>
          <w:b/>
          <w:color w:val="1B1C1D"/>
          <w:sz w:val="22"/>
        </w:rPr>
        <w:t>Trazabilidad</w:t>
      </w:r>
      <w:r>
        <w:rPr>
          <w:b/>
          <w:color w:val="1B1C1D"/>
          <w:spacing w:val="-8"/>
          <w:sz w:val="22"/>
        </w:rPr>
        <w:t> </w:t>
      </w:r>
      <w:r>
        <w:rPr>
          <w:b/>
          <w:color w:val="1B1C1D"/>
          <w:sz w:val="22"/>
        </w:rPr>
        <w:t>(Control</w:t>
      </w:r>
      <w:r>
        <w:rPr>
          <w:b/>
          <w:color w:val="1B1C1D"/>
          <w:spacing w:val="-10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Integridad)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Protección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Información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Sensible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en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Repositorios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2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Respaldo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Retención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CONTROL: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8.28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ARCHIVOS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ORIGEN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SOFTWARE</w:t>
      </w:r>
    </w:p>
    <w:p>
      <w:pPr>
        <w:pStyle w:val="BodyText"/>
        <w:spacing w:line="259" w:lineRule="auto" w:before="189"/>
        <w:ind w:left="116" w:right="264"/>
      </w:pPr>
      <w:r>
        <w:rPr>
          <w:spacing w:val="-1"/>
        </w:rPr>
        <w:t>Proyecto: Aplicación Móvil "Alerta </w:t>
      </w:r>
      <w:r>
        <w:rPr/>
        <w:t>Mujer" Fecha: 2 de octubre de 2025 Estado del Control en el</w:t>
      </w:r>
      <w:r>
        <w:rPr>
          <w:spacing w:val="-59"/>
        </w:rPr>
        <w:t> </w:t>
      </w:r>
      <w:r>
        <w:rPr/>
        <w:t>Proyecto:</w:t>
      </w:r>
      <w:r>
        <w:rPr>
          <w:spacing w:val="-4"/>
        </w:rPr>
        <w:t> </w:t>
      </w:r>
      <w:r>
        <w:rPr/>
        <w:t>Faltante</w:t>
      </w:r>
      <w:r>
        <w:rPr>
          <w:spacing w:val="2"/>
        </w:rPr>
        <w:t> </w:t>
      </w:r>
      <w:r>
        <w:rPr/>
        <w:t>(F)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159" w:after="0"/>
        <w:ind w:left="365" w:right="0" w:hanging="250"/>
        <w:jc w:val="left"/>
        <w:rPr>
          <w:sz w:val="22"/>
        </w:rPr>
      </w:pPr>
      <w:r>
        <w:rPr>
          <w:sz w:val="22"/>
        </w:rPr>
        <w:t>Propósito</w:t>
      </w:r>
    </w:p>
    <w:p>
      <w:pPr>
        <w:pStyle w:val="BodyText"/>
        <w:spacing w:line="259" w:lineRule="auto" w:before="179"/>
        <w:ind w:left="116" w:right="166"/>
      </w:pPr>
      <w:r>
        <w:rPr/>
        <w:t>El control 8.28 exige la protección y gestión controlada de los archivos de código fuente y otros</w:t>
      </w:r>
      <w:r>
        <w:rPr>
          <w:spacing w:val="1"/>
        </w:rPr>
        <w:t> </w:t>
      </w:r>
      <w:r>
        <w:rPr/>
        <w:t>archivos de desarrollo (ej. claves, librerías, </w:t>
      </w:r>
      <w:r>
        <w:rPr>
          <w:i/>
        </w:rPr>
        <w:t>assets</w:t>
      </w:r>
      <w:r>
        <w:rPr/>
        <w:t>) para prevenir el acceso no autorizado, la</w:t>
      </w:r>
      <w:r>
        <w:rPr>
          <w:spacing w:val="1"/>
        </w:rPr>
        <w:t> </w:t>
      </w:r>
      <w:r>
        <w:rPr/>
        <w:t>modificación</w:t>
      </w:r>
      <w:r>
        <w:rPr>
          <w:spacing w:val="-5"/>
        </w:rPr>
        <w:t> </w:t>
      </w:r>
      <w:r>
        <w:rPr/>
        <w:t>maliciosa,</w:t>
      </w:r>
      <w:r>
        <w:rPr>
          <w:spacing w:val="-5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pérdida.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pérdida de</w:t>
      </w:r>
      <w:r>
        <w:rPr>
          <w:spacing w:val="-1"/>
        </w:rPr>
        <w:t> </w:t>
      </w:r>
      <w:r>
        <w:rPr/>
        <w:t>este</w:t>
      </w:r>
      <w:r>
        <w:rPr>
          <w:spacing w:val="-4"/>
        </w:rPr>
        <w:t> </w:t>
      </w:r>
      <w:r>
        <w:rPr/>
        <w:t>control</w:t>
      </w:r>
      <w:r>
        <w:rPr>
          <w:spacing w:val="-8"/>
        </w:rPr>
        <w:t> </w:t>
      </w:r>
      <w:r>
        <w:rPr/>
        <w:t>podría resultar</w:t>
      </w:r>
      <w:r>
        <w:rPr>
          <w:spacing w:val="-4"/>
        </w:rPr>
        <w:t> </w:t>
      </w:r>
      <w:r>
        <w:rPr/>
        <w:t>en la</w:t>
      </w:r>
      <w:r>
        <w:rPr>
          <w:spacing w:val="-5"/>
        </w:rPr>
        <w:t> </w:t>
      </w:r>
      <w:r>
        <w:rPr/>
        <w:t>filtración</w:t>
      </w:r>
      <w:r>
        <w:rPr>
          <w:spacing w:val="-4"/>
        </w:rPr>
        <w:t> </w:t>
      </w:r>
      <w:r>
        <w:rPr/>
        <w:t>de</w:t>
      </w:r>
      <w:r>
        <w:rPr>
          <w:spacing w:val="-58"/>
        </w:rPr>
        <w:t> </w:t>
      </w:r>
      <w:r>
        <w:rPr/>
        <w:t>la lógica de negocio, la explotación de vulnerabilidades ocultas o la incapacidad de reconstruir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caso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desastre.</w:t>
      </w:r>
    </w:p>
    <w:p>
      <w:pPr>
        <w:pStyle w:val="BodyText"/>
        <w:spacing w:line="259" w:lineRule="auto" w:before="161"/>
        <w:ind w:left="116"/>
      </w:pPr>
      <w:r>
        <w:rPr/>
        <w:t>Para</w:t>
      </w:r>
      <w:r>
        <w:rPr>
          <w:spacing w:val="-1"/>
        </w:rPr>
        <w:t> </w:t>
      </w:r>
      <w:r>
        <w:rPr/>
        <w:t>"Alerta</w:t>
      </w:r>
      <w:r>
        <w:rPr>
          <w:spacing w:val="-4"/>
        </w:rPr>
        <w:t> </w:t>
      </w:r>
      <w:r>
        <w:rPr/>
        <w:t>Mujer",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 este</w:t>
      </w:r>
      <w:r>
        <w:rPr>
          <w:spacing w:val="-4"/>
        </w:rPr>
        <w:t> </w:t>
      </w:r>
      <w:r>
        <w:rPr/>
        <w:t>control</w:t>
      </w:r>
      <w:r>
        <w:rPr>
          <w:spacing w:val="-8"/>
        </w:rPr>
        <w:t> </w:t>
      </w:r>
      <w:r>
        <w:rPr/>
        <w:t>es</w:t>
      </w:r>
      <w:r>
        <w:rPr>
          <w:spacing w:val="-1"/>
        </w:rPr>
        <w:t> </w:t>
      </w:r>
      <w:r>
        <w:rPr/>
        <w:t>vital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proteger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secretos</w:t>
      </w:r>
      <w:r>
        <w:rPr>
          <w:spacing w:val="-6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sistema,</w:t>
      </w:r>
      <w:r>
        <w:rPr>
          <w:spacing w:val="-58"/>
        </w:rPr>
        <w:t> </w:t>
      </w:r>
      <w:r>
        <w:rPr/>
        <w:t>como los algoritmos de cifrado</w:t>
      </w:r>
      <w:r>
        <w:rPr>
          <w:spacing w:val="1"/>
        </w:rPr>
        <w:t> </w:t>
      </w:r>
      <w:r>
        <w:rPr/>
        <w:t>(5.32)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1"/>
        </w:rPr>
        <w:t> </w:t>
      </w:r>
      <w:r>
        <w:rPr/>
        <w:t>lógica de</w:t>
      </w:r>
      <w:r>
        <w:rPr>
          <w:spacing w:val="1"/>
        </w:rPr>
        <w:t> </w:t>
      </w:r>
      <w:r>
        <w:rPr/>
        <w:t>activación</w:t>
      </w:r>
      <w:r>
        <w:rPr>
          <w:spacing w:val="-3"/>
        </w:rPr>
        <w:t> </w:t>
      </w:r>
      <w:r>
        <w:rPr/>
        <w:t>discreta</w:t>
      </w:r>
      <w:r>
        <w:rPr>
          <w:spacing w:val="1"/>
        </w:rPr>
        <w:t> </w:t>
      </w:r>
      <w:r>
        <w:rPr/>
        <w:t>(RF10).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50"/>
        <w:jc w:val="left"/>
        <w:rPr>
          <w:sz w:val="22"/>
        </w:rPr>
      </w:pPr>
      <w:r>
        <w:rPr>
          <w:spacing w:val="-1"/>
          <w:sz w:val="22"/>
        </w:rPr>
        <w:t>Procedimiento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Aplicación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8.28</w:t>
      </w:r>
    </w:p>
    <w:p>
      <w:pPr>
        <w:pStyle w:val="BodyText"/>
        <w:spacing w:line="259" w:lineRule="auto" w:before="179"/>
        <w:ind w:left="116"/>
      </w:pPr>
      <w:r>
        <w:rPr/>
        <w:t>La</w:t>
      </w:r>
      <w:r>
        <w:rPr>
          <w:spacing w:val="-4"/>
        </w:rPr>
        <w:t> </w:t>
      </w:r>
      <w:r>
        <w:rPr/>
        <w:t>gestión de los</w:t>
      </w:r>
      <w:r>
        <w:rPr>
          <w:spacing w:val="-1"/>
        </w:rPr>
        <w:t> </w:t>
      </w:r>
      <w:r>
        <w:rPr/>
        <w:t>archivos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origen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basará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un Sistema</w:t>
      </w:r>
      <w:r>
        <w:rPr>
          <w:spacing w:val="-4"/>
        </w:rPr>
        <w:t> </w:t>
      </w:r>
      <w:r>
        <w:rPr/>
        <w:t>de Control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Versiones</w:t>
      </w:r>
      <w:r>
        <w:rPr>
          <w:spacing w:val="-58"/>
        </w:rPr>
        <w:t> </w:t>
      </w:r>
      <w:r>
        <w:rPr/>
        <w:t>(VCS) centralizado y rigurosamente configurado (ej. Git/GitHub Enterprise, GitLab, Azure</w:t>
      </w:r>
      <w:r>
        <w:rPr>
          <w:spacing w:val="1"/>
        </w:rPr>
        <w:t> </w:t>
      </w:r>
      <w:r>
        <w:rPr/>
        <w:t>DevOps).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48" w:val="left" w:leader="none"/>
        </w:tabs>
        <w:spacing w:line="240" w:lineRule="auto" w:before="0" w:after="0"/>
        <w:ind w:left="547" w:right="0" w:hanging="432"/>
        <w:jc w:val="left"/>
        <w:rPr>
          <w:sz w:val="22"/>
        </w:rPr>
      </w:pPr>
      <w:r>
        <w:rPr>
          <w:spacing w:val="-1"/>
          <w:sz w:val="22"/>
        </w:rPr>
        <w:t>Control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Acceso</w:t>
      </w:r>
      <w:r>
        <w:rPr>
          <w:spacing w:val="3"/>
          <w:sz w:val="22"/>
        </w:rPr>
        <w:t> </w:t>
      </w:r>
      <w:r>
        <w:rPr>
          <w:sz w:val="22"/>
        </w:rPr>
        <w:t>Riguroso</w:t>
      </w:r>
    </w:p>
    <w:p>
      <w:pPr>
        <w:pStyle w:val="BodyText"/>
        <w:spacing w:line="254" w:lineRule="auto" w:before="184"/>
        <w:ind w:left="116" w:right="264"/>
      </w:pPr>
      <w:r>
        <w:rPr/>
        <w:t>El</w:t>
      </w:r>
      <w:r>
        <w:rPr>
          <w:spacing w:val="-4"/>
        </w:rPr>
        <w:t> </w:t>
      </w:r>
      <w:r>
        <w:rPr/>
        <w:t>acceso</w:t>
      </w:r>
      <w:r>
        <w:rPr>
          <w:spacing w:val="-5"/>
        </w:rPr>
        <w:t> </w:t>
      </w:r>
      <w:r>
        <w:rPr/>
        <w:t>al</w:t>
      </w:r>
      <w:r>
        <w:rPr>
          <w:spacing w:val="-1"/>
        </w:rPr>
        <w:t> </w:t>
      </w:r>
      <w:r>
        <w:rPr/>
        <w:t>repositorio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código</w:t>
      </w:r>
      <w:r>
        <w:rPr>
          <w:spacing w:val="-5"/>
        </w:rPr>
        <w:t> </w:t>
      </w:r>
      <w:r>
        <w:rPr/>
        <w:t>fuente</w:t>
      </w:r>
      <w:r>
        <w:rPr>
          <w:spacing w:val="-2"/>
        </w:rPr>
        <w:t> </w:t>
      </w:r>
      <w:r>
        <w:rPr/>
        <w:t>debe</w:t>
      </w:r>
      <w:r>
        <w:rPr>
          <w:spacing w:val="-5"/>
        </w:rPr>
        <w:t> </w:t>
      </w:r>
      <w:r>
        <w:rPr/>
        <w:t>gestionarse</w:t>
      </w:r>
      <w:r>
        <w:rPr>
          <w:spacing w:val="-1"/>
        </w:rPr>
        <w:t> </w:t>
      </w:r>
      <w:r>
        <w:rPr/>
        <w:t>según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principio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Mínimo</w:t>
      </w:r>
      <w:r>
        <w:rPr>
          <w:spacing w:val="-58"/>
        </w:rPr>
        <w:t> </w:t>
      </w:r>
      <w:r>
        <w:rPr/>
        <w:t>Privilegio.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69" w:after="0"/>
        <w:ind w:left="836" w:right="653" w:hanging="361"/>
        <w:jc w:val="left"/>
        <w:rPr>
          <w:sz w:val="22"/>
        </w:rPr>
      </w:pPr>
      <w:r>
        <w:rPr>
          <w:sz w:val="22"/>
        </w:rPr>
        <w:t>Identificación: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utilizarán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identidades</w:t>
      </w:r>
      <w:r>
        <w:rPr>
          <w:spacing w:val="-7"/>
          <w:sz w:val="22"/>
        </w:rPr>
        <w:t> </w:t>
      </w:r>
      <w:r>
        <w:rPr>
          <w:sz w:val="22"/>
        </w:rPr>
        <w:t>únicas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desarrollo.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58"/>
          <w:sz w:val="22"/>
        </w:rPr>
        <w:t> </w:t>
      </w:r>
      <w:r>
        <w:rPr>
          <w:sz w:val="22"/>
        </w:rPr>
        <w:t>permitirán</w:t>
      </w:r>
      <w:r>
        <w:rPr>
          <w:spacing w:val="-3"/>
          <w:sz w:val="22"/>
        </w:rPr>
        <w:t> </w:t>
      </w:r>
      <w:r>
        <w:rPr>
          <w:sz w:val="22"/>
        </w:rPr>
        <w:t>cuentas</w:t>
      </w:r>
      <w:r>
        <w:rPr>
          <w:spacing w:val="1"/>
          <w:sz w:val="22"/>
        </w:rPr>
        <w:t> </w:t>
      </w:r>
      <w:r>
        <w:rPr>
          <w:sz w:val="22"/>
        </w:rPr>
        <w:t>compartidas.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40" w:lineRule="auto" w:before="160" w:after="0"/>
        <w:ind w:left="837" w:right="0" w:hanging="361"/>
        <w:jc w:val="left"/>
        <w:rPr>
          <w:sz w:val="22"/>
        </w:rPr>
      </w:pPr>
      <w:r>
        <w:rPr>
          <w:sz w:val="22"/>
        </w:rPr>
        <w:t>Autorización: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40" w:lineRule="auto" w:before="174" w:after="0"/>
        <w:ind w:left="1557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acceso</w:t>
      </w:r>
      <w:r>
        <w:rPr>
          <w:spacing w:val="-3"/>
          <w:sz w:val="22"/>
        </w:rPr>
        <w:t> </w:t>
      </w:r>
      <w:r>
        <w:rPr>
          <w:sz w:val="22"/>
        </w:rPr>
        <w:t>de lectura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Read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concederá a</w:t>
      </w:r>
      <w:r>
        <w:rPr>
          <w:spacing w:val="-3"/>
          <w:sz w:val="22"/>
        </w:rPr>
        <w:t> </w:t>
      </w:r>
      <w:r>
        <w:rPr>
          <w:sz w:val="22"/>
        </w:rPr>
        <w:t>todo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equipo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desarrollo.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47" w:lineRule="auto" w:before="166" w:after="0"/>
        <w:ind w:left="1557" w:right="45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acceso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escritura (</w:t>
      </w:r>
      <w:r>
        <w:rPr>
          <w:i/>
          <w:sz w:val="22"/>
        </w:rPr>
        <w:t>Write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solo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concederá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desarrolladores</w:t>
      </w:r>
      <w:r>
        <w:rPr>
          <w:spacing w:val="-6"/>
          <w:sz w:val="22"/>
        </w:rPr>
        <w:t> </w:t>
      </w:r>
      <w:r>
        <w:rPr>
          <w:sz w:val="22"/>
        </w:rPr>
        <w:t>principales</w:t>
      </w:r>
      <w:r>
        <w:rPr>
          <w:spacing w:val="-59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Core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Developers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administradores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repositorio.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47" w:lineRule="auto" w:before="171" w:after="0"/>
        <w:ind w:left="1557" w:right="221" w:hanging="360"/>
        <w:jc w:val="left"/>
        <w:rPr>
          <w:sz w:val="22"/>
        </w:rPr>
      </w:pPr>
      <w:r>
        <w:rPr>
          <w:sz w:val="22"/>
        </w:rPr>
        <w:t>El acceso a las ramas de producción (</w:t>
      </w:r>
      <w:r>
        <w:rPr>
          <w:i/>
          <w:sz w:val="22"/>
        </w:rPr>
        <w:t>main/master</w:t>
      </w:r>
      <w:r>
        <w:rPr>
          <w:sz w:val="22"/>
        </w:rPr>
        <w:t>) solo se permitirá a través de</w:t>
      </w:r>
      <w:r>
        <w:rPr>
          <w:spacing w:val="-59"/>
          <w:sz w:val="22"/>
        </w:rPr>
        <w:t> </w:t>
      </w:r>
      <w:r>
        <w:rPr>
          <w:sz w:val="22"/>
        </w:rPr>
        <w:t>solicitudes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combinación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Merge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Requests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aprobadas</w:t>
      </w:r>
      <w:r>
        <w:rPr>
          <w:spacing w:val="1"/>
          <w:sz w:val="22"/>
        </w:rPr>
        <w:t> </w:t>
      </w:r>
      <w:r>
        <w:rPr>
          <w:sz w:val="22"/>
        </w:rPr>
        <w:t>(Ver</w:t>
      </w:r>
      <w:r>
        <w:rPr>
          <w:spacing w:val="-7"/>
          <w:sz w:val="22"/>
        </w:rPr>
        <w:t> </w:t>
      </w:r>
      <w:r>
        <w:rPr>
          <w:sz w:val="22"/>
        </w:rPr>
        <w:t>2.3).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76" w:after="0"/>
        <w:ind w:left="836" w:right="120" w:hanging="361"/>
        <w:jc w:val="left"/>
        <w:rPr>
          <w:sz w:val="22"/>
        </w:rPr>
      </w:pPr>
      <w:r>
        <w:rPr>
          <w:sz w:val="22"/>
        </w:rPr>
        <w:t>Administración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Repositorio: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acceso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configuración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repositorio</w:t>
      </w:r>
      <w:r>
        <w:rPr>
          <w:spacing w:val="-5"/>
          <w:sz w:val="22"/>
        </w:rPr>
        <w:t> </w:t>
      </w:r>
      <w:r>
        <w:rPr>
          <w:sz w:val="22"/>
        </w:rPr>
        <w:t>(ej.</w:t>
      </w:r>
      <w:r>
        <w:rPr>
          <w:spacing w:val="-6"/>
          <w:sz w:val="22"/>
        </w:rPr>
        <w:t> </w:t>
      </w:r>
      <w:r>
        <w:rPr>
          <w:sz w:val="22"/>
        </w:rPr>
        <w:t>gestión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claves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despliegue)</w:t>
      </w:r>
      <w:r>
        <w:rPr>
          <w:spacing w:val="-2"/>
          <w:sz w:val="22"/>
        </w:rPr>
        <w:t> </w:t>
      </w:r>
      <w:r>
        <w:rPr>
          <w:sz w:val="22"/>
        </w:rPr>
        <w:t>estará</w:t>
      </w:r>
      <w:r>
        <w:rPr>
          <w:spacing w:val="6"/>
          <w:sz w:val="22"/>
        </w:rPr>
        <w:t> </w:t>
      </w:r>
      <w:r>
        <w:rPr>
          <w:sz w:val="22"/>
        </w:rPr>
        <w:t>restringido</w:t>
      </w:r>
      <w:r>
        <w:rPr>
          <w:spacing w:val="2"/>
          <w:sz w:val="22"/>
        </w:rPr>
        <w:t> </w:t>
      </w:r>
      <w:r>
        <w:rPr>
          <w:sz w:val="22"/>
        </w:rPr>
        <w:t>únicamente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4"/>
          <w:sz w:val="22"/>
        </w:rPr>
        <w:t> </w:t>
      </w:r>
      <w:r>
        <w:rPr>
          <w:sz w:val="22"/>
        </w:rPr>
        <w:t>equipo</w:t>
      </w:r>
      <w:r>
        <w:rPr>
          <w:spacing w:val="6"/>
          <w:sz w:val="22"/>
        </w:rPr>
        <w:t> </w:t>
      </w:r>
      <w:r>
        <w:rPr>
          <w:sz w:val="22"/>
        </w:rPr>
        <w:t>DevOps/Administración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Seguridad.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94" w:after="0"/>
        <w:ind w:left="548" w:right="0" w:hanging="433"/>
        <w:jc w:val="left"/>
        <w:rPr>
          <w:sz w:val="22"/>
        </w:rPr>
      </w:pPr>
      <w:r>
        <w:rPr>
          <w:sz w:val="22"/>
        </w:rPr>
        <w:t>Versionamiento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Trazabilidad</w:t>
      </w:r>
      <w:r>
        <w:rPr>
          <w:spacing w:val="-10"/>
          <w:sz w:val="22"/>
        </w:rPr>
        <w:t> </w:t>
      </w:r>
      <w:r>
        <w:rPr>
          <w:sz w:val="22"/>
        </w:rPr>
        <w:t>(Control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Integridad)</w:t>
      </w:r>
    </w:p>
    <w:p>
      <w:pPr>
        <w:pStyle w:val="BodyText"/>
        <w:spacing w:line="259" w:lineRule="auto" w:before="179"/>
        <w:ind w:left="116"/>
      </w:pPr>
      <w:r>
        <w:rPr/>
        <w:t>Todo</w:t>
      </w:r>
      <w:r>
        <w:rPr>
          <w:spacing w:val="-2"/>
        </w:rPr>
        <w:t> </w:t>
      </w:r>
      <w:r>
        <w:rPr/>
        <w:t>cambio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código</w:t>
      </w:r>
      <w:r>
        <w:rPr>
          <w:spacing w:val="-10"/>
        </w:rPr>
        <w:t> </w:t>
      </w:r>
      <w:r>
        <w:rPr/>
        <w:t>fuente</w:t>
      </w:r>
      <w:r>
        <w:rPr>
          <w:spacing w:val="-6"/>
        </w:rPr>
        <w:t> </w:t>
      </w:r>
      <w:r>
        <w:rPr/>
        <w:t>debe</w:t>
      </w:r>
      <w:r>
        <w:rPr>
          <w:spacing w:val="-5"/>
        </w:rPr>
        <w:t> </w:t>
      </w:r>
      <w:r>
        <w:rPr/>
        <w:t>ser</w:t>
      </w:r>
      <w:r>
        <w:rPr>
          <w:spacing w:val="-5"/>
        </w:rPr>
        <w:t> </w:t>
      </w:r>
      <w:r>
        <w:rPr/>
        <w:t>rastreado</w:t>
      </w:r>
      <w:r>
        <w:rPr>
          <w:spacing w:val="-2"/>
        </w:rPr>
        <w:t> </w:t>
      </w:r>
      <w:r>
        <w:rPr/>
        <w:t>y</w:t>
      </w:r>
      <w:r>
        <w:rPr>
          <w:spacing w:val="-7"/>
        </w:rPr>
        <w:t> </w:t>
      </w:r>
      <w:r>
        <w:rPr/>
        <w:t>reversible,</w:t>
      </w:r>
      <w:r>
        <w:rPr>
          <w:spacing w:val="-7"/>
        </w:rPr>
        <w:t> </w:t>
      </w:r>
      <w:r>
        <w:rPr/>
        <w:t>asegurando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integridad</w:t>
      </w:r>
      <w:r>
        <w:rPr>
          <w:spacing w:val="-6"/>
        </w:rPr>
        <w:t> </w:t>
      </w:r>
      <w:r>
        <w:rPr/>
        <w:t>del</w:t>
      </w:r>
      <w:r>
        <w:rPr>
          <w:spacing w:val="-58"/>
        </w:rPr>
        <w:t> </w:t>
      </w:r>
      <w:r>
        <w:rPr/>
        <w:t>sistema.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54" w:after="0"/>
        <w:ind w:left="836" w:right="279" w:hanging="361"/>
        <w:jc w:val="left"/>
        <w:rPr>
          <w:sz w:val="22"/>
        </w:rPr>
      </w:pPr>
      <w:r>
        <w:rPr>
          <w:sz w:val="22"/>
        </w:rPr>
        <w:t>Política de </w:t>
      </w:r>
      <w:r>
        <w:rPr>
          <w:i/>
          <w:sz w:val="22"/>
        </w:rPr>
        <w:t>Commits</w:t>
      </w:r>
      <w:r>
        <w:rPr>
          <w:sz w:val="22"/>
        </w:rPr>
        <w:t>: Cada cambio debe documentarse con un mensaje de </w:t>
      </w:r>
      <w:r>
        <w:rPr>
          <w:i/>
          <w:sz w:val="22"/>
        </w:rPr>
        <w:t>commit </w:t>
      </w:r>
      <w:r>
        <w:rPr>
          <w:sz w:val="22"/>
        </w:rPr>
        <w:t>que</w:t>
      </w:r>
      <w:r>
        <w:rPr>
          <w:spacing w:val="-59"/>
          <w:sz w:val="22"/>
        </w:rPr>
        <w:t> </w:t>
      </w:r>
      <w:r>
        <w:rPr>
          <w:sz w:val="22"/>
        </w:rPr>
        <w:t>explique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propósito</w:t>
      </w:r>
      <w:r>
        <w:rPr>
          <w:spacing w:val="1"/>
          <w:sz w:val="22"/>
        </w:rPr>
        <w:t> </w:t>
      </w:r>
      <w:r>
        <w:rPr>
          <w:sz w:val="22"/>
        </w:rPr>
        <w:t>del cambio</w:t>
      </w:r>
      <w:r>
        <w:rPr>
          <w:spacing w:val="-2"/>
          <w:sz w:val="22"/>
        </w:rPr>
        <w:t> </w:t>
      </w:r>
      <w:r>
        <w:rPr>
          <w:sz w:val="22"/>
        </w:rPr>
        <w:t>y vincule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3"/>
          <w:sz w:val="22"/>
        </w:rPr>
        <w:t> </w:t>
      </w:r>
      <w:r>
        <w:rPr>
          <w:i/>
          <w:sz w:val="22"/>
        </w:rPr>
        <w:t>ticket</w:t>
      </w:r>
      <w:r>
        <w:rPr>
          <w:i/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requisito.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60" w:after="0"/>
        <w:ind w:left="836" w:right="185" w:hanging="361"/>
        <w:jc w:val="left"/>
        <w:rPr>
          <w:sz w:val="22"/>
        </w:rPr>
      </w:pPr>
      <w:r>
        <w:rPr>
          <w:sz w:val="22"/>
        </w:rPr>
        <w:t>Etiquetado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Tagging</w:t>
      </w:r>
      <w:r>
        <w:rPr>
          <w:sz w:val="22"/>
        </w:rPr>
        <w:t>):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versiones</w:t>
      </w:r>
      <w:r>
        <w:rPr>
          <w:spacing w:val="-8"/>
          <w:sz w:val="22"/>
        </w:rPr>
        <w:t> </w:t>
      </w:r>
      <w:r>
        <w:rPr>
          <w:sz w:val="22"/>
        </w:rPr>
        <w:t>estables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despliegan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producción</w:t>
      </w:r>
      <w:r>
        <w:rPr>
          <w:spacing w:val="-7"/>
          <w:sz w:val="22"/>
        </w:rPr>
        <w:t> </w:t>
      </w:r>
      <w:r>
        <w:rPr>
          <w:sz w:val="22"/>
        </w:rPr>
        <w:t>deben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58"/>
          <w:sz w:val="22"/>
        </w:rPr>
        <w:t> </w:t>
      </w:r>
      <w:r>
        <w:rPr>
          <w:sz w:val="22"/>
        </w:rPr>
        <w:t>etiquetadas (ej. v1.0.0) para permitir una fácil identificación y restauración (</w:t>
      </w:r>
      <w:r>
        <w:rPr>
          <w:i/>
          <w:sz w:val="22"/>
        </w:rPr>
        <w:t>rollback</w:t>
      </w:r>
      <w:r>
        <w:rPr>
          <w:sz w:val="22"/>
        </w:rPr>
        <w:t>) de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versión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código</w:t>
      </w:r>
      <w:r>
        <w:rPr>
          <w:spacing w:val="2"/>
          <w:sz w:val="22"/>
        </w:rPr>
        <w:t> </w:t>
      </w:r>
      <w:r>
        <w:rPr>
          <w:sz w:val="22"/>
        </w:rPr>
        <w:t>específica.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2" w:after="0"/>
        <w:ind w:left="836" w:right="327" w:hanging="361"/>
        <w:jc w:val="left"/>
        <w:rPr>
          <w:sz w:val="22"/>
        </w:rPr>
      </w:pPr>
      <w:r>
        <w:rPr>
          <w:sz w:val="22"/>
        </w:rPr>
        <w:t>Revisiones de Código (</w:t>
      </w:r>
      <w:r>
        <w:rPr>
          <w:i/>
          <w:sz w:val="22"/>
        </w:rPr>
        <w:t>Code Review</w:t>
      </w:r>
      <w:r>
        <w:rPr>
          <w:sz w:val="22"/>
        </w:rPr>
        <w:t>): Se implementará la obligatoriedad de que todo</w:t>
      </w:r>
      <w:r>
        <w:rPr>
          <w:spacing w:val="1"/>
          <w:sz w:val="22"/>
        </w:rPr>
        <w:t> </w:t>
      </w:r>
      <w:r>
        <w:rPr>
          <w:sz w:val="22"/>
        </w:rPr>
        <w:t>cambio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código sea revisado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aprobado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menos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desarrollador</w:t>
      </w:r>
      <w:r>
        <w:rPr>
          <w:spacing w:val="-2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antes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ser</w:t>
      </w:r>
      <w:r>
        <w:rPr>
          <w:spacing w:val="-7"/>
          <w:sz w:val="22"/>
        </w:rPr>
        <w:t> </w:t>
      </w:r>
      <w:r>
        <w:rPr>
          <w:sz w:val="22"/>
        </w:rPr>
        <w:t>fusionado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rama</w:t>
      </w:r>
      <w:r>
        <w:rPr>
          <w:spacing w:val="-2"/>
          <w:sz w:val="22"/>
        </w:rPr>
        <w:t> </w:t>
      </w:r>
      <w:r>
        <w:rPr>
          <w:sz w:val="22"/>
        </w:rPr>
        <w:t>principal.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48" w:val="left" w:leader="none"/>
        </w:tabs>
        <w:spacing w:line="240" w:lineRule="auto" w:before="0" w:after="0"/>
        <w:ind w:left="547" w:right="0" w:hanging="432"/>
        <w:jc w:val="left"/>
        <w:rPr>
          <w:sz w:val="22"/>
        </w:rPr>
      </w:pPr>
      <w:r>
        <w:rPr>
          <w:sz w:val="22"/>
        </w:rPr>
        <w:t>Protección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4"/>
          <w:sz w:val="22"/>
        </w:rPr>
        <w:t> </w:t>
      </w:r>
      <w:r>
        <w:rPr>
          <w:sz w:val="22"/>
        </w:rPr>
        <w:t>Sensible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Repositorios</w:t>
      </w:r>
    </w:p>
    <w:p>
      <w:pPr>
        <w:pStyle w:val="BodyText"/>
        <w:spacing w:line="254" w:lineRule="auto" w:before="184"/>
        <w:ind w:left="116"/>
      </w:pPr>
      <w:r>
        <w:rPr/>
        <w:t>Se</w:t>
      </w:r>
      <w:r>
        <w:rPr>
          <w:spacing w:val="-2"/>
        </w:rPr>
        <w:t> </w:t>
      </w:r>
      <w:r>
        <w:rPr/>
        <w:t>tomarán</w:t>
      </w:r>
      <w:r>
        <w:rPr>
          <w:spacing w:val="-2"/>
        </w:rPr>
        <w:t> </w:t>
      </w:r>
      <w:r>
        <w:rPr/>
        <w:t>medidas</w:t>
      </w:r>
      <w:r>
        <w:rPr>
          <w:spacing w:val="-7"/>
        </w:rPr>
        <w:t> </w:t>
      </w:r>
      <w:r>
        <w:rPr/>
        <w:t>para</w:t>
      </w:r>
      <w:r>
        <w:rPr>
          <w:spacing w:val="-2"/>
        </w:rPr>
        <w:t> </w:t>
      </w:r>
      <w:r>
        <w:rPr/>
        <w:t>evitar</w:t>
      </w:r>
      <w:r>
        <w:rPr>
          <w:spacing w:val="-9"/>
        </w:rPr>
        <w:t> </w:t>
      </w:r>
      <w:r>
        <w:rPr/>
        <w:t>que</w:t>
      </w:r>
      <w:r>
        <w:rPr>
          <w:spacing w:val="-1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crítica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almacene</w:t>
      </w:r>
      <w:r>
        <w:rPr>
          <w:spacing w:val="-5"/>
        </w:rPr>
        <w:t> </w:t>
      </w:r>
      <w:r>
        <w:rPr/>
        <w:t>directamente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9"/>
        </w:rPr>
        <w:t> </w:t>
      </w:r>
      <w:r>
        <w:rPr/>
        <w:t>repositorio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código.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65" w:after="0"/>
        <w:ind w:left="836" w:right="622" w:hanging="361"/>
        <w:jc w:val="left"/>
        <w:rPr>
          <w:sz w:val="22"/>
        </w:rPr>
      </w:pPr>
      <w:r>
        <w:rPr>
          <w:sz w:val="22"/>
        </w:rPr>
        <w:t>Manejo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Secretos: Las</w:t>
      </w:r>
      <w:r>
        <w:rPr>
          <w:spacing w:val="-2"/>
          <w:sz w:val="22"/>
        </w:rPr>
        <w:t> </w:t>
      </w:r>
      <w:r>
        <w:rPr>
          <w:sz w:val="22"/>
        </w:rPr>
        <w:t>claves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API,</w:t>
      </w:r>
      <w:r>
        <w:rPr>
          <w:spacing w:val="5"/>
          <w:sz w:val="22"/>
        </w:rPr>
        <w:t> </w:t>
      </w:r>
      <w:r>
        <w:rPr>
          <w:i/>
          <w:sz w:val="22"/>
        </w:rPr>
        <w:t>tokens</w:t>
      </w:r>
      <w:r>
        <w:rPr>
          <w:i/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credenciales</w:t>
      </w:r>
      <w:r>
        <w:rPr>
          <w:spacing w:val="-2"/>
          <w:sz w:val="22"/>
        </w:rPr>
        <w:t> </w:t>
      </w:r>
      <w:r>
        <w:rPr>
          <w:sz w:val="22"/>
        </w:rPr>
        <w:t>sensibles</w:t>
      </w:r>
      <w:r>
        <w:rPr>
          <w:spacing w:val="-1"/>
          <w:sz w:val="22"/>
        </w:rPr>
        <w:t> </w:t>
      </w:r>
      <w:r>
        <w:rPr>
          <w:sz w:val="22"/>
        </w:rPr>
        <w:t>(ej.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servicio de SMS) NO se almacenarán en texto plano en el repositorio. Se utilizarán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herramientas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gestión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de secretos </w:t>
      </w:r>
      <w:r>
        <w:rPr>
          <w:sz w:val="22"/>
        </w:rPr>
        <w:t>(ej.</w:t>
      </w:r>
      <w:r>
        <w:rPr>
          <w:spacing w:val="-6"/>
          <w:sz w:val="22"/>
        </w:rPr>
        <w:t> </w:t>
      </w:r>
      <w:r>
        <w:rPr>
          <w:sz w:val="22"/>
        </w:rPr>
        <w:t>HashiCorp</w:t>
      </w:r>
      <w:r>
        <w:rPr>
          <w:spacing w:val="-5"/>
          <w:sz w:val="22"/>
        </w:rPr>
        <w:t> </w:t>
      </w:r>
      <w:r>
        <w:rPr>
          <w:sz w:val="22"/>
        </w:rPr>
        <w:t>Vault,</w:t>
      </w:r>
      <w:r>
        <w:rPr>
          <w:spacing w:val="-15"/>
          <w:sz w:val="22"/>
        </w:rPr>
        <w:t> </w:t>
      </w:r>
      <w:r>
        <w:rPr>
          <w:sz w:val="22"/>
        </w:rPr>
        <w:t>AWS</w:t>
      </w:r>
      <w:r>
        <w:rPr>
          <w:spacing w:val="-6"/>
          <w:sz w:val="22"/>
        </w:rPr>
        <w:t> </w:t>
      </w:r>
      <w:r>
        <w:rPr>
          <w:sz w:val="22"/>
        </w:rPr>
        <w:t>Secrets</w:t>
      </w:r>
      <w:r>
        <w:rPr>
          <w:spacing w:val="-1"/>
          <w:sz w:val="22"/>
        </w:rPr>
        <w:t> </w:t>
      </w:r>
      <w:r>
        <w:rPr>
          <w:sz w:val="22"/>
        </w:rPr>
        <w:t>Manager)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8"/>
          <w:sz w:val="22"/>
        </w:rPr>
        <w:t> </w:t>
      </w:r>
      <w:r>
        <w:rPr>
          <w:sz w:val="22"/>
        </w:rPr>
        <w:t>variables de</w:t>
      </w:r>
      <w:r>
        <w:rPr>
          <w:spacing w:val="-2"/>
          <w:sz w:val="22"/>
        </w:rPr>
        <w:t> </w:t>
      </w:r>
      <w:r>
        <w:rPr>
          <w:sz w:val="22"/>
        </w:rPr>
        <w:t>entorno</w:t>
      </w:r>
      <w:r>
        <w:rPr>
          <w:spacing w:val="-3"/>
          <w:sz w:val="22"/>
        </w:rPr>
        <w:t> </w:t>
      </w:r>
      <w:r>
        <w:rPr>
          <w:sz w:val="22"/>
        </w:rPr>
        <w:t>gestionadas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sistema</w:t>
      </w:r>
      <w:r>
        <w:rPr>
          <w:spacing w:val="2"/>
          <w:sz w:val="22"/>
        </w:rPr>
        <w:t> </w:t>
      </w:r>
      <w:r>
        <w:rPr>
          <w:sz w:val="22"/>
        </w:rPr>
        <w:t>CI/CD.</w:t>
      </w:r>
    </w:p>
    <w:p>
      <w:pPr>
        <w:pStyle w:val="ListParagraph"/>
        <w:numPr>
          <w:ilvl w:val="2"/>
          <w:numId w:val="2"/>
        </w:numPr>
        <w:tabs>
          <w:tab w:pos="837" w:val="left" w:leader="none"/>
        </w:tabs>
        <w:spacing w:line="261" w:lineRule="auto" w:before="155" w:after="0"/>
        <w:ind w:left="836" w:right="106" w:hanging="361"/>
        <w:jc w:val="both"/>
        <w:rPr>
          <w:sz w:val="22"/>
        </w:rPr>
      </w:pPr>
      <w:r>
        <w:rPr>
          <w:sz w:val="22"/>
        </w:rPr>
        <w:t>Búsqueda Preventiva: Se implementarán herramientas de escaneo (</w:t>
      </w:r>
      <w:r>
        <w:rPr>
          <w:i/>
          <w:sz w:val="22"/>
        </w:rPr>
        <w:t>pre-commit hooks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análisis</w:t>
      </w:r>
      <w:r>
        <w:rPr>
          <w:spacing w:val="-1"/>
          <w:sz w:val="22"/>
        </w:rPr>
        <w:t> </w:t>
      </w:r>
      <w:r>
        <w:rPr>
          <w:sz w:val="22"/>
        </w:rPr>
        <w:t>CI/CD)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detectar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bloquear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subida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patrones</w:t>
      </w:r>
      <w:r>
        <w:rPr>
          <w:spacing w:val="-6"/>
          <w:sz w:val="22"/>
        </w:rPr>
        <w:t> </w:t>
      </w:r>
      <w:r>
        <w:rPr>
          <w:sz w:val="22"/>
        </w:rPr>
        <w:t>de texto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parezcan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58"/>
          <w:sz w:val="22"/>
        </w:rPr>
        <w:t> </w:t>
      </w:r>
      <w:r>
        <w:rPr>
          <w:sz w:val="22"/>
        </w:rPr>
        <w:t>credenciales</w:t>
      </w:r>
      <w:r>
        <w:rPr>
          <w:spacing w:val="-5"/>
          <w:sz w:val="22"/>
        </w:rPr>
        <w:t> </w:t>
      </w:r>
      <w:r>
        <w:rPr>
          <w:sz w:val="22"/>
        </w:rPr>
        <w:t>antes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2"/>
          <w:sz w:val="22"/>
        </w:rPr>
        <w:t> </w:t>
      </w:r>
      <w:r>
        <w:rPr>
          <w:sz w:val="22"/>
        </w:rPr>
        <w:t>lleguen</w:t>
      </w:r>
      <w:r>
        <w:rPr>
          <w:spacing w:val="-3"/>
          <w:sz w:val="22"/>
        </w:rPr>
        <w:t> </w:t>
      </w:r>
      <w:r>
        <w:rPr>
          <w:sz w:val="22"/>
        </w:rPr>
        <w:t>al repositorio.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48" w:val="left" w:leader="none"/>
        </w:tabs>
        <w:spacing w:line="240" w:lineRule="auto" w:before="0" w:after="0"/>
        <w:ind w:left="547" w:right="0" w:hanging="432"/>
        <w:jc w:val="left"/>
        <w:rPr>
          <w:sz w:val="22"/>
        </w:rPr>
      </w:pPr>
      <w:r>
        <w:rPr>
          <w:sz w:val="22"/>
        </w:rPr>
        <w:t>Respaldo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Retención</w:t>
      </w:r>
    </w:p>
    <w:p>
      <w:pPr>
        <w:pStyle w:val="BodyText"/>
        <w:spacing w:line="259" w:lineRule="auto" w:before="179"/>
        <w:ind w:left="116" w:right="264"/>
      </w:pPr>
      <w:r>
        <w:rPr/>
        <w:t>El</w:t>
      </w:r>
      <w:r>
        <w:rPr>
          <w:spacing w:val="-2"/>
        </w:rPr>
        <w:t> </w:t>
      </w:r>
      <w:r>
        <w:rPr/>
        <w:t>repositorio,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ser</w:t>
      </w:r>
      <w:r>
        <w:rPr>
          <w:spacing w:val="-7"/>
        </w:rPr>
        <w:t> </w:t>
      </w:r>
      <w:r>
        <w:rPr/>
        <w:t>un</w:t>
      </w:r>
      <w:r>
        <w:rPr>
          <w:spacing w:val="-4"/>
        </w:rPr>
        <w:t> </w:t>
      </w:r>
      <w:r>
        <w:rPr/>
        <w:t>activo</w:t>
      </w:r>
      <w:r>
        <w:rPr>
          <w:spacing w:val="1"/>
        </w:rPr>
        <w:t> </w:t>
      </w:r>
      <w:r>
        <w:rPr/>
        <w:t>crítico (5.9</w:t>
      </w:r>
      <w:r>
        <w:rPr>
          <w:spacing w:val="-8"/>
        </w:rPr>
        <w:t> </w:t>
      </w:r>
      <w:r>
        <w:rPr/>
        <w:t>faltante),</w:t>
      </w:r>
      <w:r>
        <w:rPr>
          <w:spacing w:val="-5"/>
        </w:rPr>
        <w:t> </w:t>
      </w:r>
      <w:r>
        <w:rPr/>
        <w:t>debe</w:t>
      </w:r>
      <w:r>
        <w:rPr>
          <w:spacing w:val="-3"/>
        </w:rPr>
        <w:t> </w:t>
      </w:r>
      <w:r>
        <w:rPr/>
        <w:t>ser</w:t>
      </w:r>
      <w:r>
        <w:rPr>
          <w:spacing w:val="-8"/>
        </w:rPr>
        <w:t> </w:t>
      </w:r>
      <w:r>
        <w:rPr/>
        <w:t>protegido</w:t>
      </w:r>
      <w:r>
        <w:rPr>
          <w:spacing w:val="1"/>
        </w:rPr>
        <w:t> </w:t>
      </w:r>
      <w:r>
        <w:rPr/>
        <w:t>contra</w:t>
      </w:r>
      <w:r>
        <w:rPr>
          <w:spacing w:val="-4"/>
        </w:rPr>
        <w:t> </w:t>
      </w:r>
      <w:r>
        <w:rPr/>
        <w:t>fallos</w:t>
      </w:r>
      <w:r>
        <w:rPr>
          <w:spacing w:val="-5"/>
        </w:rPr>
        <w:t> </w:t>
      </w:r>
      <w:r>
        <w:rPr/>
        <w:t>del</w:t>
      </w:r>
      <w:r>
        <w:rPr>
          <w:spacing w:val="-58"/>
        </w:rPr>
        <w:t> </w:t>
      </w:r>
      <w:r>
        <w:rPr/>
        <w:t>proveedor.</w:t>
      </w:r>
    </w:p>
    <w:p>
      <w:pPr>
        <w:pStyle w:val="ListParagraph"/>
        <w:numPr>
          <w:ilvl w:val="2"/>
          <w:numId w:val="2"/>
        </w:numPr>
        <w:tabs>
          <w:tab w:pos="837" w:val="left" w:leader="none"/>
        </w:tabs>
        <w:spacing w:line="254" w:lineRule="auto" w:before="160" w:after="0"/>
        <w:ind w:left="836" w:right="207" w:hanging="361"/>
        <w:jc w:val="both"/>
        <w:rPr>
          <w:sz w:val="22"/>
        </w:rPr>
      </w:pPr>
      <w:r>
        <w:rPr>
          <w:sz w:val="22"/>
        </w:rPr>
        <w:t>Frecuencia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Respaldo: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repositorio</w:t>
      </w:r>
      <w:r>
        <w:rPr>
          <w:spacing w:val="-4"/>
          <w:sz w:val="22"/>
        </w:rPr>
        <w:t> </w:t>
      </w:r>
      <w:r>
        <w:rPr>
          <w:sz w:val="22"/>
        </w:rPr>
        <w:t>completo</w:t>
      </w:r>
      <w:r>
        <w:rPr>
          <w:spacing w:val="-5"/>
          <w:sz w:val="22"/>
        </w:rPr>
        <w:t> </w:t>
      </w:r>
      <w:r>
        <w:rPr>
          <w:sz w:val="22"/>
        </w:rPr>
        <w:t>será</w:t>
      </w:r>
      <w:r>
        <w:rPr>
          <w:spacing w:val="-1"/>
          <w:sz w:val="22"/>
        </w:rPr>
        <w:t> </w:t>
      </w:r>
      <w:r>
        <w:rPr>
          <w:sz w:val="22"/>
        </w:rPr>
        <w:t>respaldado</w:t>
      </w:r>
      <w:r>
        <w:rPr>
          <w:spacing w:val="-10"/>
          <w:sz w:val="22"/>
        </w:rPr>
        <w:t> </w:t>
      </w:r>
      <w:r>
        <w:rPr>
          <w:sz w:val="22"/>
        </w:rPr>
        <w:t>fuera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plataforma</w:t>
      </w:r>
      <w:r>
        <w:rPr>
          <w:spacing w:val="-59"/>
          <w:sz w:val="22"/>
        </w:rPr>
        <w:t> </w:t>
      </w:r>
      <w:r>
        <w:rPr>
          <w:sz w:val="22"/>
        </w:rPr>
        <w:t>principal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VCS</w:t>
      </w:r>
      <w:r>
        <w:rPr>
          <w:spacing w:val="-4"/>
          <w:sz w:val="22"/>
        </w:rPr>
        <w:t> </w:t>
      </w:r>
      <w:r>
        <w:rPr>
          <w:sz w:val="22"/>
        </w:rPr>
        <w:t>(ej.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almacenamiento</w:t>
      </w:r>
      <w:r>
        <w:rPr>
          <w:spacing w:val="8"/>
          <w:sz w:val="22"/>
        </w:rPr>
        <w:t> </w:t>
      </w:r>
      <w:r>
        <w:rPr>
          <w:i/>
          <w:sz w:val="22"/>
        </w:rPr>
        <w:t>cold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menos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vez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semana.</w:t>
      </w:r>
    </w:p>
    <w:p>
      <w:pPr>
        <w:pStyle w:val="ListParagraph"/>
        <w:numPr>
          <w:ilvl w:val="2"/>
          <w:numId w:val="2"/>
        </w:numPr>
        <w:tabs>
          <w:tab w:pos="837" w:val="left" w:leader="none"/>
        </w:tabs>
        <w:spacing w:line="264" w:lineRule="auto" w:before="164" w:after="0"/>
        <w:ind w:left="836" w:right="189" w:hanging="361"/>
        <w:jc w:val="both"/>
        <w:rPr>
          <w:sz w:val="22"/>
        </w:rPr>
      </w:pPr>
      <w:r>
        <w:rPr>
          <w:sz w:val="22"/>
        </w:rPr>
        <w:t>Retención: Los respaldos completos del código fuente de cada versión mayor (</w:t>
      </w:r>
      <w:r>
        <w:rPr>
          <w:i/>
          <w:sz w:val="22"/>
        </w:rPr>
        <w:t>Release</w:t>
      </w:r>
      <w:r>
        <w:rPr>
          <w:sz w:val="22"/>
        </w:rPr>
        <w:t>)</w:t>
      </w:r>
      <w:r>
        <w:rPr>
          <w:spacing w:val="-59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retendrán</w:t>
      </w:r>
      <w:r>
        <w:rPr>
          <w:spacing w:val="2"/>
          <w:sz w:val="22"/>
        </w:rPr>
        <w:t> </w:t>
      </w:r>
      <w:r>
        <w:rPr>
          <w:sz w:val="22"/>
        </w:rPr>
        <w:t>durante</w:t>
      </w:r>
      <w:r>
        <w:rPr>
          <w:spacing w:val="2"/>
          <w:sz w:val="22"/>
        </w:rPr>
        <w:t> </w:t>
      </w:r>
      <w:r>
        <w:rPr>
          <w:sz w:val="22"/>
        </w:rPr>
        <w:t>un</w:t>
      </w:r>
      <w:r>
        <w:rPr>
          <w:spacing w:val="2"/>
          <w:sz w:val="22"/>
        </w:rPr>
        <w:t> </w:t>
      </w:r>
      <w:r>
        <w:rPr>
          <w:sz w:val="22"/>
        </w:rPr>
        <w:t>mínimo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años.</w:t>
      </w:r>
    </w:p>
    <w:p>
      <w:pPr>
        <w:spacing w:after="0" w:line="264" w:lineRule="auto"/>
        <w:jc w:val="both"/>
        <w:rPr>
          <w:sz w:val="22"/>
        </w:rPr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3155" w:val="left" w:leader="none"/>
          <w:tab w:pos="6265" w:val="left" w:leader="none"/>
        </w:tabs>
        <w:spacing w:before="57"/>
        <w:ind w:left="222"/>
        <w:rPr>
          <w:rFonts w:ascii="Calibri"/>
        </w:rPr>
      </w:pPr>
      <w:r>
        <w:rPr>
          <w:rFonts w:ascii="Calibri"/>
        </w:rPr>
        <w:t>LIDER</w:t>
      </w:r>
      <w:r>
        <w:rPr>
          <w:rFonts w:ascii="Calibri"/>
          <w:spacing w:val="-9"/>
        </w:rPr>
        <w:t> </w:t>
      </w:r>
      <w:r>
        <w:rPr>
          <w:rFonts w:ascii="Calibri"/>
        </w:rPr>
        <w:t>DEL</w:t>
      </w:r>
      <w:r>
        <w:rPr>
          <w:rFonts w:ascii="Calibri"/>
          <w:spacing w:val="-6"/>
        </w:rPr>
        <w:t> </w:t>
      </w:r>
      <w:r>
        <w:rPr>
          <w:rFonts w:ascii="Calibri"/>
        </w:rPr>
        <w:t>PROYECTO.</w:t>
        <w:tab/>
        <w:t>EQUIPO</w:t>
      </w:r>
      <w:r>
        <w:rPr>
          <w:rFonts w:ascii="Calibri"/>
          <w:spacing w:val="-5"/>
        </w:rPr>
        <w:t> </w:t>
      </w:r>
      <w:r>
        <w:rPr>
          <w:rFonts w:ascii="Calibri"/>
        </w:rPr>
        <w:t>DE</w:t>
      </w:r>
      <w:r>
        <w:rPr>
          <w:rFonts w:ascii="Calibri"/>
          <w:spacing w:val="-6"/>
        </w:rPr>
        <w:t> </w:t>
      </w:r>
      <w:r>
        <w:rPr>
          <w:rFonts w:ascii="Calibri"/>
        </w:rPr>
        <w:t>TRABAJO.</w:t>
        <w:tab/>
        <w:t>EQUIPO</w:t>
      </w:r>
      <w:r>
        <w:rPr>
          <w:rFonts w:ascii="Calibri"/>
          <w:spacing w:val="-5"/>
        </w:rPr>
        <w:t> </w:t>
      </w:r>
      <w:r>
        <w:rPr>
          <w:rFonts w:ascii="Calibri"/>
        </w:rPr>
        <w:t>DE</w:t>
      </w:r>
      <w:r>
        <w:rPr>
          <w:rFonts w:ascii="Calibri"/>
          <w:spacing w:val="-6"/>
        </w:rPr>
        <w:t> </w:t>
      </w:r>
      <w:r>
        <w:rPr>
          <w:rFonts w:ascii="Calibri"/>
        </w:rPr>
        <w:t>TRABAJO.</w:t>
      </w:r>
    </w:p>
    <w:sectPr>
      <w:pgSz w:w="12240" w:h="15840"/>
      <w:pgMar w:header="0" w:footer="1158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956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464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5" w:hanging="250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47" w:hanging="432"/>
        <w:jc w:val="left"/>
      </w:pPr>
      <w:rPr>
        <w:rFonts w:hint="default" w:ascii="Arial" w:hAnsi="Arial" w:eastAsia="Arial" w:cs="Arial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2025-10-06T04:56:14Z</dcterms:created>
  <dcterms:modified xsi:type="dcterms:W3CDTF">2025-10-06T04:56:14Z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