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2 — Modelos de Innovación (Ing. Sistemas)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2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2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54448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Lunes,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