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INVESTIGACIÓN, CIENCIA Y TECNOLOGÍA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en el muro de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https://cdigital.cun.edu.co/course/view.php?id=111070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https://drive.google.com/drive/folders/1TPGCeqIsaCQsh4-n5sniy68EnE7HYOal?usp=sharing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</w:t>
      </w:r>
      <w:r>
        <w:rPr>
          <w:rFonts w:ascii="Calibri" w:hAnsi="Calibri"/>
          <w:b/>
          <w:color w:val="2B2B2B"/>
          <w:sz w:val="22"/>
        </w:rPr>
        <w:t>Padlet</w:t>
      </w:r>
      <w:r>
        <w:rPr>
          <w:rFonts w:ascii="Calibri" w:hAnsi="Calibri"/>
          <w:b w:val="0"/>
          <w:color w:val="2B2B2B"/>
          <w:sz w:val="22"/>
        </w:rPr>
        <w:t xml:space="preserve"> es el muro donde te presentas en la Sesión 01: una nota por persona (nombre, expectativa y tema de interés). El grupo es pequeño, así que las leemos </w:t>
      </w:r>
      <w:r>
        <w:rPr>
          <w:rFonts w:ascii="Calibri" w:hAnsi="Calibri"/>
          <w:b/>
          <w:color w:val="2B2B2B"/>
          <w:sz w:val="22"/>
        </w:rPr>
        <w:t>todas</w:t>
      </w:r>
      <w:r>
        <w:rPr>
          <w:rFonts w:ascii="Calibri" w:hAnsi="Calibri"/>
          <w:b w:val="0"/>
          <w:color w:val="2B2B2B"/>
          <w:sz w:val="22"/>
        </w:rPr>
        <w:t xml:space="preserve"> en clase.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«26P03 - 53339 - Investigación Ciencia y Tecnología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27/08/2026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03/09/2026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Artículo de nuevo conocimiento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Articulo de nuevo conocimiento.docx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20/09/2026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20/09/2026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Investigacion Ciencia y Tecnologia.pptx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en el muro de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muro de Padlet</w:t>
      </w:r>
      <w:r>
        <w:rPr>
          <w:rFonts w:ascii="Calibri" w:hAnsi="Calibri"/>
          <w:b w:val="0"/>
          <w:color w:val="2B2B2B"/>
          <w:sz w:val="22"/>
        </w:rPr>
        <w:t xml:space="preserve">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