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2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el juego de presentación en Slido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Slido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de la Sesión 01 · juego con premio)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Slido — evento del rompehielos pendiente · TRABAJO DE GRADO 2]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https://cdigital.cun.edu.co/course/view.php?id=129268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https://drive.google.com/drive/folders/1TPGCeqIsaCQsh4-n5sniy68EnE7HYOal?usp=sharing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rompehielos de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un juego de </w:t>
      </w:r>
      <w:r>
        <w:rPr>
          <w:rFonts w:ascii="Calibri" w:hAnsi="Calibri"/>
          <w:b/>
          <w:color w:val="2B2B2B"/>
          <w:sz w:val="22"/>
        </w:rPr>
        <w:t>8 minutos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Slido</w:t>
      </w:r>
      <w:r>
        <w:rPr>
          <w:rFonts w:ascii="Calibri" w:hAnsi="Calibri"/>
          <w:b w:val="0"/>
          <w:color w:val="2B2B2B"/>
          <w:sz w:val="22"/>
        </w:rPr>
        <w:t>: «</w:t>
      </w:r>
      <w:r>
        <w:rPr>
          <w:rFonts w:ascii="Calibri" w:hAnsi="Calibri"/>
          <w:b/>
          <w:color w:val="2B2B2B"/>
          <w:sz w:val="22"/>
        </w:rPr>
        <w:t>dos verdades y una mentira</w:t>
      </w:r>
      <w:r>
        <w:rPr>
          <w:rFonts w:ascii="Calibri" w:hAnsi="Calibri"/>
          <w:b w:val="0"/>
          <w:color w:val="2B2B2B"/>
          <w:sz w:val="22"/>
        </w:rPr>
        <w:t xml:space="preserve">» sobre el Docente. En cada ronda ves tres frases suyas y eliges la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cierta; acertar es 1 entre 3, así que no hay que saber nada para ganar. </w:t>
      </w:r>
      <w:r>
        <w:rPr>
          <w:rFonts w:ascii="Calibri" w:hAnsi="Calibri"/>
          <w:b/>
          <w:color w:val="2B2B2B"/>
          <w:sz w:val="22"/>
        </w:rPr>
        <w:t>Cómo entras:</w:t>
      </w:r>
      <w:r>
        <w:rPr>
          <w:rFonts w:ascii="Calibri" w:hAnsi="Calibri"/>
          <w:b w:val="0"/>
          <w:color w:val="2B2B2B"/>
          <w:sz w:val="22"/>
        </w:rPr>
        <w:t xml:space="preserve"> abres </w:t>
      </w:r>
      <w:r>
        <w:rPr>
          <w:rFonts w:ascii="Calibri" w:hAnsi="Calibri"/>
          <w:b/>
          <w:color w:val="2B2B2B"/>
          <w:sz w:val="22"/>
        </w:rPr>
        <w:t>slido.com</w:t>
      </w:r>
      <w:r>
        <w:rPr>
          <w:rFonts w:ascii="Calibri" w:hAnsi="Calibri"/>
          <w:b w:val="0"/>
          <w:color w:val="2B2B2B"/>
          <w:sz w:val="22"/>
        </w:rPr>
        <w:t xml:space="preserve"> y escribes el </w:t>
      </w:r>
      <w:r>
        <w:rPr>
          <w:rFonts w:ascii="Calibri" w:hAnsi="Calibri"/>
          <w:b/>
          <w:color w:val="2B2B2B"/>
          <w:sz w:val="22"/>
        </w:rPr>
        <w:t>código del evento</w:t>
      </w:r>
      <w:r>
        <w:rPr>
          <w:rFonts w:ascii="Calibri" w:hAnsi="Calibri"/>
          <w:b w:val="0"/>
          <w:color w:val="2B2B2B"/>
          <w:sz w:val="22"/>
        </w:rPr>
        <w:t xml:space="preserve">, que el Docente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empezar. No hay que instalar nada ni crear cuenta. Al final sale la </w:t>
      </w:r>
      <w:r>
        <w:rPr>
          <w:rFonts w:ascii="Calibri" w:hAnsi="Calibri"/>
          <w:b/>
          <w:color w:val="2B2B2B"/>
          <w:sz w:val="22"/>
        </w:rPr>
        <w:t>tabla de posiciones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tres primeros</w:t>
      </w:r>
      <w:r>
        <w:rPr>
          <w:rFonts w:ascii="Calibri" w:hAnsi="Calibri"/>
          <w:b w:val="0"/>
          <w:color w:val="2B2B2B"/>
          <w:sz w:val="22"/>
        </w:rPr>
        <w:t xml:space="preserve"> juegan la ronda final con sus propias frases. Hay </w:t>
      </w:r>
      <w:r>
        <w:rPr>
          <w:rFonts w:ascii="Calibri" w:hAnsi="Calibri"/>
          <w:b/>
          <w:color w:val="2B2B2B"/>
          <w:sz w:val="22"/>
        </w:rPr>
        <w:t>premio</w:t>
      </w:r>
      <w:r>
        <w:rPr>
          <w:rFonts w:ascii="Calibri" w:hAnsi="Calibri"/>
          <w:b w:val="0"/>
          <w:color w:val="2B2B2B"/>
          <w:sz w:val="22"/>
        </w:rPr>
        <w:t xml:space="preserve">. Con 50 matriculados no alcanzamos a presentarnos uno por uno, y así igual nos conocemos. Si te la pierdes, el evento queda </w:t>
      </w:r>
      <w:r>
        <w:rPr>
          <w:rFonts w:ascii="Calibri" w:hAnsi="Calibri"/>
          <w:b/>
          <w:color w:val="2B2B2B"/>
          <w:sz w:val="22"/>
        </w:rPr>
        <w:t>abierto 48 horas</w:t>
      </w:r>
      <w:r>
        <w:rPr>
          <w:rFonts w:ascii="Calibri" w:hAnsi="Calibri"/>
          <w:b w:val="0"/>
          <w:color w:val="2B2B2B"/>
          <w:sz w:val="22"/>
        </w:rPr>
        <w:t xml:space="preserve">: puedes jugar aunque ya no entres en la tabla. Las </w:t>
      </w:r>
      <w:r>
        <w:rPr>
          <w:rFonts w:ascii="Calibri" w:hAnsi="Calibri"/>
          <w:b/>
          <w:color w:val="2B2B2B"/>
          <w:sz w:val="22"/>
        </w:rPr>
        <w:t>preguntas</w:t>
      </w:r>
      <w:r>
        <w:rPr>
          <w:rFonts w:ascii="Calibri" w:hAnsi="Calibri"/>
          <w:b w:val="0"/>
          <w:color w:val="2B2B2B"/>
          <w:sz w:val="22"/>
        </w:rPr>
        <w:t xml:space="preserve"> de toda la sesión también van por el </w:t>
      </w:r>
      <w:r>
        <w:rPr>
          <w:rFonts w:ascii="Calibri" w:hAnsi="Calibri"/>
          <w:b/>
          <w:color w:val="2B2B2B"/>
          <w:sz w:val="22"/>
        </w:rPr>
        <w:t>Q&amp;A</w:t>
      </w:r>
      <w:r>
        <w:rPr>
          <w:rFonts w:ascii="Calibri" w:hAnsi="Calibri"/>
          <w:b w:val="0"/>
          <w:color w:val="2B2B2B"/>
          <w:sz w:val="22"/>
        </w:rPr>
        <w:t xml:space="preserve"> de ese mismo Slido.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«26V04 - 54448 - Trabajo de Grado 2 -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31/08/2026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28/09/2026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05/10/2026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26/10/2026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Avance consolidado hacia TG3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Avance consolidado hacia TG3.docx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2.pptx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el juego de presentación en Slido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juego de Slido</w:t>
      </w:r>
      <w:r>
        <w:rPr>
          <w:rFonts w:ascii="Calibri" w:hAnsi="Calibri"/>
          <w:b w:val="0"/>
          <w:color w:val="2B2B2B"/>
          <w:sz w:val="22"/>
        </w:rPr>
        <w:t xml:space="preserve"> es el rompehielos de la Sesión 01: sirve para conocernos y </w:t>
      </w:r>
      <w:r>
        <w:rPr>
          <w:rFonts w:ascii="Calibri" w:hAnsi="Calibri"/>
          <w:b/>
          <w:color w:val="2B2B2B"/>
          <w:sz w:val="22"/>
        </w:rPr>
        <w:t>no da nota</w:t>
      </w:r>
      <w:r>
        <w:rPr>
          <w:rFonts w:ascii="Calibri" w:hAnsi="Calibri"/>
          <w:b w:val="0"/>
          <w:color w:val="2B2B2B"/>
          <w:sz w:val="22"/>
        </w:rPr>
        <w:t xml:space="preserve"> ni sustituye ninguna entrega de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