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3 — Modelos de Innovación (Ing. Sistemas) — primera clase 11/08/2026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3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3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54450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Martes,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11/08/2026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TRABAJO DE GRADO 3]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https://drive.google.com/drive/folders/1EHck-ZdbwwLJtDk2NsS4UDL1UMf1sLqZ?usp=sharing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26P04/26V04 - 54450/54466/54467 - Trabajo de Grado 3 -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encuentro es </w:t>
            </w:r>
            <w:r>
              <w:rPr>
                <w:rFonts w:ascii="Calibri" w:hAnsi="Calibri"/>
                <w:b/>
                <w:color w:val="2B2B2B"/>
                <w:sz w:val="20"/>
              </w:rPr>
              <w:t>uno solo para los grupos de la serie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por eso el nombre lleva los códigos juntos, aunque tú estés en uno de ellos.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https://cdigital.cun.edu.co/course/view.php?id=112321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15/11/2026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</w:t>
            </w:r>
            <w:r>
              <w:rPr>
                <w:rFonts w:ascii="Calibri" w:hAnsi="Calibri"/>
                <w:i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y la actividad queda en el </w:t>
            </w:r>
            <w:r>
              <w:rPr>
                <w:rFonts w:ascii="Calibri" w:hAnsi="Calibri"/>
                <w:b/>
                <w:color w:val="2B2B2B"/>
                <w:sz w:val="20"/>
              </w:rPr>
              <w:t>Drive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en la carpeta de esa sesión (</w:t>
            </w:r>
            <w:r>
              <w:rPr>
                <w:rFonts w:ascii="Consolas" w:hAnsi="Consolas"/>
                <w:color w:val="111111"/>
                <w:sz w:val="19"/>
              </w:rPr>
              <w:t>Clases/Sesion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). Si la actividad tiene entrega, se sube por CDigital, como siempre.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(Casos de éxito · retomar proyecto · contexto y planteamiento)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