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2: Delimitación del tema y construcción del problema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Delimitación del tema y construcción del problema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Líneas de investigación IA · formulación del problema.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Delimitación del tema y construcción del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Delimitación del tema y construcción del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*Delimitación del tema y construcción del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