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6: Análisis de negocios · validación de la propuesta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Creatividad y Pensamiento Innovador — Escuela de Ingenierías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EI004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Análisis de negocios · validación de la propuesta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U6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FODA, Canvas, MVP · sustentación de propuesta.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Miércoles,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EI004_VIR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Análisis de negocios · validación de la propuesta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Análisis de negocios · validación de la propuesta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EI004_VIR).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*Análisis de negocios · validación de la propuesta*.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6/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