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6: Formulación del planteamiento del problema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Formulación del planteamiento del problema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U7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Estado actual, evidencias, causas, posibles soluciones.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Formulación del planteamiento del problema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Formulación del planteamiento del problema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*Formulación del planteamiento del problema*.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6/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