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Acuerdo pedagógico · estado del proyecto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03/08/2026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Acuerdo pedagógico · estado del proyecto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Diagnóstico del avance desde semestres anteriores.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Clases/Temas/Acuerdo pedagógico · estado del proyecto.pptx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Acuerdo pedagógico · estado del proyecto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Lugar de TG2 en la ruta de opción de grado</w:t>
      </w:r>
    </w:p>
    <w:p>
      <w:r>
        <w:rPr>
          <w:b w:val="0"/>
          <w:color w:val="4A4A49"/>
          <w:sz w:val="22"/>
        </w:rPr>
        <w:t xml:space="preserve">⚠️ </w:t>
      </w:r>
      <w:r>
        <w:rPr>
          <w:b/>
          <w:color w:val="4A4A49"/>
          <w:sz w:val="22"/>
        </w:rPr>
        <w:t>Sin sílabo SIAC cargado.</w:t>
      </w:r>
      <w:r>
        <w:rPr>
          <w:b w:val="0"/>
          <w:color w:val="4A4A49"/>
          <w:sz w:val="22"/>
        </w:rPr>
        <w:t xml:space="preserve"> Usa este marco orientativo y confírmalo en Moodle.</w:t>
      </w:r>
    </w:p>
    <w:p>
      <w:r>
        <w:rPr>
          <w:b w:val="0"/>
          <w:color w:val="4A4A49"/>
          <w:sz w:val="22"/>
        </w:rPr>
        <w:t xml:space="preserve">Trabajo de Grado 2 es la fase de </w:t>
      </w:r>
      <w:r>
        <w:rPr>
          <w:b/>
          <w:color w:val="4A4A49"/>
          <w:sz w:val="22"/>
        </w:rPr>
        <w:t>avance consolidado</w:t>
      </w:r>
      <w:r>
        <w:rPr>
          <w:b w:val="0"/>
          <w:color w:val="4A4A49"/>
          <w:sz w:val="22"/>
        </w:rPr>
        <w:t xml:space="preserve"> del documento/proyecto antes</w:t>
      </w:r>
    </w:p>
    <w:p>
      <w:r>
        <w:rPr>
          <w:b w:val="0"/>
          <w:color w:val="4A4A49"/>
          <w:sz w:val="22"/>
        </w:rPr>
        <w:t>de la culminación y sustentación (TG3). El estudiante no “empieza de cero”: retoma</w:t>
      </w:r>
    </w:p>
    <w:p>
      <w:r>
        <w:rPr>
          <w:b w:val="0"/>
          <w:color w:val="4A4A49"/>
          <w:sz w:val="22"/>
        </w:rPr>
        <w:t>semestres previos y deja un avance defendible.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Enfoque típico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TG2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Problema, marco, método propuesto, avance integrado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TG3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Artículo completo, póster, antiplagio, sustentación, repositorio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Tu rol en el primer encuentro</w:t>
      </w:r>
    </w:p>
    <w:p>
      <w:r>
        <w:rPr>
          <w:b w:val="0"/>
          <w:color w:val="4A4A49"/>
          <w:sz w:val="22"/>
        </w:rPr>
        <w:t>Diagnosticar el estado real del proyecto de cada estudiante/equipo y fijar el</w:t>
      </w:r>
    </w:p>
    <w:p>
      <w:r>
        <w:rPr>
          <w:b w:val="0"/>
          <w:color w:val="4A4A49"/>
          <w:sz w:val="22"/>
        </w:rPr>
        <w:t>acuerdo pedagógico (horario lunes 5–6 pm; festivo = clase autónoma).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*Acuerdo pedagógico · estado del proyecto*.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Clases/Temas/Acuerdo pedagógico · estado del proyecto.pptx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