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12: Cierre del avance · preparación para TG3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Cierre del avance · preparación para TG3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02/11 y 16/11 clases autónomas (festivos).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del avance · preparación para TG3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del avance · preparación para TG3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*Cierre del avance · preparación para TG3*.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12/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