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3: Pregunta, objetivos y título provisional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2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Opción de grado II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Pregunta, objetivos y título provisional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Orientativo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17/08 es clase autónoma (festivo).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Manual del Docente (⚠️ sin sílabo SIAC) · analogía con TG3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SÍLABO OFICIAL. Temario orientativo — confirmar en Moodle/portal.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Pregunta, objetivos y título provisional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Pregunta, objetivos y título provisional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sílabo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*Pregunta, objetivos y título provisional*.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3/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