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6: Marco teórico — avance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teórico — avance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Variables y bases teóricas.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teórico —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6/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