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Resumen, palabras clave UNESCO, conclusiones y referencias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13/10/2026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Resumen, palabras clave UNESCO, conclusiones y referencias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Culminación del artículo.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Clases/Temas/Resumen, palabras clave UNESCO, conclusiones y referencias.pptx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*Resumen, palabras clave UNESCO, conclusiones y referencias*.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Clases/Temas/Resumen, palabras clave UNESCO, conclusiones y referencias.pptx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