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11: Resumen, palabras clave UNESCO, conclusiones y referencias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Resumen, palabras clave UNESCO, conclusiones y referencias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U11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Culminación del artículo.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Resumen, palabras clave UNESCO, conclusiones y referencias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Resumen, palabras clave UNESCO, conclusiones y referencias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*Resumen, palabras clave UNESCO, conclusiones y referencias*.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11/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