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📘 SESIÓN 6: Diseño de instrumento · desarrollo metodológico</w:t>
      </w:r>
    </w:p>
    <w:p>
      <w:r>
        <w:rPr>
          <w:b w:val="0"/>
          <w:color w:val="4A4A49"/>
          <w:sz w:val="22"/>
        </w:rPr>
        <w:t xml:space="preserve">📘 </w:t>
      </w:r>
      <w:r>
        <w:rPr>
          <w:b/>
          <w:color w:val="4A4A49"/>
          <w:sz w:val="22"/>
        </w:rPr>
        <w:t>Información de la asignatura</w:t>
      </w:r>
    </w:p>
    <w:p>
      <w:pPr>
        <w:pStyle w:val="ListBullet"/>
      </w:pPr>
      <w:r>
        <w:rPr>
          <w:b/>
          <w:color w:val="4A4A49"/>
          <w:sz w:val="22"/>
        </w:rPr>
        <w:t>Unidad curricular:</w:t>
      </w:r>
      <w:r>
        <w:rPr>
          <w:b w:val="0"/>
          <w:color w:val="4A4A49"/>
          <w:sz w:val="22"/>
        </w:rPr>
        <w:t xml:space="preserve"> Trabajo de Grado 3 — Modelos de Innovación (Ing. Sistemas) · </w:t>
      </w:r>
      <w:r>
        <w:rPr>
          <w:b/>
          <w:color w:val="4A4A49"/>
          <w:sz w:val="22"/>
        </w:rPr>
        <w:t>Código:</w:t>
      </w:r>
      <w:r>
        <w:rPr>
          <w:b w:val="0"/>
          <w:color w:val="4A4A49"/>
          <w:sz w:val="22"/>
        </w:rPr>
        <w:t xml:space="preserve"> 94532</w:t>
      </w:r>
    </w:p>
    <w:p>
      <w:pPr>
        <w:pStyle w:val="ListBullet"/>
      </w:pPr>
      <w:r>
        <w:rPr>
          <w:b/>
          <w:color w:val="4A4A49"/>
          <w:sz w:val="22"/>
        </w:rPr>
        <w:t>Temática oficial:</w:t>
      </w:r>
      <w:r>
        <w:rPr>
          <w:b w:val="0"/>
          <w:color w:val="4A4A49"/>
          <w:sz w:val="22"/>
        </w:rPr>
        <w:t xml:space="preserve"> Diseño de instrumento · desarrollo metodológico — </w:t>
      </w:r>
      <w:r>
        <w:rPr>
          <w:b/>
          <w:color w:val="4A4A49"/>
          <w:sz w:val="22"/>
        </w:rPr>
        <w:t>Bloque:</w:t>
      </w:r>
      <w:r>
        <w:rPr>
          <w:b w:val="0"/>
          <w:color w:val="4A4A49"/>
          <w:sz w:val="22"/>
        </w:rPr>
        <w:t xml:space="preserve"> U6</w:t>
      </w:r>
    </w:p>
    <w:p>
      <w:pPr>
        <w:pStyle w:val="ListBullet"/>
      </w:pPr>
      <w:r>
        <w:rPr>
          <w:b/>
          <w:color w:val="4A4A49"/>
          <w:sz w:val="22"/>
        </w:rPr>
        <w:t>Detalle fuente:</w:t>
      </w:r>
      <w:r>
        <w:rPr>
          <w:b w:val="0"/>
          <w:color w:val="4A4A49"/>
          <w:sz w:val="22"/>
        </w:rPr>
        <w:t xml:space="preserve"> Prototipado / obra-creación.</w:t>
      </w:r>
    </w:p>
    <w:p>
      <w:pPr>
        <w:pStyle w:val="ListBullet"/>
      </w:pPr>
      <w:r>
        <w:rPr>
          <w:b/>
          <w:color w:val="4A4A49"/>
          <w:sz w:val="22"/>
        </w:rPr>
        <w:t>Duración bloque de contenido:</w:t>
      </w:r>
      <w:r>
        <w:rPr>
          <w:b w:val="0"/>
          <w:color w:val="4A4A49"/>
          <w:sz w:val="22"/>
        </w:rPr>
        <w:t xml:space="preserve"> 60 min · </w:t>
      </w:r>
      <w:r>
        <w:rPr>
          <w:b/>
          <w:color w:val="4A4A49"/>
          <w:sz w:val="22"/>
        </w:rPr>
        <w:t>Horario:</w:t>
      </w:r>
      <w:r>
        <w:rPr>
          <w:b w:val="0"/>
          <w:color w:val="4A4A49"/>
          <w:sz w:val="22"/>
        </w:rPr>
        <w:t xml:space="preserve"> Martes, 5:00 pm – 6:00 pm</w:t>
      </w:r>
    </w:p>
    <w:p>
      <w:pPr>
        <w:pStyle w:val="ListBullet"/>
      </w:pPr>
      <w:r>
        <w:rPr>
          <w:b/>
          <w:color w:val="4A4A49"/>
          <w:sz w:val="22"/>
        </w:rPr>
        <w:t>Docente:</w:t>
      </w:r>
      <w:r>
        <w:rPr>
          <w:b w:val="0"/>
          <w:color w:val="4A4A49"/>
          <w:sz w:val="22"/>
        </w:rPr>
        <w:t xml:space="preserve"> Julian Andres Castaño · julian_castanoe@cun.edu.co</w:t>
      </w:r>
    </w:p>
    <w:p>
      <w:pPr>
        <w:pStyle w:val="ListBullet"/>
      </w:pPr>
      <w:r>
        <w:rPr>
          <w:b/>
          <w:color w:val="4A4A49"/>
          <w:sz w:val="22"/>
        </w:rPr>
        <w:t>Fuente de temas:</w:t>
      </w:r>
      <w:r>
        <w:rPr>
          <w:b w:val="0"/>
          <w:color w:val="4A4A49"/>
          <w:sz w:val="22"/>
        </w:rPr>
        <w:t xml:space="preserve"> Sílabo SIAC 94532 (14 unidades)</w:t>
      </w:r>
    </w:p>
    <w:p>
      <w:r>
        <w:rPr>
          <w:b w:val="0"/>
          <w:color w:val="4A4A49"/>
          <w:sz w:val="22"/>
        </w:rPr>
        <w:t xml:space="preserve">🎯 </w:t>
      </w:r>
      <w:r>
        <w:rPr>
          <w:b/>
          <w:color w:val="4A4A49"/>
          <w:sz w:val="22"/>
        </w:rPr>
        <w:t>Objetivos de la sesión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Que el estudiante comprenda el alcance del tema </w:t>
      </w:r>
      <w:r>
        <w:rPr>
          <w:b/>
          <w:color w:val="4A4A49"/>
          <w:sz w:val="22"/>
        </w:rPr>
        <w:t>Diseño de instrumento · desarrollo metodológico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>Que produzca un avance observable alineado a este tema (borrador / matriz / sección).</w:t>
      </w:r>
    </w:p>
    <w:p>
      <w:pPr>
        <w:pStyle w:val="ListBullet"/>
      </w:pPr>
      <w:r>
        <w:rPr>
          <w:b w:val="0"/>
          <w:color w:val="4A4A49"/>
          <w:sz w:val="22"/>
        </w:rPr>
        <w:t>Que deje claras las dudas para tutoría o la siguiente sesión.</w:t>
      </w:r>
    </w:p>
    <w:p>
      <w:r>
        <w:rPr>
          <w:b w:val="0"/>
          <w:color w:val="4A4A49"/>
          <w:sz w:val="22"/>
        </w:rPr>
        <w:t xml:space="preserve">📚 </w:t>
      </w:r>
      <w:r>
        <w:rPr>
          <w:b/>
          <w:color w:val="4A4A49"/>
          <w:sz w:val="22"/>
        </w:rPr>
        <w:t>Fundamento Teórico para el Docente</w:t>
      </w:r>
      <w:r>
        <w:rPr>
          <w:b w:val="0"/>
          <w:color w:val="4A4A49"/>
          <w:sz w:val="22"/>
        </w:rPr>
        <w:t xml:space="preserve"> *(estudiar ANTES de la clase)*</w:t>
      </w:r>
    </w:p>
    <w:p>
      <w:pPr>
        <w:spacing w:before="200" w:after="60"/>
      </w:pPr>
      <w:r>
        <w:rPr>
          <w:b/>
          <w:color w:val="1A1C1D"/>
          <w:sz w:val="32"/>
        </w:rPr>
        <w:t>Concepto central de la sesión</w:t>
      </w:r>
    </w:p>
    <w:p>
      <w:r>
        <w:rPr>
          <w:b w:val="0"/>
          <w:color w:val="4A4A49"/>
          <w:sz w:val="22"/>
        </w:rPr>
        <w:t xml:space="preserve">Desarrolla con profundidad el tema </w:t>
      </w:r>
      <w:r>
        <w:rPr>
          <w:b/>
          <w:color w:val="4A4A49"/>
          <w:sz w:val="22"/>
        </w:rPr>
        <w:t>Diseño de instrumento · desarrollo metodológico</w:t>
      </w:r>
      <w:r>
        <w:rPr>
          <w:b w:val="0"/>
          <w:color w:val="4A4A49"/>
          <w:sz w:val="22"/>
        </w:rPr>
        <w:t>, tal como aparece en la fuente</w:t>
      </w:r>
    </w:p>
    <w:p>
      <w:r>
        <w:rPr>
          <w:b w:val="0"/>
          <w:color w:val="4A4A49"/>
          <w:sz w:val="22"/>
        </w:rPr>
        <w:t>(Sílabo SIAC 94532 (14 unidades)). Explica el *qué*, el *por qué* y el *cómo* con al menos un ejemplo</w:t>
      </w:r>
    </w:p>
    <w:p>
      <w:r>
        <w:rPr>
          <w:b w:val="0"/>
          <w:color w:val="4A4A49"/>
          <w:sz w:val="22"/>
        </w:rPr>
        <w:t>del contexto de Ingeniería / IA / innovación según la asignatura.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debe dominar el docente antes de clase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Para qué le sirve en el aula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Definición operativa del tema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Explicarlo en 5 minutos claros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2–3 errores frecuentes del estudiante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Corregir en tutoría/taller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Criterio de calidad del avance de hoy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Retroalimentar con evidencia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Errores frecuentes</w:t>
      </w:r>
    </w:p>
    <w:p>
      <w:pPr>
        <w:pStyle w:val="ListNumber"/>
      </w:pPr>
      <w:r>
        <w:rPr>
          <w:b w:val="0"/>
          <w:color w:val="4A4A49"/>
          <w:sz w:val="22"/>
        </w:rPr>
        <w:t>Quedarse en definiciones sin conectar al entregable del estudiante.</w:t>
      </w:r>
    </w:p>
    <w:p>
      <w:pPr>
        <w:pStyle w:val="ListNumber"/>
      </w:pPr>
      <w:r>
        <w:rPr>
          <w:b w:val="0"/>
          <w:color w:val="4A4A49"/>
          <w:sz w:val="22"/>
        </w:rPr>
        <w:t>Avanzar contenido nuevo sin verificar el estado del avance previo.</w:t>
      </w:r>
    </w:p>
    <w:p>
      <w:pPr>
        <w:pStyle w:val="ListNumber"/>
      </w:pPr>
      <w:r>
        <w:rPr>
          <w:b w:val="0"/>
          <w:color w:val="4A4A49"/>
          <w:sz w:val="22"/>
        </w:rPr>
        <w:t>Cerrar la clase sin tarea observable para la siguiente sesión.</w:t>
      </w:r>
    </w:p>
    <w:p>
      <w:r>
        <w:rPr>
          <w:b w:val="0"/>
          <w:color w:val="4A4A49"/>
          <w:sz w:val="22"/>
        </w:rPr>
        <w:t xml:space="preserve">🧭 </w:t>
      </w:r>
      <w:r>
        <w:rPr>
          <w:b/>
          <w:color w:val="4A4A49"/>
          <w:sz w:val="22"/>
        </w:rPr>
        <w:t>Plan de Clase por Fases</w:t>
      </w:r>
      <w:r>
        <w:rPr>
          <w:b w:val="0"/>
          <w:color w:val="4A4A49"/>
          <w:sz w:val="22"/>
        </w:rPr>
        <w:t xml:space="preserve"> (contenido ≈ 60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Fase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Min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dice / hace el docente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Objetivos de hoy + conexión con la sesión anterior / producto final.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Exposición–diálogo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Desarrolla el tema con ejemplo; pregunta a 2–3 estudiantes.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Taller práctico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Ejercicio aplicado al proyecto/propuesta del estudiante.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Retro + cierre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10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Criterio de éxito + tarea concreta para la próxima.</w:t>
            </w:r>
          </w:p>
        </w:tc>
      </w:tr>
    </w:tbl>
    <w:p/>
    <w:p>
      <w:r>
        <w:rPr>
          <w:b/>
          <w:color w:val="4A4A49"/>
          <w:sz w:val="22"/>
        </w:rPr>
        <w:t>Script de apertura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“Buenas tardes. Hoy trabajamos *Diseño de instrumento · desarrollo metodológico*. Al terminar deben salir con un avance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concreto de su entregable. Si algo no queda claro, anótenlo: lo resolvemos en el taller.”</w:t>
      </w:r>
    </w:p>
    <w:p>
      <w:r>
        <w:rPr>
          <w:b/>
          <w:color w:val="4A4A49"/>
          <w:sz w:val="22"/>
        </w:rPr>
        <w:t>Script de cierre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“Tres ideas clave de hoy: (1)… (2)… (3)…. Para la próxima: …. Dudas por el canal del curso.”</w:t>
      </w:r>
    </w:p>
    <w:p>
      <w:r>
        <w:rPr>
          <w:b w:val="0"/>
          <w:color w:val="4A4A49"/>
          <w:sz w:val="22"/>
        </w:rPr>
        <w:t xml:space="preserve">🧩 </w:t>
      </w:r>
      <w:r>
        <w:rPr>
          <w:b/>
          <w:color w:val="4A4A49"/>
          <w:sz w:val="22"/>
        </w:rPr>
        <w:t>Actividad práctica / taller de la sesión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Aplica el concepto de hoy a </w:t>
      </w:r>
      <w:r>
        <w:rPr>
          <w:b/>
          <w:color w:val="4A4A49"/>
          <w:sz w:val="22"/>
        </w:rPr>
        <w:t>tu propio</w:t>
      </w:r>
      <w:r>
        <w:rPr>
          <w:b w:val="0"/>
          <w:color w:val="4A4A49"/>
          <w:sz w:val="22"/>
        </w:rPr>
        <w:t xml:space="preserve"> proyecto / propuesta / anteproyecto.</w:t>
      </w:r>
    </w:p>
    <w:p>
      <w:pPr>
        <w:pStyle w:val="ListNumber"/>
      </w:pPr>
      <w:r>
        <w:rPr>
          <w:b/>
          <w:color w:val="4A4A49"/>
          <w:sz w:val="22"/>
        </w:rPr>
        <w:t>Criterio de éxito:</w:t>
      </w:r>
      <w:r>
        <w:rPr>
          <w:b w:val="0"/>
          <w:color w:val="4A4A49"/>
          <w:sz w:val="22"/>
        </w:rPr>
        <w:t xml:space="preserve"> evidencia parcial escrita o diagrama listo para retroalimentar.</w:t>
      </w:r>
    </w:p>
    <w:p>
      <w:pPr>
        <w:pStyle w:val="ListNumber"/>
      </w:pP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avance en LMS / plantilla APA CUN según corresponda a la asignatura.</w:t>
      </w:r>
    </w:p>
    <w:p>
      <w:r>
        <w:rPr>
          <w:b w:val="0"/>
          <w:color w:val="4A4A49"/>
          <w:sz w:val="22"/>
        </w:rPr>
        <w:t xml:space="preserve">✅ </w:t>
      </w:r>
      <w:r>
        <w:rPr>
          <w:b/>
          <w:color w:val="4A4A49"/>
          <w:sz w:val="22"/>
        </w:rPr>
        <w:t>Checklist del docente antes de clase</w:t>
      </w:r>
    </w:p>
    <w:p>
      <w:pPr>
        <w:pStyle w:val="ListBullet"/>
      </w:pPr>
      <w:r>
        <w:rPr>
          <w:b w:val="0"/>
          <w:color w:val="4A4A49"/>
          <w:sz w:val="22"/>
        </w:rPr>
        <w:t>[ ] Leí el fundamento teórico de arriba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[ ] Tengo la presentación </w:t>
      </w:r>
      <w:r>
        <w:rPr>
          <w:rFonts w:ascii="Consolas" w:hAnsi="Consolas"/>
          <w:color w:val="111111"/>
          <w:sz w:val="21"/>
        </w:rPr>
        <w:t>Clases/Sesion 6/</w:t>
      </w:r>
    </w:p>
    <w:p>
      <w:pPr>
        <w:pStyle w:val="ListBullet"/>
      </w:pPr>
      <w:r>
        <w:rPr>
          <w:b w:val="0"/>
          <w:color w:val="4A4A49"/>
          <w:sz w:val="22"/>
        </w:rPr>
        <w:t>[ ] Publiqué materiales en el LMS</w:t>
      </w:r>
    </w:p>
    <w:p>
      <w:pPr>
        <w:pStyle w:val="ListBullet"/>
      </w:pPr>
      <w:r>
        <w:rPr>
          <w:b w:val="0"/>
          <w:color w:val="4A4A49"/>
          <w:sz w:val="22"/>
        </w:rPr>
        <w:t>[ ] Confirmé si la fecha es festivo (si lo es → clase autónoma)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