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Trabajo de Grado 3 — Modelos de Innovación (Ing. Sistemas)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Trabajo de Grado 3 — Modelos de Innovación (Ing. Sistemas)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Trabajo de Grado 3 — Modelos de Innovación (Ing. Sistemas)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54450 / 54466 / 54467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Martes,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uso docente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