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6 bloques + C4 Context en Mermaid renderizado en ExamLab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ficha: DOMINIO · PROBLEMA · CAPACIDADES · ACTORES · SISTEMAS EXTERNOS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ExamLab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el problema en exactamente 3 frases: quien sufre el problema, como se resuelve hoy sin CloudLite y una cifra medible del dolor (por ejemplo 40 correos por semana para cuadrar 12 asesorias), verificando que en ninguna de las 3 frases aparezca una expresion generica como app de la universidad o red social; el resultado queda en la seccion 1 Dominio y problema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liste exactamente 4 capacidades con la forma verbo mas objeto de negocio (reservar cita, publicar cupo, cancelar reserva, notificar recordatorio), 3 actores humanos con lo que espera cada uno, 2 o 3 sistemas externos con los que CloudLite intercambia informacion (por ejemplo proveedor de identidad, correo transaccional o pasarela de pagos) y 3 elementos de fuera de alcance, verificando que ninguna capacidad nombre tecnologia (nada de usar PostgreSQL ni desplegar en Docker) y que las 4 capacidades se lean como frases del negocio; queda en la seccion 1 del informe y se pega tal cual en la pregunta 1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(«convierte este diagrama a Mermaid usando C4Context»); pegue ese codigo en la pregunta de tipo diagrama de ExamLab y verifique que renderice ahi mismo, con exactamente 1 System para CloudLite, 2 Person, 2 System_Ext y 5 relaciones etiquetadas con verbo de negocio y protocolo, verificando en el diagrama ya renderizado que no aparezca ninguna caja interna (ni base de datos ni API ni worker, eso es Clase 4) y que cada flecha se lea en voz alta como una frase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resuelva la tabla comparativa de 4 filas nube frente a on-premise, cierre con el veredicto de 2 frases que sera la entrada del ADR-001 de la Clase 2, y suba a ExamLab (modulo Talleres) las 5 preguntas resueltas antes del domingo 23:59, verificando que la ficha, el diagrama renderizado y el veredicto usen exactamente los mismos nombres de actores y de sistemas externos.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ExamLab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sale con el dominio de CloudLite cerrado en una ficha de 6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PI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y on-premise: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u on-premise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 del modelo C4.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(`C4Context`)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`C4Context`».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