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LabEx Docker Playground,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r>
        <w:rPr>
          <w:b w:val="0"/>
          <w:color w:val="4A4A49"/>
          <w:sz w:val="22"/>
        </w:rPr>
        <w:t>El artefacto que sostiene esa tercera capa es el ADR, o Architecture Decision Record: un documento corto, de una pagina como maximo, que registra UNA sola decision con cuatro secciones fijas. Contexto, es decir que problema se estaba resolviendo y con que restricciones. Decision, en una frase afirmativa y en presente. Alternativas descartadas, al menos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 LabEx Docker Playground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LabEx Docker Playground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15 - Presentacion del proyecto y cierre/Presentacion.pptx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15 · Presentación del proyecto + cierre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Cómo se ordena la sesión de hoy</w:t>
      </w:r>
    </w:p>
    <w:p>
      <w:pPr>
        <w:pStyle w:val="ListNumber"/>
      </w:pPr>
      <w:r>
        <w:rPr>
          <w:b w:val="0"/>
          <w:color w:val="4A4A49"/>
          <w:sz w:val="22"/>
        </w:rPr>
        <w:t>Rúbrica de sustentación (recordatorio)</w:t>
      </w:r>
    </w:p>
    <w:p>
      <w:pPr>
        <w:pStyle w:val="ListNumber"/>
      </w:pPr>
      <w:r>
        <w:rPr>
          <w:b w:val="0"/>
          <w:color w:val="4A4A49"/>
          <w:sz w:val="22"/>
        </w:rPr>
        <w:t>Checklist final</w:t>
      </w:r>
    </w:p>
    <w:p>
      <w:pPr>
        <w:pStyle w:val="ListNumber"/>
      </w:pPr>
      <w:r>
        <w:rPr>
          <w:b w:val="0"/>
          <w:color w:val="4A4A49"/>
          <w:sz w:val="22"/>
        </w:rPr>
        <w:t>Cierre del curso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Sustentación (paso a paso)</w:t>
      </w:r>
    </w:p>
    <w:p>
      <w:pPr>
        <w:pStyle w:val="ListNumber"/>
      </w:pPr>
      <w:r>
        <w:rPr>
          <w:b w:val="0"/>
          <w:color w:val="4A4A49"/>
          <w:sz w:val="22"/>
        </w:rPr>
        <w:t>Para continuar (PI)</w:t>
      </w:r>
    </w:p>
    <w:p>
      <w:pPr>
        <w:pStyle w:val="ListNumber"/>
      </w:pPr>
      <w:r>
        <w:rPr>
          <w:b w:val="0"/>
          <w:color w:val="4A4A49"/>
          <w:sz w:val="22"/>
        </w:rPr>
        <w:t>Clase 15 · cierre del PI CloudLite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Docs/Slides · diagramas · capturas lab y repite la demo de este guion.  2) Captura solo la ventana útil, no el escritorio completo.  3) Recorta a ~1200 px de ancho.  4) Guárdala como Kit docente/Clase 15/Capturas/demo-clase15.png.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15/Capturas/evidencia-clase15.png.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