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15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evidencias mínimas debe mostrar la sustentación?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Diagramas + lab contenedor o captura + workflow CI + justificación de decisiones.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PI reemplaza el Parcial 3?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¿Se exige AWS Free Tier?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No; está prohibido como requisito.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