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Requerimientos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catalogo de requisitos de VetCare: 8 RF y 4 RNF con criterio de verificacion y prioridad MoSCoW.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software/Taller PI - Clase 6 -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Elicitación: de lo que dijo a lo que necesita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requerimiento no es lo que el cliente dijo, es lo que el sistema debe hacer para que el problema del cliente desaparezca</w:t>
      </w:r>
    </w:p>
    <w:p>
      <w:pPr>
        <w:pStyle w:val="ListBullet2"/>
      </w:pPr>
      <w:r>
        <w:rPr>
          <w:b w:val="0"/>
          <w:color w:val="4A4A49"/>
          <w:sz w:val="22"/>
        </w:rPr>
        <w:t>Entre esas dos cosas hay un trabajo de traduccion que se llama elicitacion, palabra que viene de sacar a la luz algo que estaba implicito.</w:t>
      </w:r>
    </w:p>
    <w:p>
      <w:pPr>
        <w:pStyle w:val="ListBullet2"/>
      </w:pPr>
      <w:r>
        <w:rPr>
          <w:b w:val="0"/>
          <w:color w:val="4A4A49"/>
          <w:sz w:val="22"/>
        </w:rPr>
        <w:t>Las tres tecnicas que caben en este curso son baratas y no necesitan software especializado: la entrevista, donde se arranca con preguntas abiertas (cuenteme como es un dia normal en la clinica) y solo al final se cierran con preguntas de si o no</w:t>
      </w:r>
    </w:p>
    <w:p>
      <w:pPr>
        <w:pStyle w:val="ListBullet2"/>
      </w:pPr>
      <w:r>
        <w:rPr>
          <w:b w:val="0"/>
          <w:color w:val="4A4A49"/>
          <w:sz w:val="22"/>
        </w:rPr>
        <w:t>La observacion, donde uno se para media hora en la recepcion un sabado y cronometra cuanto tarda la auxiliar en encontrar una carpeta; y el prototipo desechable, donde uno dibuja una pantalla fea a mano o en draw.io y la pone frente al veterinario</w:t>
      </w:r>
    </w:p>
    <w:p>
      <w:pPr>
        <w:pStyle w:val="ListBullet2"/>
      </w:pPr>
      <w:r>
        <w:rPr>
          <w:b w:val="0"/>
          <w:color w:val="4A4A49"/>
          <w:sz w:val="22"/>
        </w:rPr>
        <w:t>Porque la gente no sabe decir lo que quiere pero sabe perfectamente decir lo que NO quiere cuando lo ve.</w:t>
      </w:r>
    </w:p>
    <w:p>
      <w:pPr>
        <w:pStyle w:val="ListBullet2"/>
      </w:pPr>
      <w:r>
        <w:rPr>
          <w:b w:val="0"/>
          <w:color w:val="4A4A49"/>
          <w:sz w:val="22"/>
        </w:rPr>
        <w:t>En la clinica la entrevista al Dr. Ramirez dejo cinco frases crudas: que las fichas no se pierdan, ver de una lo que le han hecho antes al paciente</w:t>
      </w:r>
    </w:p>
    <w:p>
      <w:pPr>
        <w:pStyle w:val="ListBullet2"/>
      </w:pPr>
      <w:r>
        <w:rPr>
          <w:b w:val="0"/>
          <w:color w:val="4A4A49"/>
          <w:sz w:val="22"/>
        </w:rPr>
        <w:t>Que la auxiliar agende sin llamarlo, que el sistema sea rapido, y saber cuantas consultas se hicieron en el mes.</w:t>
      </w:r>
    </w:p>
    <w:p>
      <w:pPr>
        <w:pStyle w:val="ListBullet2"/>
      </w:pPr>
      <w:r>
        <w:rPr>
          <w:b w:val="0"/>
          <w:color w:val="4A4A49"/>
          <w:sz w:val="22"/>
        </w:rPr>
        <w:t>Ninguna de esas cinco frases es todavia un requisito: son necesidades, y confundirlas es el primer error del analista novato.</w:t>
      </w:r>
    </w:p>
    <w:p>
      <w:r>
        <w:rPr>
          <w:b/>
          <w:color w:val="4A4A49"/>
          <w:sz w:val="22"/>
        </w:rPr>
        <w:t>[Slide 5] Dos familias: RF y RNF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requisito funcional (RF) describe una capacidad observable del sistema, algo que alguien puede hacer con el</w:t>
      </w:r>
    </w:p>
    <w:p>
      <w:pPr>
        <w:pStyle w:val="ListBullet2"/>
      </w:pPr>
      <w:r>
        <w:rPr>
          <w:b w:val="0"/>
          <w:color w:val="4A4A49"/>
          <w:sz w:val="22"/>
        </w:rPr>
        <w:t>Y se escribe con la plantilla el sistema debe permitir a &lt;actor&gt; &lt;accion&gt; &lt;objeto&gt; [bajo &lt;condicion&gt;]; el truco practico es que si al leerlo usted puede imaginar un boton, un formulario o una pantalla, es funcional.</w:t>
      </w:r>
    </w:p>
    <w:p>
      <w:pPr>
        <w:pStyle w:val="ListBullet2"/>
      </w:pPr>
      <w:r>
        <w:rPr>
          <w:b w:val="0"/>
          <w:color w:val="4A4A49"/>
          <w:sz w:val="22"/>
        </w:rPr>
        <w:t>Un requisito no funcional (RNF) no describe QUE hace el sistema sino QUE TAN BIEN lo hace, y se agrupa en categorias conocidas: desempeno, seguridad y control de acceso, usabilidad, disponibilidad, respaldo, mantenibilidad y portabilidad.</w:t>
      </w:r>
    </w:p>
    <w:p>
      <w:pPr>
        <w:pStyle w:val="ListBullet2"/>
      </w:pPr>
      <w:r>
        <w:rPr>
          <w:b w:val="0"/>
          <w:color w:val="4A4A49"/>
          <w:sz w:val="22"/>
        </w:rPr>
        <w:t>En la clinica, la frase que la auxiliar pueda agendar sin llamarme se convierte en dos cosas distintas al mismo tiempo: RF-05 el sistema debe permitir a la auxiliar registrar una cita seleccionando mascota, veterinario, fecha y hora</w:t>
      </w:r>
    </w:p>
    <w:p>
      <w:pPr>
        <w:pStyle w:val="ListBullet2"/>
      </w:pPr>
      <w:r>
        <w:rPr>
          <w:b w:val="0"/>
          <w:color w:val="4A4A49"/>
          <w:sz w:val="22"/>
        </w:rPr>
        <w:t>Y RNF-02 el sistema debe manejar dos perfiles de acceso, auxiliar y veterinario, donde la auxiliar puede crear citas pero no puede editar ni ver el diagnostico clinico.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 las necesidades en la mano se separan dos familias.</w:t>
      </w:r>
    </w:p>
    <w:p>
      <w:pPr>
        <w:pStyle w:val="ListBullet2"/>
      </w:pPr>
      <w:r>
        <w:rPr>
          <w:b w:val="0"/>
          <w:color w:val="4A4A49"/>
          <w:sz w:val="22"/>
        </w:rPr>
        <w:t>Esa separacion importa porque el RF se prueba haciendo clic y el RNF se prueba midiendo o intentando lo prohibido.</w:t>
      </w:r>
    </w:p>
    <w:p>
      <w:r>
        <w:rPr>
          <w:b/>
          <w:color w:val="4A4A49"/>
          <w:sz w:val="22"/>
        </w:rPr>
        <w:t>[Slide 6] El RNF cuantificado: la diferencia esta en el numero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7] Si no se puede verificar, es un deseo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regla de oro del oficio es dura y se enuncia asi: si no se puede verificar, no es un requisito, es un deseo.</w:t>
      </w:r>
    </w:p>
    <w:p>
      <w:pPr>
        <w:pStyle w:val="ListBullet2"/>
      </w:pPr>
      <w:r>
        <w:rPr>
          <w:b w:val="0"/>
          <w:color w:val="4A4A49"/>
          <w:sz w:val="22"/>
        </w:rPr>
        <w:t>Hay una lista negra de palabras que suenan a compromiso pero no comprometen a nada: rapido, amigable, facil, intuitivo, robusto, moderno, optimo, eficiente, seguro.</w:t>
      </w:r>
    </w:p>
    <w:p>
      <w:pPr>
        <w:pStyle w:val="ListBullet2"/>
      </w:pPr>
      <w:r>
        <w:rPr>
          <w:b w:val="0"/>
          <w:color w:val="4A4A49"/>
          <w:sz w:val="22"/>
        </w:rPr>
        <w:t>Cada vez que aparece una de esas palabras hay que preguntar cuanto, en que condiciones y como lo mediriamos delante del cliente.</w:t>
      </w:r>
    </w:p>
    <w:p>
      <w:pPr>
        <w:pStyle w:val="ListBullet2"/>
      </w:pPr>
      <w:r>
        <w:rPr>
          <w:b w:val="0"/>
          <w:color w:val="4A4A49"/>
          <w:sz w:val="22"/>
        </w:rPr>
        <w:t>La frase 4 del Dr. Ramirez, el sistema tiene que ser rapido, no se puede calificar ni aprobar ni rechazar</w:t>
      </w:r>
    </w:p>
    <w:p>
      <w:pPr>
        <w:pStyle w:val="ListBullet2"/>
      </w:pPr>
      <w:r>
        <w:rPr>
          <w:b w:val="0"/>
          <w:color w:val="4A4A49"/>
          <w:sz w:val="22"/>
        </w:rPr>
        <w:t>Convertida queda RNF-01: la busqueda de historial por documento del dueno debe devolver resultados en maximo 3 segundos, con 5.000 fichas cargadas y 10 usuarios trabajando al mismo tiempo.</w:t>
      </w:r>
    </w:p>
    <w:p>
      <w:pPr>
        <w:pStyle w:val="ListBullet2"/>
      </w:pPr>
      <w:r>
        <w:rPr>
          <w:b w:val="0"/>
          <w:color w:val="4A4A49"/>
          <w:sz w:val="22"/>
        </w:rPr>
        <w:t>Ahora si existe una prueba: se carga la base de ejemplo, se cronometra y el requisito pasa o no pasa.</w:t>
      </w:r>
    </w:p>
    <w:p>
      <w:pPr>
        <w:pStyle w:val="ListBullet2"/>
      </w:pPr>
      <w:r>
        <w:rPr>
          <w:b w:val="0"/>
          <w:color w:val="4A4A49"/>
          <w:sz w:val="22"/>
        </w:rPr>
        <w:t>Lo mismo con la frase 1: que las fichas no se pierdan no es requisito, pero RF-01 registrar una ficha con codigo unico e irrepetible mas RNF-04 respaldo automatico diario con restauracion probada una vez al mes, si lo son.</w:t>
      </w:r>
    </w:p>
    <w:p>
      <w:r>
        <w:rPr>
          <w:b/>
          <w:color w:val="4A4A49"/>
          <w:sz w:val="22"/>
        </w:rPr>
        <w:t>[Slide 8] Priorizar con MoSCoW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Priorizar no es ordenar por gusto sino decidir con el cliente que pasa si algo no esta el dia de la entrega, y para eso se usa MoSCoW: Must es lo que sin ello el sistema no sirve y no se sale a produccion</w:t>
      </w:r>
    </w:p>
    <w:p>
      <w:pPr>
        <w:pStyle w:val="ListBullet2"/>
      </w:pPr>
      <w:r>
        <w:rPr>
          <w:b w:val="0"/>
          <w:color w:val="4A4A49"/>
          <w:sz w:val="22"/>
        </w:rPr>
        <w:t>Should es importante pero existe un plan B manual mientras tanto</w:t>
      </w:r>
    </w:p>
    <w:p>
      <w:pPr>
        <w:pStyle w:val="ListBullet2"/>
      </w:pPr>
      <w:r>
        <w:rPr>
          <w:b w:val="0"/>
          <w:color w:val="4A4A49"/>
          <w:sz w:val="22"/>
        </w:rPr>
        <w:t>Could es lo que se hace si sobra tiempo; y Won't es lo que se declara explicitamente fuera de ESTA version, que es la categoria mas valiosa de las cuatro porque es la unica que le pone freno al alcance infinito.</w:t>
      </w:r>
    </w:p>
    <w:p>
      <w:pPr>
        <w:pStyle w:val="ListBullet2"/>
      </w:pPr>
      <w:r>
        <w:rPr>
          <w:b w:val="0"/>
          <w:color w:val="4A4A49"/>
          <w:sz w:val="22"/>
        </w:rPr>
        <w:t>La regla practica es que los Must no deberian superar el 60% del esfuerzo estimado, porque si todo es Must nada es Must.</w:t>
      </w:r>
    </w:p>
    <w:p>
      <w:pPr>
        <w:pStyle w:val="ListBullet2"/>
      </w:pPr>
      <w:r>
        <w:rPr>
          <w:b w:val="0"/>
          <w:color w:val="4A4A49"/>
          <w:sz w:val="22"/>
        </w:rPr>
        <w:t>En la clinica: registrar dueno y mascota, consultar historial y agendar cita son Must, porque atacan los tres dolores de la clinica; el reporte mensual de consultas es Should</w:t>
      </w:r>
    </w:p>
    <w:p>
      <w:pPr>
        <w:pStyle w:val="ListBullet2"/>
      </w:pPr>
      <w:r>
        <w:rPr>
          <w:b w:val="0"/>
          <w:color w:val="4A4A49"/>
          <w:sz w:val="22"/>
        </w:rPr>
        <w:t>Porque hoy el Dr. Ramirez lo hace contando a mano y puede sobrevivir un mes mas; el envio de recordatorios por WhatsApp y la facturacion electronica son Won't de esta version</w:t>
      </w:r>
    </w:p>
    <w:p>
      <w:pPr>
        <w:pStyle w:val="ListBullet2"/>
      </w:pPr>
      <w:r>
        <w:rPr>
          <w:b w:val="0"/>
          <w:color w:val="4A4A49"/>
          <w:sz w:val="22"/>
        </w:rPr>
        <w:t>Y se escriben en el documento con esa etiqueta para que nadie los reclame despues como si hubieran sido prometidos.</w:t>
      </w:r>
    </w:p>
    <w:p>
      <w:r>
        <w:rPr>
          <w:b/>
          <w:color w:val="4A4A49"/>
          <w:sz w:val="22"/>
        </w:rPr>
        <w:t>[Slide 9] La priorizacion MoSCoW en Mermaid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10] Trazabilidad hacia atrás y hacia adelante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ultimo pedazo es la trazabilidad, que es poder seguir cada requisito hacia atras y hacia adelante.</w:t>
      </w:r>
    </w:p>
    <w:p>
      <w:pPr>
        <w:pStyle w:val="ListBullet2"/>
      </w:pPr>
      <w:r>
        <w:rPr>
          <w:b w:val="0"/>
          <w:color w:val="4A4A49"/>
          <w:sz w:val="22"/>
        </w:rPr>
        <w:t>Hacia atras: de donde salio este RF, quien lo pidio, en que frase de la entrevista, en que fecha; asi cuando alguien pregunte y esto por que esta aqui hay respuesta y no cara de sorpresa.</w:t>
      </w:r>
    </w:p>
    <w:p>
      <w:pPr>
        <w:pStyle w:val="ListBullet2"/>
      </w:pPr>
      <w:r>
        <w:rPr>
          <w:b w:val="0"/>
          <w:color w:val="4A4A49"/>
          <w:sz w:val="22"/>
        </w:rPr>
        <w:t>Hacia adelante: en que caso de uso se desarrolla, en que pantalla del mockup se ve, en que clase del diagrama UML aparece y con que prueba se acepta.</w:t>
      </w:r>
    </w:p>
    <w:p>
      <w:pPr>
        <w:pStyle w:val="ListBullet2"/>
      </w:pPr>
      <w:r>
        <w:rPr>
          <w:b w:val="0"/>
          <w:color w:val="4A4A49"/>
          <w:sz w:val="22"/>
        </w:rPr>
        <w:t>Quien solo cursa Seminario cierra el ciclo distinto pero completo: su matriz termina en el prototipo navegable y en el documento de diseno, y eso es una entrega profesional valida, no una version reducida.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Se lleva en una matriz simple de cuatro columnas y se actualiza cada clase.</w:t>
      </w:r>
    </w:p>
    <w:p>
      <w:pPr>
        <w:pStyle w:val="ListBullet2"/>
      </w:pPr>
      <w:r>
        <w:rPr>
          <w:b w:val="0"/>
          <w:color w:val="4A4A49"/>
          <w:sz w:val="22"/>
        </w:rPr>
        <w:t>Esto no es burocracia: es lo que permite que cuando el cliente cambie de opinion, usted sepa en dos minutos que se rompe y cuanto cuesta; y en el proyecto de diseño es lo que hace posible que el companero que solo cursa Programacion II reciba estos planos y sepa exactamente que implementar y por que, sin tener que volver a entrevistar al veterinario.</w:t>
      </w:r>
    </w:p>
    <w:p>
      <w:r>
        <w:rPr>
          <w:b/>
          <w:color w:val="4A4A49"/>
          <w:sz w:val="22"/>
        </w:rPr>
        <w:t>[Slide 11] Ficha completa del requisito RF-03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en vivo dos frases crudas de la entrevista al Dr. Ramirez y las convierte, frente al grupo, en un RF y un RNF usando la plantilla.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Requerimientos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en vivo dos frases crudas de la entrevista al Dr. Ramirez y las convierte, frente al grupo, en un RF y un RNF usando la plantilla.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6/Plantillas/RF-RNF-VetCare.md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6 - Requerimientos de software/Taller PI - Clase 6 -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Number"/>
      </w:pPr>
      <w:r>
        <w:rPr>
          <w:b w:val="0"/>
          <w:color w:val="4A4A49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Number"/>
      </w:pPr>
      <w:r>
        <w:rPr>
          <w:b w:val="0"/>
          <w:color w:val="4A4A49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Number"/>
      </w:pPr>
      <w:r>
        <w:rPr>
          <w:b w:val="0"/>
          <w:color w:val="4A4A49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Number"/>
      </w:pPr>
      <w:r>
        <w:rPr>
          <w:b w:val="0"/>
          <w:color w:val="4A4A49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Documento de requisitos de VetCare en PDF, con minimo 8 RF, 4 RNF cuantificados, priorizacion MoSCoW y matriz de trazabilidad,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catalogo de requisitos de VetCare: 8 RF y 4 RNF con criterio de verificacion y prioridad MoSCoW..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