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excepciones · try-catch-finally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valida edad, peso e ID y avisa con un mensaje claro en lugar de cerrarse.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requisito tecnico del Proyecto Integrador exige manejo de errores con try-catch, y el jurado lo comprueba de la forma mas simple: escribe basura en un campo y mira si la aplicacion aguanta.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clases, colecciones, ventanas y archivos; lo unico que falta para que sea usable por la secretaria de Huellitas es que un dato mal escrito no borre el trabajo de toda la manana.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blindemos hoy es lo que permitira, en la clase 14, hacer una demo en vivo tranquila: hasta se puede provocar el error a proposito para mostrar la validacion como una fortaleza.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trae las clases Dueno, Mascota y Cita, un ArrayList&lt;Mascota&gt; cargado en memoria y el archivo datos/mascotas.csv con seis registros separados por punto y coma.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formulario de registro toma el texto del campo edad y hace Integer.parseInt directo, sin validar nada; hoy la aplicacion se cae con cualquier letra o campo vacio.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datos hay tambien un archivo mascotas_danado.csv con una linea incompleta y una edad escrita como 'dos', para probar la carga tolerante a errores.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Abra el proyecto VetCare en NetBeans, cree el paquete vetcare.excepciones y dentro la clase DatoInvalidoException que extienda Exception con un constructor que reciba el mensaje; compile y verifique que no hay errores.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DatoInvalidoException mas los setters validados de Mascota y la carga del CSV con try-with-resources, con evidencia de cinco pruebas de entrada (cuatro malas y una valida),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la clase DatoInvalidoException que extiende Exception y todos sus mensajes estan escritos en lenguaje de la clinica, no en lenguaje tecnico.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 las cinco entradas de prueba (vacio, texto, negativo, fuera de rango y valida) la aplicacion nunca se cierra ni muestra stack trace al usuario, y solo la ultima agrega la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lectura del CSV usa try-with-resources, distingue FileNotFoundException de IOException y omite unicamente las lineas malas, conservando las buenas.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queda ningun catch vacio en el proyecto: cada catch informa, registra o asume un valor por defecto documentado con un comentario.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el archivo datos/mascotas.csv y ejecuto la aplicacion, ¿arranca con lista vacia y un aviso, o se cierra?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¿En que capa esta el mensaje que ve el usuario: dentro de la clase Mascota o dentro del formulario? ¿Que pasaria si manana cambio Swing por consola?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¿Cuantos catch de mi proyecto no tienen ni una linea adentro, y que haria el sistema si esa falla ocurriera de verdad?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