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15 — Sustentación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sustentación = evidencias + decisiones, no tour de logos.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 20% Corte 3 no sustituye el Parcial 3 (ya ocurrió en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Sustentación / entrega final del PI CloudLite App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Paquete final + presentación 5–8 min (entrega en ExamLab · módulo Proyectos)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Orden del pitch: problema -&gt; arquitectura -&gt; contenedor/CI -&gt; seguridad/costos/escala -&gt; Q&amp;A.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Docs/Slides · diagramas · capturas lab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armen el paquete final y llenen el indice de 8 filas con entregable, nombre de archivo, ruta dentro del paquete y estado, verificando que los 8 archivos abran desde una maquina distinta a la del autor y que ningun nombre de archivo tenga espacios ni tildes que rompan la descarga.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la lamina unica de arquitectura en Mermaid con las 3 zonas, los 5 contenedores, el edge, la cadena de entrega y los sistemas externos, verificando al renderizar que sea legible en una sola pantalla sin desplazamiento y que use los mismos nombres canonicos del paquete, porque esta es la lamina que van a proyectar en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redacten el Q and A escrito con 3 preguntas duras que el jurado podria hacer, una de decision de arquitectura, una de seguridad y una de escala o rendimiento, cada una con respuesta de maximo 4 lineas que cite la evidencia del paquete, verificando que ninguna respuesta sea no lo alcanzamos a hacer sin nombrar la decision consciente que tomaron.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graben o presenten el pitch de 5 a 8 minutos segun la instruccion del docente y registren la tabla de tiempos reales por seccion con el integrante que hablo, verificando que el tiempo total quede entre 5 y 8 minutos y que el enlace del video, si lo graban, se abra sin pedir permisos.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escriban la reflexion de media pagina sobre el trade-off mas difícil y suban el paquete final completo mas las 5 preguntas a ExamLab (modulo Proyectos) en la fecha acordada, verificando que el informe, los diagramas, la evidencia del lab, el ci.yml y la presentacion esten los cinco dentro del mismo paquete.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¿Evidencias mínimas presentes (diagramas + lab + CI + decisiones)?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¿Tiempos del pitch ensayados?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¿PI y Parcial 3 no se confunden en el discurso?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paquete final de CloudLite indexado y verificado, la lamina unica de arquitectura que proyecta en la sustentacion, el Q and A escrito, los tiempos reales del pitch y la reflexion del trade-off mas difícil.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Indice del paquete final.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Lamina unica de arquitectura para la sustentacion.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Q and A escrito: las 3 preguntas que teme.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Reflexion: el trade-off mas dificil.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Evidencia del pitch y tiempos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