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creen o reutilicen el repositorio gratuito del equipo con el stub de la Clase 3 y al menos 3 pruebas automatizadas que verifiquen la ruta de salud, un caso valido y un caso de error de negocio, verificando con una ejecucion local o en el lab que las 3 pruebas pasan antes de tocar el pipeline; el enlace del repositorio queda en la portada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agreguen el archivo .github/workflows/ci.yml con 4 jobs encadenados (build, test, package y deploy simulado), disparadores en push y pull_request sobre la rama principal, y publicacion de artefacto, verificando que ningun paso imprima secretos y que el job de deploy diga explicitamente en su log que es un despliegue simulado.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ejecuten el workflow con un push real, esperen el run completo y capturen el enlace del run verde mas el nombre del artefacto descargable, verificando que los 4 jobs aparezcan en verde y que el artefacto pese mas de 0 bytes; si Actions falla por cuota, dejen registrado el mensaje textual del error y la explicacion, que es el plan B aceptado.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en ExamLab el diagrama Mermaid del pipeline con los 4 jobs dentro de un subgrafo, la compuerta de decision y las dos salidas (despliegue simulado y bloqueo del pull request), verificando al renderizar que los nombres de los jobs sean exactamente los del ci.yml.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5 senales de monitoreo con umbral y accion, actualicen las secciones CI/CD y Monitoreo del informe y suban las 5 preguntas a ExamLab (modulo Talleres) antes del domingo 23:59, verificando que el enlace del run verde abra sin pedir permisos y que cada senal se pueda medir en el diseno que ya dibujaron.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un workflow de GitHub Actions con build, pruebas, artefacto y despliegue simulado, evidenciado con un run verde, mas el plan de monitoreo de CloudLite con umbrales y acciones.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Workflow ci.yml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Pipeline de CloudLite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monitoreo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realista con GitHub Actions gratuito.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Como se llama lo que tiene 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