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y al juntar el codigo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sino en el intervalo de retroalimentacion: encontrar el error tres minutos despues de escribirlo, cuando el autor recuerda que hizo, cuesta una fraccion de hallarlo tres semanas despues en el computador de otra persona.</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y ninguna es sinonimo de integracion continua: CI valida, CD entrega o despliega. Se puede tener CI sin nada de CD, y es lo que se construye hoy porque el curso no usa infraestructura de pago ni pide tarjeta de credito. El pipeline llega hasta «listo para desplegar» y la etapa final imprime un mensaje y publica un artefacto en lugar de subir a un servidor real. Hay que decirlo explicito: lo simulado es el ultimo paso, no el pipeline; todo lo anterior es real y ejecutable.</w:t>
      </w:r>
    </w:p>
    <w:p>
      <w:r>
        <w:rPr>
          <w:b w:val="0"/>
          <w:color w:val="4A4A49"/>
          <w:sz w:val="22"/>
        </w:rPr>
        <w:t>GitHub Actions es la herramienta del dia porque es gratis, corre en el navegador y produce evidencia verificable. Su vocabulario tiene cinco palabras. Un workflow es un archivo YAML en la carpeta .github/workflows;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Un step es un comando o el uso de una action, unidad reutilizable publicada por otros. Que el runner sea limpio y efimero es el punto pedagogico central: demuestra que la construccion no depende de nada instalado a mano en el portatil de nadie.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r>
        <w:rPr>
          <w:b w:val="0"/>
          <w:color w:val="4A4A49"/>
          <w:sz w:val="22"/>
        </w:rPr>
        <w:t>Primer ejemplo concreto: el pipeline del stub de CloudLite, que ya existe desde la Clase 3 como Dockerfile y contenedor. El workflow se dispara en push a la rama principal y en pull_request. Un job llamado validar hace cinco pasos: descargar el codigo, instalar el runtime del lenguaje, instalar dependencias, correr las pruebas y construir la imagen con docker build para comprobar que el Dockerfile sigue siendo valido. Un sexto paso simula el despliegue: imprime la etiqueta de version y publica un artefacto, un archivo que queda guardado junto a la corrida. Aparece la primera pregunta previsible: «para que escribir pruebas de un stub que casi no hace nada?». Incluso una sola prueba que verifique que el endpoint /health responde 200 detecta la clase de error mas costosa en operacion: que la aplicacion ya no arranca. La evidencia es doble: el archivo ci.yml en el repositorio y la captura de una corrida en verde; si Actions falla por cuota o red se acepta el YAML con la explicacion paso por paso, pero eso es plan B.</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La plataforma enmascara los secretos en el registro de salida, pero enmascarar no es impedir la fuga: si un paso imprime el valor transformado, por ejemplo codificado, sale en claro; la regla es no imprimir secretos nunca. Y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un doble simulado.</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detectan que algo cambio. Los logs son eventos discretos con contexto, caros en volumen, y explican por que cambio. Las trazas siguen el recorrido de una sola peticion por varios servicios y son necesarias porque la Clase 4 convirtio el sistema en distribuido: cuando la peticion pasa por la API y por el servicio de notificaciones, saber cual de los dos tardo es imposible con metricas agregadas. La practica minima documentable es el log estructurado: cada linea es un objeto con campos fijos como fecha, nivel, identificador de peticion, ruta, codigo de estado y duracion en milisegundos. Con ese identificador propagado entre servicios se reconstruye el recorrido: una traza pobre, pero real.</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 Saturacion es que tan cerca esta el recurso mas escaso de su limite: CPU, memoria, disco o, en la mayoria de las APIs reales, las conexiones libres del pool de la base de datos; la convencion es alertar cuando un recurso pasa del 70 u 80 por ciento sostenido, y es convencion, no ley. Latencia merece explicacion aparte porque introduce el percentil,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mirando una pantalla congelada.</w:t>
      </w:r>
    </w:p>
    <w:p>
      <w:r>
        <w:rPr>
          <w:b w:val="0"/>
          <w:color w:val="4A4A49"/>
          <w:sz w:val="22"/>
        </w:rPr>
        <w:t>Segundo ejemplo concreto: la tabla de cuatro a seis senales de CloudLite, con umbral y accion. Latencia p95 del inicio de sesion y del listado principal, con objetivo bajo 300 milisegundos; peticiones por minuto; porcentaje de respuestas 5xx, con alerta sobre el 1 por ciento sostenido; uso del pool de conexiones, con alerta sobre el 80 por ciento; crecimiento del almacenamiento de objetos donde viven los adjuntos de la Clase 7; y, si el equipo modelo notificaciones, los mensajes pendientes en la cola. La columna que convierte una lista de metricas en un plan de operacion es la ultima: que se hace cuando se cruza el umbral. Ahi entra la optimizacion: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 Aparece la segunda pregunta previsible: «si no tenemos usuarios reales, que monitoreamos?». El entregable es el plan, no los datos, y el chequeo de salud que consulta el balanceador de la Clase 7 ya es monitoreo real. Con esto cierra el bloque del Parcial 2 de la Clase 9: los umbrales de hoy se prueban con carga en la Clase 12, la saturacion sera el disparador del autoescalado de la Clase 13 y el consumo medido es el que se costea en la Clase 10.</w:t>
      </w:r>
    </w:p>
    <w:p>
      <w:r>
        <w:rPr>
          <w:b w:val="0"/>
          <w:color w:val="4A4A49"/>
          <w:sz w:val="22"/>
        </w:rPr>
        <w:t>Error tipico del docente que no domina el tema: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El segundo tropiezo es dejar la tabla de monitoreo como una lista de palabras sueltas (latencia, errores, CPU) sin umbral, sin unidad y sin accion asociada; cuando eso pasa, la seccion de monitoreo no dice nada, la Clase 12 no tiene contra que comparar los resultados de la prueba de carga y la politica de autoescalado de la Clase 13 se inventa un disparador sin ninguna medida que lo sustente.</w:t>
      </w:r>
    </w:p>
    <w:p>
      <w:r>
        <w:rPr>
          <w:b w:val="0"/>
          <w:color w:val="4A4A49"/>
          <w:sz w:val="22"/>
        </w:rPr>
        <w:t xml:space="preserve">Referencia de slides: </w:t>
      </w:r>
      <w:r>
        <w:rPr>
          <w:rFonts w:ascii="Consolas" w:hAnsi="Consolas"/>
          <w:color w:val="111111"/>
          <w:sz w:val="21"/>
        </w:rPr>
        <w:t>Clases/Clase 8 - Monitoreo optimizacion y CI-CD/Presentacion.pptx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CI/CD sin tarjeta</w:t>
      </w:r>
    </w:p>
    <w:p>
      <w:pPr>
        <w:pStyle w:val="ListBullet"/>
      </w:pPr>
      <w:r>
        <w:rPr>
          <w:b w:val="0"/>
          <w:color w:val="4A4A49"/>
          <w:sz w:val="22"/>
        </w:rPr>
        <w:t>YAML mínimo</w:t>
      </w:r>
    </w:p>
    <w:p>
      <w:pPr>
        <w:pStyle w:val="ListBullet"/>
      </w:pPr>
      <w:r>
        <w:rPr>
          <w:b w:val="0"/>
          <w:color w:val="4A4A49"/>
          <w:sz w:val="22"/>
        </w:rPr>
        <w:t>Monitoreo y optimización</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w:t>
      </w:r>
    </w:p>
    <w:p>
      <w:pPr>
        <w:pStyle w:val="ListNumber"/>
      </w:pPr>
      <w:r>
        <w:rPr>
          <w:b w:val="0"/>
          <w:color w:val="4A4A49"/>
          <w:sz w:val="22"/>
        </w:rPr>
        <w:t xml:space="preserve">Cree </w:t>
      </w:r>
      <w:r>
        <w:rPr>
          <w:rFonts w:ascii="Consolas" w:hAnsi="Consolas"/>
          <w:color w:val="111111"/>
          <w:sz w:val="21"/>
        </w:rPr>
        <w:t>.github/workflows/ci.yml</w:t>
      </w:r>
      <w:r>
        <w:rPr>
          <w:b w:val="0"/>
          <w:color w:val="4A4A49"/>
          <w:sz w:val="22"/>
        </w:rPr>
        <w:t xml:space="preserve"> con on: push, un job y 3 steps: checkout, setup, y un comando de prueba real.</w:t>
      </w:r>
    </w:p>
    <w:p>
      <w:pPr>
        <w:pStyle w:val="ListNumber"/>
      </w:pPr>
      <w:r>
        <w:rPr>
          <w:b w:val="0"/>
          <w:color w:val="4A4A49"/>
          <w:sz w:val="22"/>
        </w:rPr>
        <w:t>Haga commit y push, y abra la pestana Actions del repositorio para ver el run.</w:t>
      </w:r>
    </w:p>
    <w:p>
      <w:pPr>
        <w:pStyle w:val="ListNumber"/>
      </w:pPr>
      <w:r>
        <w:rPr>
          <w:b w:val="0"/>
          <w:color w:val="4A4A49"/>
          <w:sz w:val="22"/>
        </w:rPr>
        <w:t>Espere el check verde y senale el log del step: «esto es evidencia, no una diapositiva que dice que tenemos CI».</w:t>
      </w:r>
    </w:p>
    <w:p>
      <w:pPr>
        <w:pStyle w:val="ListNumber"/>
      </w:pPr>
      <w:r>
        <w:rPr>
          <w:b w:val="0"/>
          <w:color w:val="4A4A49"/>
          <w:sz w:val="22"/>
        </w:rPr>
        <w:t>Aclare la frontera: el pipeline llega hasta «listo para desplegar»; no despliega a ningun servidor real en este curso.</w:t>
      </w:r>
    </w:p>
    <w:p>
      <w:r>
        <w:rPr>
          <w:b w:val="0"/>
          <w:color w:val="4A4A49"/>
          <w:sz w:val="22"/>
        </w:rPr>
        <w:t xml:space="preserve">Narra los clics en voz alta. Si falla la red, proyecta las capturas de </w:t>
      </w:r>
      <w:r>
        <w:rPr>
          <w:rFonts w:ascii="Consolas" w:hAnsi="Consolas"/>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1846125"/>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1846125"/>
                    </a:xfrm>
                    <a:prstGeom prst="rect"/>
                  </pic:spPr>
                </pic:pic>
              </a:graphicData>
            </a:graphic>
          </wp:inline>
        </w:drawing>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Workflow Actions (build/test/simulate) + métricas de monitoreo del PI.</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creen o reutilicen el repositorio gratuito del equipo con el stub de la Clase 3 y al menos 3 pruebas automatizadas que verifiquen la ruta de salud, un caso valido y un caso de error de negocio, verificando con una ejecucion local o en el lab que las 3 pruebas pasan antes de tocar el pipeline; el enlace del repositorio queda en la portada del informe.</w:t>
      </w:r>
    </w:p>
    <w:p>
      <w:pPr>
        <w:pStyle w:val="ListNumber"/>
      </w:pPr>
      <w:r>
        <w:rPr>
          <w:b w:val="0"/>
          <w:color w:val="4A4A49"/>
          <w:sz w:val="22"/>
        </w:rPr>
        <w:t>Paso 2: agreguen el archivo .github/workflows/ci.yml con 4 jobs encadenados (build, test, package y deploy simulado), disparadores en push y pull_request sobre la rama principal, y publicacion de artefacto, verificando que ningun paso imprima secretos y que el job de deploy diga explicitamente en su log que es un despliegue simulado.</w:t>
      </w:r>
    </w:p>
    <w:p>
      <w:pPr>
        <w:pStyle w:val="ListNumber"/>
      </w:pPr>
      <w:r>
        <w:rPr>
          <w:b w:val="0"/>
          <w:color w:val="4A4A49"/>
          <w:sz w:val="22"/>
        </w:rPr>
        <w:t>Paso 3: ejecuten el workflow con un push real, esperen el run completo y capturen el enlace del run verde mas el nombre del artefacto descargable, verificando que los 4 jobs aparezcan en verde y que el artefacto pese mas de 0 bytes; si Actions falla por cuota, dejen registrado el mensaje textual del error y la explicacion, que es el plan B aceptado.</w:t>
      </w:r>
    </w:p>
    <w:p>
      <w:pPr>
        <w:pStyle w:val="ListNumber"/>
      </w:pPr>
      <w:r>
        <w:rPr>
          <w:b w:val="0"/>
          <w:color w:val="4A4A49"/>
          <w:sz w:val="22"/>
        </w:rPr>
        <w:t>Paso 4: escriban en ExamLab el diagrama Mermaid del pipeline con los 4 jobs dentro de un subgrafo, la compuerta de decision y las dos salidas (despliegue simulado y bloqueo del pull request), verificando al renderizar que los nombres de los jobs sean exactamente los del ci.yml.</w:t>
      </w:r>
    </w:p>
    <w:p>
      <w:pPr>
        <w:pStyle w:val="ListNumber"/>
      </w:pPr>
      <w:r>
        <w:rPr>
          <w:b w:val="0"/>
          <w:color w:val="4A4A49"/>
          <w:sz w:val="22"/>
        </w:rPr>
        <w:t>Paso 5: completen la tabla de 5 senales de monitoreo con umbral y accion, actualicen las secciones CI/CD y Monitoreo del informe y suban las 5 preguntas a ExamLab (modulo Talleres) antes del domingo 23:59, verificando que el enlace del run verde abra sin pedir permisos y que cada senal se pueda medir en el diseno que ya dibujaron.</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