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Pilas y colas · Stack y Queue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la sala de espera modelada como cola FIFO y el historial de atenciones recientes como pila LIFO, ambas conectadas al registro de mascotas de la clase anterior.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debe agendar y atender en orden real de llegada, y esa regla queda garantizada por el tipo de dato y no por la buena memoria del programador.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historial de atenciones recientes en pila es la base del deshacer que despues protegera al usuario cuando la interfaz grafica permita registrar consultas por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Cola y pila son las estructuras que se guardaran y recargaran desde archivo en las clases de persistencia, asi que hoy definimos el orden en que se escribiran las lineas del CSV.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lunes 8:00 a.m. en Huellitas y llegan en este orden: Firulais (M-001, vacuna, dueno Ana Gomez), Michi (M-002, control, dueno Luis Perez), Rocky (M-003, revision de patas, dueno Ana Gomez) y Nieve (M-004, desparasitacion, duena Sara Diaz).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sala de espera arranca vacia y el historial de atenciones recientes tambien; el registro de mascotas de la Clase 2 ya esta cargado y se reutiliza.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 las 8:20 entra Canela (M-009, duena Ana Gomez) con una urgencia real y debe pasar de primera sin destruir el orden de los demas.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mascotas se atienden exactamente en el orden en que llegaron, verificable en la salida de consola.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peek/siguienteEnPantalla no altera el tamano de la cola, mientras que poll/atender lo reduce en uno por llamada.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Atender con la sala vacia o deshacer con la pila vacia produce un mensaje controlado y nunca una excepcion sin capturar.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consulta atendida queda registrada automaticamente en la pila y deshacer retira siempre la mas reciente.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ciclo while nunca termina y la consola se llena con el mismo nombre, cual de los dos metodos esta usando dentro del ciclo: el que mira o el que saca?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necesita sacar a una mascota que esta en la mitad de la fila, la estructura que eligio sigue siendo la adecuada, o el requisito le esta pidiendo otra cosa?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Antes de llamar a pop(), que pregunta deberia hacerle a la pila para que el programa no lance NoSuchElementException?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modela la sala de espera de VetCare como cola FIFO y el historial de atenciones como pila LIFO, las conecta (atender apila la consulta) y atiende una urgencia con addFirst.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ficha del turno, antes de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`SalaDeEspera`: se atiende en el orden en que llegaron (FIFO).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`HistorialReciente`: deshacer la ultima atencion (LIFO).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Integracion: atender apila, y la urgencia se cuela.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hay que tener claro de colas y pilas.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(7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la estructura correcta para cada necesidad.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