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Metodologias tradicionales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indice del documento formal de diseño de VetCare y la matriz en V que amarra cada requisito con la prueba que lo va a verificar.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 Huellitas exige aprobar todo el diseño antes de que Programacion II escriba una linea, este es exactamente el paquete de documentos que el equipo tendria que entregar y defender.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clase pasada quedo el mapa de fases; hoy se aprende a cerrar una fase de manera formal, con version, aprobacion y trazabilidad hacia las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es el enfoque que sostiene la ruta del estudiante que solo cursa Seminario: su producto final es un documento de diseño formal, que es lo que en la industria se contrata y se factura.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una lista cruda de necesidades de Huellitas, pero escrita en frases sueltas tipo 'que sea rapido' y 'que no se pierdan las fichas', sin ID, sin version y sin quien lo pidio.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administradora de la clinica avisa que solo dispone de dos reuniones en todo el semestre, asi que no habra a quien preguntarle cada semana.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escrito todavia una sola prueba, y la idea instalada en el grupo es que las pruebas se piensan al final, cuando ya haya algo que probar.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escriba el indice del ERS de VetCare con al menos estas secciones numeradas: 1. Proposito y alcance, 2. Glosario del dominio veterinario, 3. Requisitos funcionales, 4. Requisitos no funcionales, 5. Reglas de negocio, 6. Matriz de trazabilidad, 7. Control de versiones y aprobaciones.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cuatro requisitos de VetCare en formato de ficha completa (ID, nombre, fuente, prioridad, estabilidad, descripcion, precondicion, criterio de aceptacion, version y estado); al menos uno debe ser no funcional y al menos uno debe declarar dependencia de otro.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Construya la matriz en V en una tabla de cuatro columnas: Fase de la izquierda / Artefacto / Nivel de prueba emparejado / Caso de prueba de VetCare que lo verifica, y asegurese de que cada uno de sus cuatro requisitos aparezca con su codigo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modelo en V de VetCare con las fases de bajada y de subida, y trace lineas punteadas horizontales que unan cada fase con su nivel de prueba; rotule al menos dos de esas lineas con el ID del requisito y el ID del caso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Diligencie el formato de solicitud de cambio con este caso real: la clinica pide, ya aprobada la linea base, que la busqueda tambien funcione por numero de microchip; describa el requisito afectado, el impacto en diseño y pruebas, y la decision (aprobar, aplazar o rechazar) con su justificacion. Exporte todo a PDF y suba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en Google Docs con el indice del ERS de VetCare, cuatro requisitos escritos en formato de ficha con version y linea base, la matriz en V (requisito - nivel de prueba - criterio de aceptacion) y un formato de solicitud de cambio diligenciado; mas el diagrama en V dibujado en draw.io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requisito tiene ID unico, fuente identificada, version, estado y un criterio de aceptacion medible (con numero, tiempo o cantidad), no una opinion.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en V empareja cada fase de la izquierda con su nivel de prueba a la derecha y no deja ningun requisito sin su caso de prueba asociado.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en draw.io muestra las dos ramas de la V y al menos dos lineas de trazabilidad rotuladas con IDs reales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solicitud de cambio identifica el requisito afectado, el impacto en diseño y pruebas y una decision justificada, no un simple 'si, se agrega'.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Su criterio de aceptacion se puede medir con un cronometro, un contador o un si/no, o depende de que la veterinaria este de buen genio ese dia?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mañana entra un estudiante nuevo al equipo, podria saber solo leyendo el documento quien pidio cada requisito y en que version se aprobo?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Hay algun requisito en su lista que no tenga ninguna prueba asociada? Si lo hay, como pensaba demostrarle a la clinica que ese requisito quedo cumplido?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indice del ERS, cuatro requisitos en ficha formal con linea base, la matriz en V con trazabilidad requisito-prueba y una solicitud de cambio decidida.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Cuatro requisitos de VetCare en ficha formal.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en V de VetCare con trazabilidad.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en V y indice del ERS.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Solicitud de cambio sobre linea base aprobada.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que significa tener una linea base.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