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de sustentación Clase 15 — PI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Sustentar en vivo el PI CloudLite App y entregar el paquete 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en ExamLab (módulo Proyectos) + pitch de 5–8 min sustentado hoy en clase + Q&amp;A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ExamLab (modulo Proyectos) ANTES de su turno de sustentacion,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paquete final se sube a ExamLab (https://uniaj.examlab.workers.dev/ · módulo Proyectos) ANTES del bloque de sustentaciones: quien llega a subir archivos consume su propio turno. La sustentación es en vivo (5–8 min de pitch + Q&amp;A) en la sesión de clase; no se reemplaza por un video grabado.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