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6 · Eventos y controladores · ActionListener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El formulario de VetCare queda conectado: al oprimir 'Registrar mascota' el objeto entra al ArrayList y el listado en pantalla se actualiza.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Proyecto VetCare con la ventana de registro operativa y la clase ControladorRegistro separada de la vista, comprimido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6 - Eventos y controladores ActionListener/Presentacion.pptx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Hasta ahora los programas de VetCare corrian en linea recta: el main...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ActionListener es una interfaz de java.awt.event que tiene un solo...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Separar la logica de la interfaz significa que la ventana no conoce...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Vale la pena desarmar en camara lenta lo que ocurre en un click de...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Dos detalles mas que le van a servir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oprime el boton de la ventana ya corriendo y muestra en vivo como la mascota pasa del formulario al ArrayList, incluyendo que pasa cuando la edad se escribe como texto.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El formulario de VetCare queda conectado: al oprimir 'Registrar mascota' el objeto entra al ArrayList y el listado en pantalla se actualiza..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oprime el boton de la ventana ya corriendo y muestra en vivo como la mascota pasa del formulario al ArrayList, incluyendo que pasa cuando la edad se escribe como texto.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6/Codigo/VetCareEventosDemo.java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Cree el paquete vetcare.vista y dentro la clase VentanaRegistroMascota que extiende JFrame, con los campos ID, nombre, especie y edad, el boton 'Registrar mascota' y un JTextArea de solo lectura para el listado; ejecutela y verifique que abre centrada y que cierra con EXIT_ON_CLOSE.</w:t>
      </w:r>
    </w:p>
    <w:p>
      <w:pPr>
        <w:pStyle w:val="ListNumber"/>
      </w:pPr>
      <w:r>
        <w:rPr>
          <w:b w:val="0"/>
          <w:color w:val="4A4A49"/>
          <w:sz w:val="22"/>
        </w:rPr>
        <w:t>Deje Mascota en vetcare.modelo y cree en vetcare.servicio la clase RepositorioMascotas con un ArrayList&lt;Mascota&gt; privado y los metodos registrar, buscarPorId, listar y total; compruebe con Ctrl+F que ninguna de esas dos clases tiene un import de javax.swing.</w:t>
      </w:r>
    </w:p>
    <w:p>
      <w:pPr>
        <w:pStyle w:val="ListNumber"/>
      </w:pPr>
      <w:r>
        <w:rPr>
          <w:b w:val="0"/>
          <w:color w:val="4A4A49"/>
          <w:sz w:val="22"/>
        </w:rPr>
        <w:t>Cree ControladorRegistro con el metodo registrarMascota(String id, String nombre, String especie, String edadTexto) que valide obligatorios, convierta la edad con Integer.parseInt dentro de try-catch y lance IllegalArgumentException con mensajes en español; el repositorio debe recibirse por el constructor, no crearse adentro del metodo.</w:t>
      </w:r>
    </w:p>
    <w:p>
      <w:pPr>
        <w:pStyle w:val="ListNumber"/>
      </w:pPr>
      <w:r>
        <w:rPr>
          <w:b w:val="0"/>
          <w:color w:val="4A4A49"/>
          <w:sz w:val="22"/>
        </w:rPr>
        <w:t>Conecte el boton con addActionListener de manera que el cuerpo del listener tenga maximo cinco lineas: leer los getText(), llamar al controlador, refrescar el area, limpiar campos y mostrar el JOptionPane; declare el controlador como atributo de la ventana, nunca dentro del listener.</w:t>
      </w:r>
    </w:p>
    <w:p>
      <w:pPr>
        <w:pStyle w:val="ListNumber"/>
      </w:pPr>
      <w:r>
        <w:rPr>
          <w:b w:val="0"/>
          <w:color w:val="4A4A49"/>
          <w:sz w:val="22"/>
        </w:rPr>
        <w:t>Pruebe y capture evidencia de tres casos: (a) registro valido de M-001 Kira, (b) edad escrita como 'tres', (c) ID repetido M-001; guarde las tres capturas, exporte el proyecto comprimido y subalo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Proyecto VetCare con la ventana de registro operativa y la clase ControladorRegistro separada de la vista, comprimido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6/Quiz Clase 6 -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El formulario de VetCare queda conectado: al oprimir 'Registrar mascota' el objeto entra al ArrayList y el listado en pantalla se actualiza..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6/Solucion Taller Clase 6 -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