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Guion Docente Clase 9 - Optimizaciones de Código (Refactorización y Clean Code)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de la Sesión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6:30PM a 6:40PM</w:t>
      </w:r>
      <w:r w:rsidDel="00000000" w:rsidR="00000000" w:rsidRPr="00000000">
        <w:rPr>
          <w:rFonts w:ascii="Google Sans" w:cs="Google Sans" w:eastAsia="Google Sans" w:hAnsi="Google Sans"/>
          <w:color w:val="1f1f1f"/>
          <w:rtl w:val="0"/>
        </w:rPr>
        <w:t xml:space="preserve"> - Dudas de la clase anterior (Pruebas JUnit).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6:40PM a 8:00PM</w:t>
      </w:r>
      <w:r w:rsidDel="00000000" w:rsidR="00000000" w:rsidRPr="00000000">
        <w:rPr>
          <w:rFonts w:ascii="Google Sans" w:cs="Google Sans" w:eastAsia="Google Sans" w:hAnsi="Google Sans"/>
          <w:color w:val="1f1f1f"/>
          <w:rtl w:val="0"/>
        </w:rPr>
        <w:t xml:space="preserve"> - Teoría: El Código Spaghetti, Principios de Clean Code, Definición de Refactorización y el rol ético/técnico de las IAs.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8:00PM a 8:15PM</w:t>
      </w:r>
      <w:r w:rsidDel="00000000" w:rsidR="00000000" w:rsidRPr="00000000">
        <w:rPr>
          <w:rFonts w:ascii="Google Sans" w:cs="Google Sans" w:eastAsia="Google Sans" w:hAnsi="Google Sans"/>
          <w:color w:val="1f1f1f"/>
          <w:rtl w:val="0"/>
        </w:rPr>
        <w:t xml:space="preserve"> - Descanso.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8:15PM a 9:00PM</w:t>
      </w:r>
      <w:r w:rsidDel="00000000" w:rsidR="00000000" w:rsidRPr="00000000">
        <w:rPr>
          <w:rFonts w:ascii="Google Sans" w:cs="Google Sans" w:eastAsia="Google Sans" w:hAnsi="Google Sans"/>
          <w:color w:val="1f1f1f"/>
          <w:rtl w:val="0"/>
        </w:rPr>
        <w:t xml:space="preserve"> - Taller guiado: Extraer lógicas complejas de la Interfaz y optimizar métodos usando Prompts para ChatGPT/Copilot.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9:00PM a 9:05PM</w:t>
      </w:r>
      <w:r w:rsidDel="00000000" w:rsidR="00000000" w:rsidRPr="00000000">
        <w:rPr>
          <w:rFonts w:ascii="Google Sans" w:cs="Google Sans" w:eastAsia="Google Sans" w:hAnsi="Google Sans"/>
          <w:color w:val="1f1f1f"/>
          <w:rtl w:val="0"/>
        </w:rPr>
        <w:t xml:space="preserve"> - Quiz corto.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9:05PM a 9:10PM</w:t>
      </w:r>
      <w:r w:rsidDel="00000000" w:rsidR="00000000" w:rsidRPr="00000000">
        <w:rPr>
          <w:rFonts w:ascii="Google Sans" w:cs="Google Sans" w:eastAsia="Google Sans" w:hAnsi="Google Sans"/>
          <w:color w:val="1f1f1f"/>
          <w:rtl w:val="0"/>
        </w:rPr>
        <w:t xml:space="preserve"> - Cierre y Asistencia.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Profundidad Teórica (6:40PM - 8:00PM)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Código se lee más de lo que se escribe: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"El tío Bob (Robert C. Martin), padre del Clean Code, dice que la proporción entre leer código y escribir código es de más de 10 a 1. Escribimos un código una vez, pero lo leeremos nosotros y nuestros colegas decenas de veces al corregir bugs. Si el código no es legible como si fuera un libro, estamos perdiendo dinero y tiempo."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Refactorización vs Reescritura: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"Refactorizar NO es cambiar lo que hace el programa. Si VetCare guardaba un perro, después de refactorizar sigue guardando un perro igual. Lo que cambiamos es la estructura </w:t>
      </w:r>
      <w:r w:rsidDel="00000000" w:rsidR="00000000" w:rsidRPr="00000000">
        <w:rPr>
          <w:rFonts w:ascii="Google Sans" w:cs="Google Sans" w:eastAsia="Google Sans" w:hAnsi="Google Sans"/>
          <w:i w:val="1"/>
          <w:iCs w:val="1"/>
          <w:color w:val="1f1f1f"/>
          <w:rtl w:val="0"/>
        </w:rPr>
        <w:t xml:space="preserve">interna</w:t>
      </w:r>
      <w:r w:rsidDel="00000000" w:rsidR="00000000" w:rsidRPr="00000000">
        <w:rPr>
          <w:rFonts w:ascii="Google Sans" w:cs="Google Sans" w:eastAsia="Google Sans" w:hAnsi="Google Sans"/>
          <w:color w:val="1f1f1f"/>
          <w:rtl w:val="0"/>
        </w:rPr>
        <w:t xml:space="preserve">: dividimos un método de 100 líneas en 5 métodos de 20 líneas. Le cambiamos el nombre a la variable x por idPaciente. Hacemos que el código sea hermoso, fácil de testear (por eso dimos JUnit antes) y mantenible."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 Inteligencia Artificial (ChatGPT/GitHub Copilot):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"En la industria moderna está prohibido ignorar la IA. Pero usar IA no es decirle 'Hazme el proyecto VetCare'. Eso genera código genérico que no se integra con nuestra arquitectura. El uso profesional es el del 'Rubber Duck' (Pato de Goma) avanzado: Le entregamos nuestra clase sucia y le damos un prompt específico: 'Actúa como un Senior Java Developer. Analiza el siguiente método, aplica principios SOLID y Clean Code, elimina los números mágicos y extrae métodos para reducir la complejidad ciclomática'."</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Explicación del Código en Vivo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Abriremos el IDE y mostraremos un caso clásico de </w:t>
      </w:r>
      <w:r w:rsidDel="00000000" w:rsidR="00000000" w:rsidRPr="00000000">
        <w:rPr>
          <w:rFonts w:ascii="Google Sans" w:cs="Google Sans" w:eastAsia="Google Sans" w:hAnsi="Google Sans"/>
          <w:b w:val="1"/>
          <w:bCs w:val="1"/>
          <w:color w:val="1f1f1f"/>
          <w:rtl w:val="0"/>
        </w:rPr>
        <w:t xml:space="preserve">"Código Sucio" (Smelly Code)</w:t>
      </w:r>
      <w:r w:rsidDel="00000000" w:rsidR="00000000" w:rsidRPr="00000000">
        <w:rPr>
          <w:rFonts w:ascii="Google Sans" w:cs="Google Sans" w:eastAsia="Google Sans" w:hAnsi="Google Sans"/>
          <w:color w:val="1f1f1f"/>
          <w:rtl w:val="0"/>
        </w:rPr>
        <w:t xml:space="preserve"> típico de desarrolladores Junior, y lo iremos limpiando en vivo.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1: El Código Sucio (Antes)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"Miren este fragmento que simula el botón de registrar. ¿Cuántas cosas hace este método? Valida textos, procesa números, crea objetos, guarda en colecciones y muestra ventanas emergentes. Esto viola el principio de Responsabilidad Única. Además, los nombres de variables (n, e) son crípticos.")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Ejemplo de método "Spaghetti" que hace todo</w:t>
        <w:br w:type="textWrapping"/>
        <w:t xml:space="preserve">public void actionPerformed(ActionEvent e) {</w:t>
        <w:br w:type="textWrapping"/>
        <w:t xml:space="preserve">    String n = txt1.getText();</w:t>
        <w:br w:type="textWrapping"/>
        <w:t xml:space="preserve">    String t = txt2.getText();</w:t>
        <w:br w:type="textWrapping"/>
        <w:t xml:space="preserve">    if(n.equals("") || t.equals("")){</w:t>
        <w:br w:type="textWrapping"/>
        <w:t xml:space="preserve">        JOptionPane.showMessageDialog(null, "Error");</w:t>
        <w:br w:type="textWrapping"/>
        <w:t xml:space="preserve">    } else {</w:t>
        <w:br w:type="textWrapping"/>
        <w:t xml:space="preserve">        Mascota m = new Mascota(1, n, t);</w:t>
        <w:br w:type="textWrapping"/>
        <w:t xml:space="preserve">        ClinicaSingleton.getInstance().baseDatos.put(1, m);</w:t>
        <w:br w:type="textWrapping"/>
        <w:t xml:space="preserve">        JOptionPane.showMessageDialog(null, "Exito");</w:t>
        <w:br w:type="textWrapping"/>
        <w:t xml:space="preserve">    }</w:t>
        <w:br w:type="textWrapping"/>
        <w:t xml:space="preserve">}</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2: La Refactorización (Extracción de Métodos)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"Vamos a extraer la lógica de registro hacia una nueva clase 'Servicio' separada de la Interfaz Gráfica. La ventana solo captura datos, el 'Servicio' es el que procesa. Cambiamos nombres y delegamos responsabilidades.")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CLASE DE INTERFAZ GRÁFICA:</w:t>
        <w:br w:type="textWrapping"/>
        <w:t xml:space="preserve">public void actionPerformed(ActionEvent evento) {</w:t>
        <w:br w:type="textWrapping"/>
        <w:t xml:space="preserve">    String nombreMascota = campoNombre.getText();</w:t>
        <w:br w:type="textWrapping"/>
        <w:t xml:space="preserve">    String especieMascota = campoEspecie.getText();</w:t>
        <w:br w:type="textWrapping"/>
        <w:t xml:space="preserve">    </w:t>
        <w:br w:type="textWrapping"/>
        <w:t xml:space="preserve">    // Delegamos a la clase de servicio</w:t>
        <w:br w:type="textWrapping"/>
        <w:t xml:space="preserve">    boolean esValido = PacienteServicio.procesarRegistro(nombreMascota, especieMascota);</w:t>
        <w:br w:type="textWrapping"/>
        <w:t xml:space="preserve">    </w:t>
        <w:br w:type="textWrapping"/>
        <w:t xml:space="preserve">    if(esValido) {</w:t>
        <w:br w:type="textWrapping"/>
        <w:t xml:space="preserve">        JOptionPane.showMessageDialog(null, "Registro Exitoso");</w:t>
        <w:br w:type="textWrapping"/>
        <w:t xml:space="preserve">        limpiarCampos(); // Método separado que respeta el principio DRY</w:t>
        <w:br w:type="textWrapping"/>
        <w:t xml:space="preserve">    } else {</w:t>
        <w:br w:type="textWrapping"/>
        <w:t xml:space="preserve">        JOptionPane.showMessageDialog(null, "Faltan campos por llenar");</w:t>
        <w:br w:type="textWrapping"/>
        <w:t xml:space="preserve">    }</w:t>
        <w:br w:type="textWrapping"/>
        <w:t xml:space="preserve">}</w:t>
        <w:br w:type="textWrapping"/>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Solución del Taller del Estudiante (Para uso del Docente)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paso a paso que debes esperar del estudiante: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Revisión del proyecto VetCare. Ubicarán sus ActionListeners de la interfaz gráfica (Clase 6).</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Crearán una nueva clase llamada PacienteServicio (o similar).</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Trasladarán la lógica "pesada" de guardado y validaciones de la interfaz hacia el Servicio.</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Uso de IA:</w:t>
      </w:r>
      <w:r w:rsidDel="00000000" w:rsidR="00000000" w:rsidRPr="00000000">
        <w:rPr>
          <w:rFonts w:ascii="Google Sans" w:cs="Google Sans" w:eastAsia="Google Sans" w:hAnsi="Google Sans"/>
          <w:color w:val="1f1f1f"/>
          <w:rtl w:val="0"/>
        </w:rPr>
        <w:t xml:space="preserve"> Utilizarán ChatGPT copiando un bloque de su propio código pidiéndole: </w:t>
      </w:r>
      <w:r w:rsidDel="00000000" w:rsidR="00000000" w:rsidRPr="00000000">
        <w:rPr>
          <w:rFonts w:ascii="Google Sans" w:cs="Google Sans" w:eastAsia="Google Sans" w:hAnsi="Google Sans"/>
          <w:i w:val="1"/>
          <w:iCs w:val="1"/>
          <w:color w:val="1f1f1f"/>
          <w:rtl w:val="0"/>
        </w:rPr>
        <w:t xml:space="preserve">"Refactoriza este código de Java aplicando Clean Code y pon nombres descriptivos"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Implementarán las sugerencias lógicas de la IA, entendiendo el porqué del cambio.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(El código fuente con la refactorización aplicada se encuentra en el archivo "Codigo Clase 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