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3 - Pilas y Colas (LIFO/FIFO)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Kahoot o plataformas similares)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significan las siglas FIFO en el contexto de estructuras de datos?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Fast In, Fast Out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First In, First Out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Final In, First Out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First In, Final Out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queremos modelar la funcionalidad de "Deshacer" (Ctrl+Z) de un procesador de texto, ¿cuál es la estructura de datos más adecuada?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Un Arreglo fijo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Una Cola (Queue)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Una Pila (Stack)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Un HashSet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Java, Queue es una Interfaz. ¿Qué clase utilizamos habitualmente para instanciarla y que se comporte como una Cola?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ArrayList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Vector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Stack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LinkedList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método debemos utilizar en Java para extraer y eliminar el elemento que está en la CIMA de una Pila (Stack)?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poll()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pop()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remove()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push()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tenemos una cola salaEspera, ¿qué hace exactamente el método salaEspera.poll()?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Añade un paciente al final de la fila.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Devuelve el primer paciente y lo elimina de la fila.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Muestra quién es el primer paciente pero lo deja en la fila.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Elimina todos los pacientes de la fila.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