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11 - Avance del Proyecto Final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Auditoría Peer Review (2° Corte)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Ejecutar una Revisión de Código (Code Review) formal sobre el proyecto de un compañero, practicando la lectura de código ajeno, dando retroalimentación constructiva y preparando el proyecto propio para la evaluación del 30%.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Preparación del Repositorio Propio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proyecto VetCare en tu IDE.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 tu archivo de pruebas (TestVetCare.java o similar) y verifica que todos tus casos de prueba impriman [PASSED].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 que tu README.md contenga el Manual de Usuario y el Diagrama de Arquitectura (Mermaid).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a tu proyecto los dos archivos base que el docente te facilitará hoy: PULL_REQUEST_TEMPLATE.md y CODE_REVIEW_CHECKLIST.md.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Intercambio (Peer Review)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Reúnete con un compañero (Estudiante B).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Comparte el acceso a tu código fuente (a través de Git o compartiendo pantalla detalladamente).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el archivo CODE_REVIEW_CHECKLIST.md del proyecto de tu compañero.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Ejecución de la Auditoría Técnica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Asume el rol de Ingeniero Senior revisando el código de un colega. Audita el proyecto de tu compañero marcando con una X los checks del archivo Markdown.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Revisión Arquitectónica: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¿El Singleton y el Factory están implementados? ¿El Controlador ensambla las partes sin usar variables globales?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Revisión de Clean Code: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¿Hay código duplicado? ¿Las variables tienen nombres claros (Ej. edadPaciente en lugar de e)?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Revisión Documental: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Lee el README de tu compañero. ¿Entiendes cómo usar el programa solo leyendo sus instrucciones?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Feedback y Resolución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Entrega a tu compañero al menos 1 observación técnica de mejora (Ej.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"Noté que el método 'crearMascota' es muy largo, podrías dividirlo"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Recibe el feedback de tu compañero sobre tu proyecto SIN EGO. Acepta la crítica como una oportunidad de mejorar tu software.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Corrige en tu código las observaciones válidas de tu compañero.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Preparación para el Segundo Corte (Evaluación Docente):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partir de las 8:40 PM, el docente pasará a evaluar tu proyecto. La rúbrica es idéntica al Checklist que acabas de auditar. Asegúrate de tener tu código compilando, las pruebas pasando y la documentación generada.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