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9 - Refactorización y Mejoras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Auditoría de Código con 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Utilizar herramientas de Inteligencia Artificial Generativa como analizadores estáticos de código para detectar "Code Smells", aplicar principios Clean Code (DRY, KISS) y verificar que la reestructuración no afectó el funcionamiento usando nuestras Pruebas Funcionales.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Preparación del Código "Legacy"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proyecto Java VetCare en tu IDE.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las clases que tienen mayor carga lógica: MascotaFactory.java y ClinicaController.java.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Copia todo el código de ambas clases.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Auditoría Asistida por IA (Prompt Engineering)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una herramienta de IA (Ej. ChatGPT, Gemini, Claude, o Copilot).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Escribe exactamente el siguiente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(Instrucción) y pégale tu código debajo: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5" w:right="60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"Actúa como un Ingeniero de Software Senior experto en Java y Clean Code. Voy a proporcionarte el código de mi Controlador y de mi Patrón Factory.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90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 el código e identifica posibles 'Code Smells' (redundancias, métodos largos, malas prácticas).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90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Explícame brevemente qué principios (DRY, KISS) se están violando.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90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Entrégame el código refactorizado y optimizado utilizando sintaxis moderna de Java (Ej. Switch Expressions si aplica), asegurándote de no cambiar las entradas ni las salidas (Comportamiento de Caja Negra)."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Aplicación de la Refactorización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Lee la retroalimentación que te dio la IA (No copies y pegues a ciegas, entiende qué mejoró).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Sustituye el código viejo de tu MascotaFactory y ClinicaController por las versiones optimizadas en tu IDE.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La Prueba de Fuego (Regresión)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regla de oro de la refactorización 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"La estructura cambia, pero el comportamiento queda intacto"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archivo TestVetCare.java (El motor de pruebas que construimos la clase pasada).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Ejecútalo.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tus Casos de Prueba (CP01, CP02) siguen imprimiendo [PASSED], significa que tu refactorización fue un éxito absoluto. Tu código ahora es más limpio, pero sigue funcionando idéntico para el cliente.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un documento PDF al campus virtual que contenga: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captura de pantalla del Prompt y la respuesta que te dio la IA.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captura de consola mostrando tus Casos de Prueba pasando exitosamente (PASSED) con el nuevo código refactorizado.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