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Código Clase 11 - Plantillas de Integración Continua (CI)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Instrucción docente: Estos archivos de texto plano son estándares de la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industria en GitHub/GitLab. Los estudiantes deben copiar este texto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2"/>
          <w:szCs w:val="22"/>
          <w:rtl w:val="0"/>
        </w:rPr>
        <w:t xml:space="preserve">y guardarlo como archivos .md en la raíz de su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 ==================================================================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PLANTILLA DE REVISIÓN DE CÓDIGO (Guardar como CODE_REVIEW_CHECKLIST.md)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================================================================== */</w:t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📋 Checklist de Code Review (2° Corte)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Proyecto: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VetCare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Autor del Código: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[Nombre del Autor]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Auditor (Reviewer):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[Nombre del Compañero]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Arquitectura y Patrones (Modelo de Dominio)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La estructura de paquetes respeta el patrón MVC (models, views, controllers).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El patrón Singleton está correctamente encapsulado (Constructor privado, atributo estático).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El patrón Factory Method centraliza la creación de los objetos (Mascotas).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El Controller funciona como orquestador usando Inyección de Dependencias.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Clean Code y Deuda Técnica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Los nombres de variables y métodos son explícitos y descriptivos (No hay var x).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Se respeta el principio DRY (No hay bloques de lógica masivos copiados y pegados).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No existen "Code Smells" críticos como cadenas interminables de if-else (KISS).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Pruebas y Aseguramiento de Calidad (QA)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Existe un motor o script de pruebas funcionando (TestVetCare.java o similar).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Al ejecutar las pruebas, los casos críticos (Caja Negra) devuelven el estado [PASSED].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Se contemplaron Valores Límite o Particiones de Equivalencia en los tests.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Documentación (Docs as Code)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El archivo README.md incluye un Manual de Usuario claro y el Diagrama UML.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El código crítico (Factory, Singleton, Controller) está documentado con JavaDoc (/** ... */).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Comentarios del Auditor: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(Escribe aquí al menos una sugerencia de mejora constructiva para tu compañero)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/* ==================================================================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PLANTILLA DE PULL REQUEST (Guardar como PULL_REQUEST_TEMPLATE.md)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(Esta plantilla aparecerá automáticamente en GitHub al abrir un PR)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================================================================== */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¿Qué hace este Pull Request?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&lt;!-- Explica brevemente qué funcionalidades o módulos estás intentando integrar al proyecto principal. --&gt;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¿Cómo fue probado?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&lt;!-- Enumera los casos de prueba ejecutados y su resultado (Ej. "Ejecuté el test CP01 y CP02 en la terminal y todos pasaron en verde"). --&gt;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 de Calidad: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Mi código sigue el estilo y los principios (DRY/KISS) del proyecto.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He actualizado la documentación (README.md o JavaDoc) pertinentemente.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He realizado una auto-revisión de mi propio código antes de solicitar este PR.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Mi código no genera errores ni advertencias nuevas de compilación.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