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13 — Escalabilidad automática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5–8 min · individual · al servicio de verificar el avance PI de hoy.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¿Horizontal vs vertical?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¿Por qué poner max replicas?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¿La base de datos escala igual que el API?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