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Taller Clase 14 — Guion de nueve minutos y plan B</w:t>
      </w:r>
    </w:p>
    <w:p>
      <w:r>
        <w:rPr>
          <w:b/>
          <w:color w:val="4A4A49"/>
          <w:sz w:val="22"/>
        </w:rPr>
        <w:t>Introducción a la Ingeniería</w:t>
      </w:r>
      <w:r>
        <w:rPr>
          <w:b w:val="0"/>
          <w:color w:val="4A4A49"/>
          <w:sz w:val="22"/>
        </w:rPr>
        <w:t xml:space="preserve"> · FI300101 (Ingeniería de Sistemas · UNIAJC)</w:t>
      </w:r>
    </w:p>
    <w:p>
      <w:r>
        <w:rPr>
          <w:b w:val="0"/>
          <w:color w:val="4A4A49"/>
          <w:sz w:val="22"/>
        </w:rPr>
        <w:t>Equipo: ______  ·  Integrantes: ______________________________________________</w:t>
      </w:r>
    </w:p>
    <w:p>
      <w:r>
        <w:rPr>
          <w:b w:val="0"/>
          <w:color w:val="4A4A49"/>
          <w:sz w:val="22"/>
        </w:rPr>
        <w:t>Vocero de hoy: ____________________  ·  Enlace del documento: __________________</w:t>
      </w:r>
    </w:p>
    <w:p>
      <w:pPr>
        <w:spacing w:before="200" w:after="60"/>
      </w:pPr>
      <w:r>
        <w:rPr>
          <w:b/>
          <w:color w:val="1A1C1D"/>
          <w:sz w:val="32"/>
        </w:rPr>
        <w:t>Qué hay que hacer</w:t>
      </w:r>
    </w:p>
    <w:p>
      <w:r>
        <w:rPr>
          <w:b w:val="0"/>
          <w:color w:val="4A4A49"/>
          <w:sz w:val="22"/>
        </w:rPr>
        <w:t xml:space="preserve">Armen la presentación final: el </w:t>
      </w:r>
      <w:r>
        <w:rPr>
          <w:b/>
          <w:color w:val="4A4A49"/>
          <w:sz w:val="22"/>
        </w:rPr>
        <w:t>guion de los cinco tramos con sus tiempos y quién habla</w:t>
      </w:r>
      <w:r>
        <w:rPr>
          <w:b w:val="0"/>
          <w:color w:val="4A4A49"/>
          <w:sz w:val="22"/>
        </w:rPr>
        <w:t xml:space="preserve">, las </w:t>
      </w:r>
      <w:r>
        <w:rPr>
          <w:b/>
          <w:color w:val="4A4A49"/>
          <w:sz w:val="22"/>
        </w:rPr>
        <w:t>ocho diapositivas</w:t>
      </w:r>
      <w:r>
        <w:rPr>
          <w:b w:val="0"/>
          <w:color w:val="4A4A49"/>
          <w:sz w:val="22"/>
        </w:rPr>
        <w:t xml:space="preserve">, el </w:t>
      </w:r>
      <w:r>
        <w:rPr>
          <w:b/>
          <w:color w:val="4A4A49"/>
          <w:sz w:val="22"/>
        </w:rPr>
        <w:t>reparto</w:t>
      </w:r>
      <w:r>
        <w:rPr>
          <w:b w:val="0"/>
          <w:color w:val="4A4A49"/>
          <w:sz w:val="22"/>
        </w:rPr>
        <w:t xml:space="preserve"> con tarea para quien no habla, la </w:t>
      </w:r>
      <w:r>
        <w:rPr>
          <w:b/>
          <w:color w:val="4A4A49"/>
          <w:sz w:val="22"/>
        </w:rPr>
        <w:t>demostración del prototipo</w:t>
      </w:r>
      <w:r>
        <w:rPr>
          <w:b w:val="0"/>
          <w:color w:val="4A4A49"/>
          <w:sz w:val="22"/>
        </w:rPr>
        <w:t xml:space="preserve"> ensayada dos veces, y el </w:t>
      </w:r>
      <w:r>
        <w:rPr>
          <w:b/>
          <w:color w:val="4A4A49"/>
          <w:sz w:val="22"/>
        </w:rPr>
        <w:t>plan B técnico</w:t>
      </w:r>
      <w:r>
        <w:rPr>
          <w:b w:val="0"/>
          <w:color w:val="4A4A49"/>
          <w:sz w:val="22"/>
        </w:rPr>
        <w:t xml:space="preserve"> guardado en la carpeta antes de salir.</w:t>
      </w:r>
    </w:p>
    <w:p>
      <w:pPr>
        <w:pStyle w:val="ListBullet"/>
      </w:pPr>
      <w:r>
        <w:rPr>
          <w:b/>
          <w:color w:val="4A4A49"/>
          <w:sz w:val="22"/>
        </w:rPr>
        <w:t>Tiempo de trabajo:</w:t>
      </w:r>
      <w:r>
        <w:rPr>
          <w:b w:val="0"/>
          <w:color w:val="4A4A49"/>
          <w:sz w:val="22"/>
        </w:rPr>
        <w:t xml:space="preserve"> 27 min, en la sala de grupo de su equipo.</w:t>
      </w:r>
    </w:p>
    <w:p>
      <w:pPr>
        <w:pStyle w:val="ListBullet"/>
      </w:pPr>
      <w:r>
        <w:rPr>
          <w:b/>
          <w:color w:val="4A4A49"/>
          <w:sz w:val="22"/>
        </w:rPr>
        <w:t>Exposición:</w:t>
      </w:r>
      <w:r>
        <w:rPr>
          <w:b w:val="0"/>
          <w:color w:val="4A4A49"/>
          <w:sz w:val="22"/>
        </w:rPr>
        <w:t xml:space="preserve"> 4 min por equipo, habla el vocero con la pantalla ya compartida.</w:t>
      </w:r>
    </w:p>
    <w:p>
      <w:pPr>
        <w:pStyle w:val="ListBullet"/>
      </w:pPr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el guion con tiempos en el documento del equipo, las diapositivas, y en la carpeta del equipo: la presentación en PDF y las capturas de cada paso de la demostración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Ritmo sugerido dentro de la sala (27 min):</w:t>
      </w:r>
      <w:r>
        <w:rPr>
          <w:b w:val="0"/>
          <w:i/>
          <w:color w:val="4A4A49"/>
          <w:sz w:val="21"/>
        </w:rPr>
        <w:t xml:space="preserve"> 8 min el guion de los cinco tramos con tiempos y quién habla · 10 min las ocho diapositivas · 5 min ensayar la demostración dos veces · 4 min el plan B. </w:t>
      </w:r>
      <w:r>
        <w:rPr>
          <w:b/>
          <w:i/>
          <w:color w:val="4A4A49"/>
          <w:sz w:val="21"/>
        </w:rPr>
        <w:t>No empiecen por las diapositivas</w:t>
      </w:r>
      <w:r>
        <w:rPr>
          <w:b w:val="0"/>
          <w:i/>
          <w:color w:val="4A4A49"/>
          <w:sz w:val="21"/>
        </w:rPr>
        <w:t>: sin guion, las diapositivas se hacen dos veces.</w:t>
      </w:r>
    </w:p>
    <w:p>
      <w:pPr>
        <w:spacing w:before="200" w:after="60"/>
      </w:pPr>
      <w:r>
        <w:rPr>
          <w:b/>
          <w:color w:val="1A1C1D"/>
          <w:sz w:val="32"/>
        </w:rPr>
        <w:t>Los 5 bloques que tiene que llenar</w:t>
      </w:r>
    </w:p>
    <w:p>
      <w:pPr>
        <w:spacing w:before="200" w:after="60"/>
      </w:pPr>
      <w:r>
        <w:rPr>
          <w:b/>
          <w:color w:val="1A1C1D"/>
          <w:sz w:val="32"/>
        </w:rPr>
        <w:t>1. EL GUION DE LOS CINCO TRAMOS</w:t>
      </w:r>
    </w:p>
    <w:p>
      <w:r>
        <w:rPr>
          <w:b w:val="0"/>
          <w:color w:val="4A4A49"/>
          <w:sz w:val="22"/>
        </w:rPr>
        <w:t xml:space="preserve">Los cinco tramos con </w:t>
      </w:r>
      <w:r>
        <w:rPr>
          <w:b/>
          <w:color w:val="4A4A49"/>
          <w:sz w:val="22"/>
        </w:rPr>
        <w:t>el tiempo asignado a cada uno</w:t>
      </w:r>
      <w:r>
        <w:rPr>
          <w:b w:val="0"/>
          <w:color w:val="4A4A49"/>
          <w:sz w:val="22"/>
        </w:rPr>
        <w:t xml:space="preserve"> —que sume nueve minutos— y </w:t>
      </w:r>
      <w:r>
        <w:rPr>
          <w:b/>
          <w:color w:val="4A4A49"/>
          <w:sz w:val="22"/>
        </w:rPr>
        <w:t>quién habla</w:t>
      </w:r>
      <w:r>
        <w:rPr>
          <w:b w:val="0"/>
          <w:color w:val="4A4A49"/>
          <w:sz w:val="22"/>
        </w:rPr>
        <w:t xml:space="preserve"> en cada uno.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los tiempos suman 9 y están asignados por persona. Un guion sin tiempos no es un guion: es una lista de temas.</w:t>
      </w:r>
    </w:p>
    <w:p>
      <w:pPr>
        <w:spacing w:before="200" w:after="60"/>
      </w:pPr>
      <w:r>
        <w:rPr>
          <w:b/>
          <w:color w:val="1A1C1D"/>
          <w:sz w:val="32"/>
        </w:rPr>
        <w:t>2. LAS OCHO DIAPOSITIVAS</w:t>
      </w:r>
    </w:p>
    <w:p>
      <w:r>
        <w:rPr>
          <w:b w:val="0"/>
          <w:color w:val="4A4A49"/>
          <w:sz w:val="22"/>
        </w:rPr>
        <w:t xml:space="preserve">Máximo ocho, </w:t>
      </w:r>
      <w:r>
        <w:rPr>
          <w:b/>
          <w:color w:val="4A4A49"/>
          <w:sz w:val="22"/>
        </w:rPr>
        <w:t>una idea cada una</w:t>
      </w:r>
      <w:r>
        <w:rPr>
          <w:b w:val="0"/>
          <w:color w:val="4A4A49"/>
          <w:sz w:val="22"/>
        </w:rPr>
        <w:t xml:space="preserve">, con rótulos y no párrafos. La matriz completa </w:t>
      </w:r>
      <w:r>
        <w:rPr>
          <w:b/>
          <w:color w:val="4A4A49"/>
          <w:sz w:val="22"/>
        </w:rPr>
        <w:t>no va</w:t>
      </w:r>
      <w:r>
        <w:rPr>
          <w:b w:val="0"/>
          <w:color w:val="4A4A49"/>
          <w:sz w:val="22"/>
        </w:rPr>
        <w:t>: van las dos alternativas y el ganador.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ninguna diapositiva tiene el texto completo de lo que se va a decir, y la letra se ve desde lejos.</w:t>
      </w:r>
    </w:p>
    <w:p>
      <w:pPr>
        <w:spacing w:before="200" w:after="60"/>
      </w:pPr>
      <w:r>
        <w:rPr>
          <w:b/>
          <w:color w:val="1A1C1D"/>
          <w:sz w:val="32"/>
        </w:rPr>
        <w:t>3. EL REPARTO ENTRE INTEGRANTES</w:t>
      </w:r>
    </w:p>
    <w:p>
      <w:r>
        <w:rPr>
          <w:b w:val="0"/>
          <w:color w:val="4A4A49"/>
          <w:sz w:val="22"/>
        </w:rPr>
        <w:t xml:space="preserve">Quién habla en cada tramo, y </w:t>
      </w:r>
      <w:r>
        <w:rPr>
          <w:b/>
          <w:color w:val="4A4A49"/>
          <w:sz w:val="22"/>
        </w:rPr>
        <w:t>qué hace quien no habla</w:t>
      </w:r>
      <w:r>
        <w:rPr>
          <w:b w:val="0"/>
          <w:color w:val="4A4A49"/>
          <w:sz w:val="22"/>
        </w:rPr>
        <w:t>: cronómetro, capturas del plan B, la diapositiva siguiente lista.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todos hablan, nadie habla menos de un minuto ni más de tres, y quien no habla tiene tarea asignada.</w:t>
      </w:r>
    </w:p>
    <w:p>
      <w:pPr>
        <w:spacing w:before="200" w:after="60"/>
      </w:pPr>
      <w:r>
        <w:rPr>
          <w:b/>
          <w:color w:val="1A1C1D"/>
          <w:sz w:val="32"/>
        </w:rPr>
        <w:t>4. LA DEMOSTRACIÓN DEL PROTOTIPO</w:t>
      </w:r>
    </w:p>
    <w:p>
      <w:r>
        <w:rPr>
          <w:b w:val="0"/>
          <w:color w:val="4A4A49"/>
          <w:sz w:val="22"/>
        </w:rPr>
        <w:t xml:space="preserve">El recorrido de </w:t>
      </w:r>
      <w:r>
        <w:rPr>
          <w:b/>
          <w:color w:val="4A4A49"/>
          <w:sz w:val="22"/>
        </w:rPr>
        <w:t>tres pasos</w:t>
      </w:r>
      <w:r>
        <w:rPr>
          <w:b w:val="0"/>
          <w:color w:val="4A4A49"/>
          <w:sz w:val="22"/>
        </w:rPr>
        <w:t xml:space="preserve"> que se va a mostrar, con </w:t>
      </w:r>
      <w:r>
        <w:rPr>
          <w:b/>
          <w:color w:val="4A4A49"/>
          <w:sz w:val="22"/>
        </w:rPr>
        <w:t>una persona narrando y otra manejando la pantalla</w:t>
      </w:r>
      <w:r>
        <w:rPr>
          <w:b w:val="0"/>
          <w:color w:val="4A4A49"/>
          <w:sz w:val="22"/>
        </w:rPr>
        <w:t>. Ensayado dos veces.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el recorrido cabe en 3 minutos y narrar y manejar la pantalla son dos personas distintas.</w:t>
      </w:r>
    </w:p>
    <w:p>
      <w:pPr>
        <w:spacing w:before="200" w:after="60"/>
      </w:pPr>
      <w:r>
        <w:rPr>
          <w:b/>
          <w:color w:val="1A1C1D"/>
          <w:sz w:val="32"/>
        </w:rPr>
        <w:t>5. EL PLAN B TÉCNICO</w:t>
      </w:r>
    </w:p>
    <w:p>
      <w:r>
        <w:rPr>
          <w:b w:val="0"/>
          <w:color w:val="4A4A49"/>
          <w:sz w:val="22"/>
        </w:rPr>
        <w:t xml:space="preserve">En la carpeta del equipo: la presentación </w:t>
      </w:r>
      <w:r>
        <w:rPr>
          <w:b/>
          <w:color w:val="4A4A49"/>
          <w:sz w:val="22"/>
        </w:rPr>
        <w:t>en PDF</w:t>
      </w:r>
      <w:r>
        <w:rPr>
          <w:b w:val="0"/>
          <w:color w:val="4A4A49"/>
          <w:sz w:val="22"/>
        </w:rPr>
        <w:t xml:space="preserve">, </w:t>
      </w:r>
      <w:r>
        <w:rPr>
          <w:b/>
          <w:color w:val="4A4A49"/>
          <w:sz w:val="22"/>
        </w:rPr>
        <w:t>capturas de cada paso</w:t>
      </w:r>
      <w:r>
        <w:rPr>
          <w:b w:val="0"/>
          <w:color w:val="4A4A49"/>
          <w:sz w:val="22"/>
        </w:rPr>
        <w:t xml:space="preserve"> de la demostración, y quién comparte pantalla si se cae el primero.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los archivos están en la carpeta hoy, no prometidos para mañana. Es parte de la nota.</w:t>
      </w:r>
    </w:p>
    <w:p>
      <w:pPr>
        <w:spacing w:before="200" w:after="60"/>
      </w:pPr>
      <w:r>
        <w:rPr>
          <w:b/>
          <w:color w:val="1A1C1D"/>
          <w:sz w:val="32"/>
        </w:rPr>
        <w:t>Dónde se entrega: en ExamLab</w:t>
      </w:r>
    </w:p>
    <w:p>
      <w:r>
        <w:rPr>
          <w:b w:val="0"/>
          <w:color w:val="4A4A49"/>
          <w:sz w:val="22"/>
        </w:rPr>
        <w:t xml:space="preserve">El taller se </w:t>
      </w:r>
      <w:r>
        <w:rPr>
          <w:b/>
          <w:color w:val="4A4A49"/>
          <w:sz w:val="22"/>
        </w:rPr>
        <w:t>trabaja en equipo</w:t>
      </w:r>
      <w:r>
        <w:rPr>
          <w:b w:val="0"/>
          <w:color w:val="4A4A49"/>
          <w:sz w:val="22"/>
        </w:rPr>
        <w:t xml:space="preserve"> en el documento del equipo y se </w:t>
      </w:r>
      <w:r>
        <w:rPr>
          <w:b/>
          <w:color w:val="4A4A49"/>
          <w:sz w:val="22"/>
        </w:rPr>
        <w:t>entrega en ExamLab</w:t>
      </w:r>
      <w:r>
        <w:rPr>
          <w:b w:val="0"/>
          <w:color w:val="4A4A49"/>
          <w:sz w:val="22"/>
        </w:rPr>
        <w:t xml:space="preserve"> (https://uniaj.examlab.workers.dev/), en el módulo Talleres. El enlace lo comparte el docente en el chat de la reunión al empezar la actividad.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Son </w:t>
      </w:r>
      <w:r>
        <w:rPr>
          <w:b/>
          <w:color w:val="4A4A49"/>
          <w:sz w:val="22"/>
        </w:rPr>
        <w:t>5 preguntas</w:t>
      </w:r>
      <w:r>
        <w:rPr>
          <w:b w:val="0"/>
          <w:color w:val="4A4A49"/>
          <w:sz w:val="22"/>
        </w:rPr>
        <w:t xml:space="preserve">, una por cada bloque de arriba y en el mismo orden, y suman </w:t>
      </w:r>
      <w:r>
        <w:rPr>
          <w:b/>
          <w:color w:val="4A4A49"/>
          <w:sz w:val="22"/>
        </w:rPr>
        <w:t>100 puntos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Todas son de tipo </w:t>
      </w:r>
      <w:r>
        <w:rPr>
          <w:b/>
          <w:color w:val="4A4A49"/>
          <w:sz w:val="22"/>
        </w:rPr>
        <w:t>Respuesta escrita</w:t>
      </w:r>
      <w:r>
        <w:rPr>
          <w:b w:val="0"/>
          <w:color w:val="4A4A49"/>
          <w:sz w:val="22"/>
        </w:rPr>
        <w:t>: Un cuadro de texto. Se escribe directamente en la plataforma; no se sube archivo.</w:t>
      </w:r>
    </w:p>
    <w:p>
      <w:pPr>
        <w:pStyle w:val="ListBullet"/>
      </w:pPr>
      <w:r>
        <w:rPr>
          <w:b/>
          <w:color w:val="4A4A49"/>
          <w:sz w:val="22"/>
        </w:rPr>
        <w:t>La entrega es individual aunque el trabajo sea en equipo:</w:t>
      </w:r>
      <w:r>
        <w:rPr>
          <w:b w:val="0"/>
          <w:color w:val="4A4A49"/>
          <w:sz w:val="22"/>
        </w:rPr>
        <w:t xml:space="preserve"> cada integrante pega en su entrega lo que el equipo acordó. Es la forma de que quede constancia de que usted estuvo, y de que nadie pierda la nota porque el vocero se cayó de la sesión.</w:t>
      </w:r>
    </w:p>
    <w:p>
      <w:pPr>
        <w:pStyle w:val="ListBullet"/>
      </w:pPr>
      <w:r>
        <w:rPr>
          <w:b/>
          <w:color w:val="4A4A49"/>
          <w:sz w:val="22"/>
        </w:rPr>
        <w:t>Cierra al terminar la sesión.</w:t>
      </w:r>
      <w:r>
        <w:rPr>
          <w:b w:val="0"/>
          <w:color w:val="4A4A49"/>
          <w:sz w:val="22"/>
        </w:rPr>
        <w:t xml:space="preserve"> Esto se califica como actividad en clase, no como tarea con plazo: se hace en la sala de grupo y se expone el mismo día.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Si un bloque pide un </w:t>
      </w:r>
      <w:r>
        <w:rPr>
          <w:b/>
          <w:color w:val="4A4A49"/>
          <w:sz w:val="22"/>
        </w:rPr>
        <w:t>dibujo</w:t>
      </w:r>
      <w:r>
        <w:rPr>
          <w:b w:val="0"/>
          <w:color w:val="4A4A49"/>
          <w:sz w:val="22"/>
        </w:rPr>
        <w:t xml:space="preserve"> (un árbol, una línea de tiempo, una pantalla), pegue el </w:t>
      </w:r>
      <w:r>
        <w:rPr>
          <w:b/>
          <w:color w:val="4A4A49"/>
          <w:sz w:val="22"/>
        </w:rPr>
        <w:t>enlace</w:t>
      </w:r>
      <w:r>
        <w:rPr>
          <w:b w:val="0"/>
          <w:color w:val="4A4A49"/>
          <w:sz w:val="22"/>
        </w:rPr>
        <w:t xml:space="preserve"> al dibujo en la carpeta del equipo y escriba en la respuesta los elementos que el bloque pide. La caja de texto no recibe imágenes.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ExamLab no es una plataforma oficial de la UNIAJC:</w:t>
      </w:r>
      <w:r>
        <w:rPr>
          <w:b w:val="0"/>
          <w:i/>
          <w:color w:val="4A4A49"/>
          <w:sz w:val="21"/>
        </w:rPr>
        <w:t xml:space="preserve"> es un canal del docente y se usa solo para esto. No pide datos personales suyos más allá de su nombre.</w:t>
      </w:r>
    </w:p>
    <w:p>
      <w:pPr>
        <w:spacing w:before="200" w:after="60"/>
      </w:pPr>
      <w:r>
        <w:rPr>
          <w:b/>
          <w:color w:val="1A1C1D"/>
          <w:sz w:val="32"/>
        </w:rPr>
        <w:t>Cómo se califica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Bloque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EL GUION DE LOS CINCO TRAMOS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2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LAS OCHO DIAPOSITIVAS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EL REPARTO ENTRE INTEGRANTES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4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 DEMOSTRACIÓN DEL PROTOTIPO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EL PLAN B TÉCNICO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</w:tbl>
    <w:p/>
    <w:p>
      <w:r>
        <w:rPr>
          <w:b/>
          <w:color w:val="4A4A49"/>
          <w:sz w:val="22"/>
        </w:rPr>
        <w:t>Qué se revisa en cada uno: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El guion tiene los cinco tramos, con tiempos que suman nueve minutos y quién habla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Las diapositivas son rótulos y no párrafos, máximo ocho, legibles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Todos los integrantes hablan y quien no habla tiene tarea asignada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 demostración cabe en tres minutos, con narrador y operador distintos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El plan B está en la carpeta hoy: PDF, capturas y quién comparte pantalla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Cómo se expone</w:t>
      </w:r>
    </w:p>
    <w:p>
      <w:pPr>
        <w:pStyle w:val="ListNumber"/>
      </w:pPr>
      <w:r>
        <w:rPr>
          <w:b/>
          <w:color w:val="4A4A49"/>
          <w:sz w:val="22"/>
        </w:rPr>
        <w:t>Tramo 1 · 1 min</w:t>
      </w:r>
      <w:r>
        <w:rPr>
          <w:b w:val="0"/>
          <w:color w:val="4A4A49"/>
          <w:sz w:val="22"/>
        </w:rPr>
        <w:t xml:space="preserve"> — El problema con su cifra. </w:t>
      </w:r>
      <w:r>
        <w:rPr>
          <w:b/>
          <w:color w:val="4A4A49"/>
          <w:sz w:val="22"/>
        </w:rPr>
        <w:t>Sin presentaciones personales.</w:t>
      </w:r>
    </w:p>
    <w:p>
      <w:pPr>
        <w:pStyle w:val="ListNumber"/>
      </w:pPr>
      <w:r>
        <w:rPr>
          <w:b/>
          <w:color w:val="4A4A49"/>
          <w:sz w:val="22"/>
        </w:rPr>
        <w:t>Tramo 2 · 2 min</w:t>
      </w:r>
      <w:r>
        <w:rPr>
          <w:b w:val="0"/>
          <w:color w:val="4A4A49"/>
          <w:sz w:val="22"/>
        </w:rPr>
        <w:t xml:space="preserve"> — Los afectados y la decisión de la matriz, con lo que se sacrificó.</w:t>
      </w:r>
    </w:p>
    <w:p>
      <w:pPr>
        <w:pStyle w:val="ListNumber"/>
      </w:pPr>
      <w:r>
        <w:rPr>
          <w:b/>
          <w:color w:val="4A4A49"/>
          <w:sz w:val="22"/>
        </w:rPr>
        <w:t>Comienzo del tramo 3 · 1 min</w:t>
      </w:r>
      <w:r>
        <w:rPr>
          <w:b w:val="0"/>
          <w:color w:val="4A4A49"/>
          <w:sz w:val="22"/>
        </w:rPr>
        <w:t xml:space="preserve"> — Arrancar la demostración: hasta donde llegue en el minuto.</w:t>
      </w:r>
    </w:p>
    <w:p>
      <w:pPr>
        <w:pStyle w:val="ListNumber"/>
      </w:pPr>
      <w:r>
        <w:rPr>
          <w:b/>
          <w:color w:val="4A4A49"/>
          <w:sz w:val="22"/>
        </w:rPr>
        <w:t>Corte a los 4 min</w:t>
      </w:r>
      <w:r>
        <w:rPr>
          <w:b w:val="0"/>
          <w:color w:val="4A4A49"/>
          <w:sz w:val="22"/>
        </w:rPr>
        <w:t xml:space="preserve"> — Se corta en mitad de la frase. En la Clase 15 pasa igual.</w:t>
      </w:r>
    </w:p>
    <w:p>
      <w:pPr>
        <w:pStyle w:val="ListNumber"/>
      </w:pPr>
      <w:r>
        <w:rPr>
          <w:b/>
          <w:color w:val="4A4A49"/>
          <w:sz w:val="22"/>
        </w:rPr>
        <w:t>2 min de corrección</w:t>
      </w:r>
      <w:r>
        <w:rPr>
          <w:b w:val="0"/>
          <w:color w:val="4A4A49"/>
          <w:sz w:val="22"/>
        </w:rPr>
        <w:t xml:space="preserve"> — El docente dice </w:t>
      </w:r>
      <w:r>
        <w:rPr>
          <w:b/>
          <w:color w:val="4A4A49"/>
          <w:sz w:val="22"/>
        </w:rPr>
        <w:t>una sola cosa</w:t>
      </w:r>
      <w:r>
        <w:rPr>
          <w:b w:val="0"/>
          <w:color w:val="4A4A49"/>
          <w:sz w:val="22"/>
        </w:rPr>
        <w:t>, la que más cambie la presentación.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Si se cae la conexión de alguien:</w:t>
      </w:r>
      <w:r>
        <w:rPr>
          <w:b w:val="0"/>
          <w:i/>
          <w:color w:val="4A4A49"/>
          <w:sz w:val="21"/>
        </w:rPr>
        <w:t xml:space="preserve"> el documento del equipo está en Drive, así que lo escrito no se pierde. Quien se cayó vuelve a entrar a la sala de su equipo o aporta por el documento; si era el vocero, expone el siguiente de la lista. La nota es del equipo.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Regla del curso sobre datos de otras personas:</w:t>
      </w:r>
      <w:r>
        <w:rPr>
          <w:b w:val="0"/>
          <w:i/>
          <w:color w:val="4A4A49"/>
          <w:sz w:val="21"/>
        </w:rPr>
        <w:t xml:space="preserve"> no se suben </w:t>
      </w:r>
      <w:r>
        <w:rPr>
          <w:b/>
          <w:i/>
          <w:color w:val="4A4A49"/>
          <w:sz w:val="21"/>
        </w:rPr>
        <w:t>nombres, cédulas, teléfonos ni fotos</w:t>
      </w:r>
      <w:r>
        <w:rPr>
          <w:b w:val="0"/>
          <w:i/>
          <w:color w:val="4A4A49"/>
          <w:sz w:val="21"/>
        </w:rPr>
        <w:t xml:space="preserve"> de terceros. Usen el rol: «la dueña de la papelería», «el auxiliar de la biblioteca». Es una regla de la profesión, no una formalidad del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