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6 — Ficha del problema del proyecto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Cierren el problema del proyecto del semestre. Cinco bloques: el problema en </w:t>
      </w:r>
      <w:r>
        <w:rPr>
          <w:b/>
          <w:color w:val="4A4A49"/>
          <w:sz w:val="22"/>
        </w:rPr>
        <w:t>una frase</w:t>
      </w:r>
      <w:r>
        <w:rPr>
          <w:b w:val="0"/>
          <w:color w:val="4A4A49"/>
          <w:sz w:val="22"/>
        </w:rPr>
        <w:t xml:space="preserve">, la </w:t>
      </w:r>
      <w:r>
        <w:rPr>
          <w:b/>
          <w:color w:val="4A4A49"/>
          <w:sz w:val="22"/>
        </w:rPr>
        <w:t>línea base</w:t>
      </w:r>
      <w:r>
        <w:rPr>
          <w:b w:val="0"/>
          <w:color w:val="4A4A49"/>
          <w:sz w:val="22"/>
        </w:rPr>
        <w:t xml:space="preserve"> con una cifra, el </w:t>
      </w:r>
      <w:r>
        <w:rPr>
          <w:b/>
          <w:color w:val="4A4A49"/>
          <w:sz w:val="22"/>
        </w:rPr>
        <w:t>árbol de causas</w:t>
      </w:r>
      <w:r>
        <w:rPr>
          <w:b w:val="0"/>
          <w:color w:val="4A4A49"/>
          <w:sz w:val="22"/>
        </w:rPr>
        <w:t xml:space="preserve"> en Excalidraw, los </w:t>
      </w:r>
      <w:r>
        <w:rPr>
          <w:b/>
          <w:color w:val="4A4A49"/>
          <w:sz w:val="22"/>
        </w:rPr>
        <w:t>actores y la frontera</w:t>
      </w:r>
      <w:r>
        <w:rPr>
          <w:b w:val="0"/>
          <w:color w:val="4A4A49"/>
          <w:sz w:val="22"/>
        </w:rPr>
        <w:t xml:space="preserve">, y un </w:t>
      </w:r>
      <w:r>
        <w:rPr>
          <w:b/>
          <w:color w:val="4A4A49"/>
          <w:sz w:val="22"/>
        </w:rPr>
        <w:t>criterio de éxito medible</w:t>
      </w:r>
      <w:r>
        <w:rPr>
          <w:b w:val="0"/>
          <w:color w:val="4A4A49"/>
          <w:sz w:val="22"/>
        </w:rPr>
        <w:t>. Esta ficha es el entregable del corte 1 y gobierna el resto del semestre.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ficha de cinco bloques en el documento del equipo, más el árbol de causas en Excalidraw exportado a PNG en la carpeta del equipo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No se sortea nada:</w:t>
      </w:r>
      <w:r>
        <w:rPr>
          <w:b w:val="0"/>
          <w:i/>
          <w:color w:val="4A4A49"/>
          <w:sz w:val="21"/>
        </w:rPr>
        <w:t xml:space="preserve"> cada equipo trabaja </w:t>
      </w:r>
      <w:r>
        <w:rPr>
          <w:b/>
          <w:i/>
          <w:color w:val="4A4A49"/>
          <w:sz w:val="21"/>
        </w:rPr>
        <w:t>su propio problema</w:t>
      </w:r>
      <w:r>
        <w:rPr>
          <w:b w:val="0"/>
          <w:i/>
          <w:color w:val="4A4A49"/>
          <w:sz w:val="21"/>
        </w:rPr>
        <w:t>, el que traen desde la sesión 1. Usen lo que ya tienen: la ficha de sistema de la sesión 3, la regla ética de la sesión 4 y el indicador ambiental de la sesión 5 entran en esta ficha.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PROBLEMA EN UNA FRASE</w:t>
      </w:r>
    </w:p>
    <w:p>
      <w:r>
        <w:rPr>
          <w:b w:val="0"/>
          <w:color w:val="4A4A49"/>
          <w:sz w:val="22"/>
        </w:rPr>
        <w:t xml:space="preserve">Una sola frase con la fórmula: </w:t>
      </w:r>
      <w:r>
        <w:rPr>
          <w:b/>
          <w:color w:val="4A4A49"/>
          <w:sz w:val="22"/>
        </w:rPr>
        <w:t>a quién le pasa qué, con qué consecuencia</w:t>
      </w:r>
      <w:r>
        <w:rPr>
          <w:b w:val="0"/>
          <w:color w:val="4A4A49"/>
          <w:sz w:val="22"/>
        </w:rPr>
        <w:t>. Sin mencionar ninguna tecnología ni ninguna solución.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aparece ninguna herramienta ni la palabra «app» o «sistema», y se entiende a quién le pasa y qué le cuesta.</w:t>
      </w:r>
    </w:p>
    <w:p>
      <w:pPr>
        <w:spacing w:before="200" w:after="60"/>
      </w:pPr>
      <w:r>
        <w:rPr>
          <w:b/>
          <w:color w:val="1A1C1D"/>
          <w:sz w:val="32"/>
        </w:rPr>
        <w:t>2. LA LÍNEA BASE</w:t>
      </w:r>
    </w:p>
    <w:p>
      <w:r>
        <w:rPr>
          <w:b w:val="0"/>
          <w:color w:val="4A4A49"/>
          <w:sz w:val="22"/>
        </w:rPr>
        <w:t xml:space="preserve">Una cifra que describa el problema </w:t>
      </w:r>
      <w:r>
        <w:rPr>
          <w:b/>
          <w:color w:val="4A4A49"/>
          <w:sz w:val="22"/>
        </w:rPr>
        <w:t>hoy</w:t>
      </w:r>
      <w:r>
        <w:rPr>
          <w:b w:val="0"/>
          <w:color w:val="4A4A49"/>
          <w:sz w:val="22"/>
        </w:rPr>
        <w:t xml:space="preserve">, antes de que ustedes toquen nada, más </w:t>
      </w:r>
      <w:r>
        <w:rPr>
          <w:b/>
          <w:color w:val="4A4A49"/>
          <w:sz w:val="22"/>
        </w:rPr>
        <w:t>cómo la obtuvieron</w:t>
      </w:r>
      <w:r>
        <w:rPr>
          <w:b w:val="0"/>
          <w:color w:val="4A4A49"/>
          <w:sz w:val="22"/>
        </w:rPr>
        <w:t xml:space="preserve"> y cuándo. Si es estimación, escriban «estimado».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número, unidad y método. Una cifra sin método no cuenta.</w:t>
      </w:r>
    </w:p>
    <w:p>
      <w:pPr>
        <w:spacing w:before="200" w:after="60"/>
      </w:pPr>
      <w:r>
        <w:rPr>
          <w:b/>
          <w:color w:val="1A1C1D"/>
          <w:sz w:val="32"/>
        </w:rPr>
        <w:t>3. EL ÁRBOL DE CAUSAS</w:t>
      </w:r>
    </w:p>
    <w:p>
      <w:r>
        <w:rPr>
          <w:b w:val="0"/>
          <w:color w:val="4A4A49"/>
          <w:sz w:val="22"/>
        </w:rPr>
        <w:t xml:space="preserve">En Excalidraw: el problema en el tronco, los efectos arriba, dos o tres causas directas abajo y el segundo nivel de cada una. Marquen con un símbolo las causas que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pueden cambiar (restricciones).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dos niveles de causas y al menos una restricción marcada. Un árbol de diez raíces sin jerarquía no cuenta.</w:t>
      </w:r>
    </w:p>
    <w:p>
      <w:pPr>
        <w:spacing w:before="200" w:after="60"/>
      </w:pPr>
      <w:r>
        <w:rPr>
          <w:b/>
          <w:color w:val="1A1C1D"/>
          <w:sz w:val="32"/>
        </w:rPr>
        <w:t>4. ACTORES Y FRONTERA</w:t>
      </w:r>
    </w:p>
    <w:p>
      <w:r>
        <w:rPr>
          <w:b w:val="0"/>
          <w:color w:val="4A4A49"/>
          <w:sz w:val="22"/>
        </w:rPr>
        <w:t xml:space="preserve">Quién vive el problema (el dueño del problema), quién más se afecta sin ser usuario, y qué queda </w:t>
      </w:r>
      <w:r>
        <w:rPr>
          <w:b/>
          <w:color w:val="4A4A49"/>
          <w:sz w:val="22"/>
        </w:rPr>
        <w:t>fuera</w:t>
      </w:r>
      <w:r>
        <w:rPr>
          <w:b w:val="0"/>
          <w:color w:val="4A4A49"/>
          <w:sz w:val="22"/>
        </w:rPr>
        <w:t xml:space="preserve"> de lo que ustedes van a abordar. Digan además </w:t>
      </w:r>
      <w:r>
        <w:rPr>
          <w:b/>
          <w:color w:val="4A4A49"/>
          <w:sz w:val="22"/>
        </w:rPr>
        <w:t>a quién le pueden preguntar algo esta semana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 actor con el que se puede hablar esta semana, y hay algo declarado explícitamente fuera del alcance.</w:t>
      </w:r>
    </w:p>
    <w:p>
      <w:pPr>
        <w:spacing w:before="200" w:after="60"/>
      </w:pPr>
      <w:r>
        <w:rPr>
          <w:b/>
          <w:color w:val="1A1C1D"/>
          <w:sz w:val="32"/>
        </w:rPr>
        <w:t>5. EL CRITERIO DE ÉXITO</w:t>
      </w:r>
    </w:p>
    <w:p>
      <w:r>
        <w:rPr>
          <w:b w:val="0"/>
          <w:color w:val="4A4A49"/>
          <w:sz w:val="22"/>
        </w:rPr>
        <w:t>Una frase de la forma: «el proyecto sirvió si &lt;la cifra de la línea base&gt; pasa de X a Y, medido así». Y la causa del árbol que van a atacar.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criterio se puede verificar en la Clase 16 con la misma medición de la línea base, y ataca una causa, no un efecto.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PROBLEMA EN UNA FRASE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LÍNEA BASE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ÁRBOL DE CAUSAS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ACTORES Y FRONTERA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CRITERIO DE ÉXITO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problema está en una frase, con la fórmula, y sin ninguna tecnología dentro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línea base tiene número, unidad y método declarado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árbol tiene dos niveles de causas y al menos una restricción marcada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Hay un actor concreto al que se le puede preguntar esta semana y una frontera declarada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criterio de éxito es verificable con la misma medición de la línea base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40 s · El problema en una frase</w:t>
      </w:r>
      <w:r>
        <w:rPr>
          <w:b w:val="0"/>
          <w:color w:val="4A4A49"/>
          <w:sz w:val="22"/>
        </w:rPr>
        <w:t xml:space="preserve"> — Léanla tal cual está escrita. Sin tecnología dentro.</w:t>
      </w:r>
    </w:p>
    <w:p>
      <w:pPr>
        <w:pStyle w:val="ListNumber"/>
      </w:pPr>
      <w:r>
        <w:rPr>
          <w:b/>
          <w:color w:val="4A4A49"/>
          <w:sz w:val="22"/>
        </w:rPr>
        <w:t>30 s · La cifra</w:t>
      </w:r>
      <w:r>
        <w:rPr>
          <w:b w:val="0"/>
          <w:color w:val="4A4A49"/>
          <w:sz w:val="22"/>
        </w:rPr>
        <w:t xml:space="preserve"> — La línea base y cómo la obtuvieron. Es el minuto obligatorio.</w:t>
      </w:r>
    </w:p>
    <w:p>
      <w:pPr>
        <w:pStyle w:val="ListNumber"/>
      </w:pPr>
      <w:r>
        <w:rPr>
          <w:b/>
          <w:color w:val="4A4A49"/>
          <w:sz w:val="22"/>
        </w:rPr>
        <w:t>50 s · El árbol</w:t>
      </w:r>
      <w:r>
        <w:rPr>
          <w:b w:val="0"/>
          <w:color w:val="4A4A49"/>
          <w:sz w:val="22"/>
        </w:rPr>
        <w:t xml:space="preserve"> — Muestren el dibujo y señalen la causa que van a atacar.</w:t>
      </w:r>
    </w:p>
    <w:p>
      <w:pPr>
        <w:pStyle w:val="ListNumber"/>
      </w:pPr>
      <w:r>
        <w:rPr>
          <w:b/>
          <w:color w:val="4A4A49"/>
          <w:sz w:val="22"/>
        </w:rPr>
        <w:t>40 s · Actores y frontera</w:t>
      </w:r>
      <w:r>
        <w:rPr>
          <w:b w:val="0"/>
          <w:color w:val="4A4A49"/>
          <w:sz w:val="22"/>
        </w:rPr>
        <w:t xml:space="preserve"> — Quién vive el problema, y a quién le van a preguntar esta semana.</w:t>
      </w:r>
    </w:p>
    <w:p>
      <w:pPr>
        <w:pStyle w:val="ListNumber"/>
      </w:pPr>
      <w:r>
        <w:rPr>
          <w:b/>
          <w:color w:val="4A4A49"/>
          <w:sz w:val="22"/>
        </w:rPr>
        <w:t>20 s · El criterio de éxito</w:t>
      </w:r>
      <w:r>
        <w:rPr>
          <w:b w:val="0"/>
          <w:color w:val="4A4A49"/>
          <w:sz w:val="22"/>
        </w:rPr>
        <w:t xml:space="preserve"> — De X a Y, medido así.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