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Evaluación de corte de la Clase 6 en ExamLab - configuracion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Introducción a la Ingeniería (FI300101)</w:t>
      </w:r>
    </w:p>
    <w:p>
      <w:pPr>
        <w:pStyle w:val="ListBullet"/>
      </w:pPr>
      <w:r>
        <w:rPr>
          <w:b/>
          <w:color w:val="4A4A49"/>
          <w:sz w:val="22"/>
        </w:rPr>
        <w:t>Evaluación de corte:</w:t>
      </w:r>
      <w:r>
        <w:rPr>
          <w:b w:val="0"/>
          <w:color w:val="4A4A49"/>
          <w:sz w:val="22"/>
        </w:rPr>
        <w:t xml:space="preserve"> Evaluacion del Corte 1 - Que es la ingenieria, el sistema, la etica y el problema</w:t>
      </w:r>
    </w:p>
    <w:p>
      <w:pPr>
        <w:pStyle w:val="ListBullet"/>
      </w:pPr>
      <w:r>
        <w:rPr>
          <w:b/>
          <w:color w:val="4A4A49"/>
          <w:sz w:val="22"/>
        </w:rPr>
        <w:t>Preguntas:</w:t>
      </w:r>
      <w:r>
        <w:rPr>
          <w:b w:val="0"/>
          <w:color w:val="4A4A49"/>
          <w:sz w:val="22"/>
        </w:rPr>
        <w:t xml:space="preserve"> 10 · </w:t>
      </w:r>
      <w:r>
        <w:rPr>
          <w:b/>
          <w:color w:val="4A4A49"/>
          <w:sz w:val="22"/>
        </w:rPr>
        <w:t>Total:</w:t>
      </w:r>
      <w:r>
        <w:rPr>
          <w:b w:val="0"/>
          <w:color w:val="4A4A49"/>
          <w:sz w:val="22"/>
        </w:rPr>
        <w:t xml:space="preserve"> 100 puntos</w:t>
      </w:r>
    </w:p>
    <w:p>
      <w:pPr>
        <w:pStyle w:val="ListBullet"/>
      </w:pPr>
      <w:r>
        <w:rPr>
          <w:b/>
          <w:color w:val="4A4A49"/>
          <w:sz w:val="22"/>
        </w:rPr>
        <w:t>Plataforma:</w:t>
      </w:r>
      <w:r>
        <w:rPr>
          <w:b w:val="0"/>
          <w:color w:val="4A4A49"/>
          <w:sz w:val="22"/>
        </w:rPr>
        <w:t xml:space="preserve"> ExamLab (https://uniaj.examlab.workers.dev/) · modulo Evaluaciones</w:t>
      </w:r>
    </w:p>
    <w:p>
      <w:pPr>
        <w:pStyle w:val="ListBullet"/>
      </w:pPr>
      <w:r>
        <w:rPr>
          <w:b/>
          <w:color w:val="4A4A49"/>
          <w:sz w:val="22"/>
        </w:rPr>
        <w:t>Corte:</w:t>
      </w:r>
      <w:r>
        <w:rPr>
          <w:b w:val="0"/>
          <w:color w:val="4A4A49"/>
          <w:sz w:val="22"/>
        </w:rPr>
        <w:t xml:space="preserve"> 1 de 3 · el corte vale 30% del curso</w:t>
      </w:r>
    </w:p>
    <w:p>
      <w:pPr>
        <w:pStyle w:val="ListBullet"/>
      </w:pPr>
      <w:r>
        <w:rPr>
          <w:b/>
          <w:color w:val="4A4A49"/>
          <w:sz w:val="22"/>
        </w:rPr>
        <w:t>Peso de esta evaluación:</w:t>
      </w:r>
      <w:r>
        <w:rPr>
          <w:b w:val="0"/>
          <w:color w:val="4A4A49"/>
          <w:sz w:val="22"/>
        </w:rPr>
        <w:t xml:space="preserve"> 10% de la nota final del curso</w:t>
      </w:r>
    </w:p>
    <w:p>
      <w:pPr>
        <w:pStyle w:val="ListBullet"/>
      </w:pPr>
      <w:r>
        <w:rPr>
          <w:b/>
          <w:color w:val="4A4A49"/>
          <w:sz w:val="22"/>
        </w:rPr>
        <w:t>Cubre:</w:t>
      </w:r>
      <w:r>
        <w:rPr>
          <w:b w:val="0"/>
          <w:color w:val="4A4A49"/>
          <w:sz w:val="22"/>
        </w:rPr>
        <w:t xml:space="preserve"> las Clases 1 a 6</w:t>
      </w:r>
    </w:p>
    <w:p>
      <w:pPr>
        <w:pStyle w:val="ListBullet"/>
      </w:pPr>
      <w:r>
        <w:rPr>
          <w:b/>
          <w:color w:val="4A4A49"/>
          <w:sz w:val="22"/>
        </w:rPr>
        <w:t>Cuándo:</w:t>
      </w:r>
      <w:r>
        <w:rPr>
          <w:b w:val="0"/>
          <w:color w:val="4A4A49"/>
          <w:sz w:val="22"/>
        </w:rPr>
        <w:t xml:space="preserve"> los últimos 20 minutos de la sesión 4 del calendario (Clase 6), después de las exposiciones</w:t>
      </w:r>
    </w:p>
    <w:p>
      <w:pPr>
        <w:pStyle w:val="ListBullet"/>
      </w:pPr>
      <w:r>
        <w:rPr>
          <w:b/>
          <w:color w:val="4A4A49"/>
          <w:sz w:val="22"/>
        </w:rPr>
        <w:t>Duración:</w:t>
      </w:r>
      <w:r>
        <w:rPr>
          <w:b w:val="0"/>
          <w:color w:val="4A4A49"/>
          <w:sz w:val="22"/>
        </w:rPr>
        <w:t xml:space="preserve"> 20 minutos, cronometrados</w:t>
      </w:r>
    </w:p>
    <w:p>
      <w:pPr>
        <w:pStyle w:val="ListBullet"/>
      </w:pPr>
      <w:r>
        <w:rPr>
          <w:b/>
          <w:color w:val="4A4A49"/>
          <w:sz w:val="22"/>
        </w:rPr>
        <w:t>Modalidad:</w:t>
      </w:r>
      <w:r>
        <w:rPr>
          <w:b w:val="0"/>
          <w:color w:val="4A4A49"/>
          <w:sz w:val="22"/>
        </w:rPr>
        <w:t xml:space="preserve"> Individual · dentro de la sesión sincrónica</w:t>
      </w:r>
    </w:p>
    <w:p>
      <w:pPr>
        <w:pStyle w:val="ListBullet"/>
      </w:pPr>
      <w:r>
        <w:rPr>
          <w:b/>
          <w:color w:val="4A4A49"/>
          <w:sz w:val="22"/>
        </w:rPr>
        <w:t>Libro abierto:</w:t>
      </w:r>
      <w:r>
        <w:rPr>
          <w:b w:val="0"/>
          <w:color w:val="4A4A49"/>
          <w:sz w:val="22"/>
        </w:rPr>
        <w:t xml:space="preserve"> No. Se responde sin consultar material</w:t>
      </w:r>
    </w:p>
    <w:p>
      <w:pPr>
        <w:pStyle w:val="ListBullet"/>
      </w:pPr>
      <w:r>
        <w:rPr>
          <w:b/>
          <w:color w:val="4A4A49"/>
          <w:sz w:val="22"/>
        </w:rPr>
        <w:t>Reparto:</w:t>
      </w:r>
      <w:r>
        <w:rPr>
          <w:b w:val="0"/>
          <w:color w:val="4A4A49"/>
          <w:sz w:val="22"/>
        </w:rPr>
        <w:t xml:space="preserve"> 7 cerradas (62 pts) y 3 abiertas (38 pts)</w:t>
      </w:r>
    </w:p>
    <w:p>
      <w:pPr>
        <w:pStyle w:val="ListBullet"/>
      </w:pPr>
      <w:r>
        <w:rPr>
          <w:b/>
          <w:color w:val="4A4A49"/>
          <w:sz w:val="22"/>
        </w:rPr>
        <w:t>Fechas por grupo: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SB141B</w:t>
      </w:r>
      <w:r>
        <w:rPr>
          <w:b w:val="0"/>
          <w:color w:val="4A4A49"/>
          <w:sz w:val="22"/>
        </w:rPr>
        <w:t xml:space="preserve"> jueves 01/10/2026 (14:30–16:00) · </w:t>
      </w:r>
      <w:r>
        <w:rPr>
          <w:b/>
          <w:color w:val="4A4A49"/>
          <w:sz w:val="22"/>
        </w:rPr>
        <w:t>SB141C</w:t>
      </w:r>
      <w:r>
        <w:rPr>
          <w:b w:val="0"/>
          <w:color w:val="4A4A49"/>
          <w:sz w:val="22"/>
        </w:rPr>
        <w:t xml:space="preserve"> martes 29/09/2026 (14:30–16:00) · </w:t>
      </w:r>
      <w:r>
        <w:rPr>
          <w:b/>
          <w:color w:val="4A4A49"/>
          <w:sz w:val="22"/>
        </w:rPr>
        <w:t>LB141F</w:t>
      </w:r>
      <w:r>
        <w:rPr>
          <w:b w:val="0"/>
          <w:color w:val="4A4A49"/>
          <w:sz w:val="22"/>
        </w:rPr>
        <w:t xml:space="preserve"> martes 29/09/2026 (18:30–20:00)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ExamLab no importa preguntas desde archivo: el alta se hace en la UI del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docente (o con la pestaña de IA). Este documento trae el texto exacto de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cada campo para copiar y pegar, con las opciones correctas ya marcadas.</w:t>
      </w:r>
    </w:p>
    <w:p>
      <w:r>
        <w:rPr>
          <w:b/>
          <w:color w:val="4A4A49"/>
          <w:sz w:val="22"/>
        </w:rPr>
        <w:t>Qué se evalúa:</w:t>
      </w:r>
      <w:r>
        <w:rPr>
          <w:b w:val="0"/>
          <w:color w:val="4A4A49"/>
          <w:sz w:val="22"/>
        </w:rPr>
        <w:t xml:space="preserve"> Diez preguntas sobre las Clases 1 a 6: qué es y qué no es la ingeniería, historia y hitos, los cinco elementos de un sistema, principios éticos y normas colombianas, la huella ambiental de un sistema, y la diferencia entre problema, síntoma y solución disfrazada. Es individual, se responde en los últimos 20 minutos de la sesión y no se consulta material.</w:t>
      </w:r>
    </w:p>
    <w:p>
      <w:pPr>
        <w:spacing w:before="200" w:after="60"/>
      </w:pPr>
      <w:r>
        <w:rPr>
          <w:b/>
          <w:color w:val="1A1C1D"/>
          <w:sz w:val="32"/>
        </w:rPr>
        <w:t>Pregunta 1 - Seleccion unica · 7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1. Cuando hay ingenieria y cuando hay un deseo</w:t>
      </w:r>
    </w:p>
    <w:p>
      <w:r>
        <w:rPr>
          <w:b w:val="0"/>
          <w:color w:val="4A4A49"/>
          <w:sz w:val="22"/>
        </w:rPr>
        <w:t>Un estudiante propone este proyecto: «vamos a hacer una plataforma que resuelva la movilidad de Cali, con la tecnología que haga falta y el tiempo que sea necesario».</w:t>
      </w:r>
    </w:p>
    <w:p>
      <w:r>
        <w:rPr>
          <w:b w:val="0"/>
          <w:color w:val="4A4A49"/>
          <w:sz w:val="22"/>
        </w:rPr>
        <w:t>Según la definición de trabajo que usa este curso, ¿qué le falta a esa frase para ser un problema de ingeniería?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[x] Le falta la </w:t>
      </w:r>
      <w:r>
        <w:rPr>
          <w:b/>
          <w:color w:val="4A4A49"/>
          <w:sz w:val="22"/>
        </w:rPr>
        <w:t>restricción</w:t>
      </w:r>
      <w:r>
        <w:rPr>
          <w:b w:val="0"/>
          <w:color w:val="4A4A49"/>
          <w:sz w:val="22"/>
        </w:rPr>
        <w:t>: sin límite de tiempo, dinero, energía o personas cualquiera resuelve cualquier cosa, y entonces no hay nada que decidir.</w:t>
      </w:r>
    </w:p>
    <w:p>
      <w:pPr>
        <w:pStyle w:val="ListBullet"/>
      </w:pPr>
      <w:r>
        <w:rPr>
          <w:b w:val="0"/>
          <w:color w:val="4A4A49"/>
          <w:sz w:val="22"/>
        </w:rPr>
        <w:t>[ ] Le falta decir con qué lenguaje de programación se va a construir.</w:t>
      </w:r>
    </w:p>
    <w:p>
      <w:pPr>
        <w:pStyle w:val="ListBullet"/>
      </w:pPr>
      <w:r>
        <w:rPr>
          <w:b w:val="0"/>
          <w:color w:val="4A4A49"/>
          <w:sz w:val="22"/>
        </w:rPr>
        <w:t>[ ] Le falta que sea un problema de software: la movilidad no es un problema de ingeniería de sistemas.</w:t>
      </w:r>
    </w:p>
    <w:p>
      <w:pPr>
        <w:pStyle w:val="ListBullet"/>
      </w:pPr>
      <w:r>
        <w:rPr>
          <w:b w:val="0"/>
          <w:color w:val="4A4A49"/>
          <w:sz w:val="22"/>
        </w:rPr>
        <w:t>[ ] No le falta nada: nombra un problema real y propone una solución, que es lo que se pide.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7 puntos si marca la primera. 0 en cualquier otra. No hay puntaje parcial.</w:t>
      </w:r>
    </w:p>
    <w:p>
      <w:pPr>
        <w:spacing w:before="200" w:after="60"/>
      </w:pPr>
      <w:r>
        <w:rPr>
          <w:b/>
          <w:color w:val="1A1C1D"/>
          <w:sz w:val="32"/>
        </w:rPr>
        <w:t>Pregunta 2 - Seleccion multiple · 8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2. Que es falso sobre el oficio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todas</w:t>
      </w:r>
      <w:r>
        <w:rPr>
          <w:b w:val="0"/>
          <w:color w:val="4A4A49"/>
          <w:sz w:val="22"/>
        </w:rPr>
        <w:t xml:space="preserve"> las afirmaciones que son FALSAS según lo trabajado en la sesión 1.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«Ser ingeniero de sistemas es programar todo el día.»</w:t>
      </w:r>
    </w:p>
    <w:p>
      <w:pPr>
        <w:pStyle w:val="ListBullet"/>
      </w:pPr>
      <w:r>
        <w:rPr>
          <w:b w:val="0"/>
          <w:color w:val="4A4A49"/>
          <w:sz w:val="22"/>
        </w:rPr>
        <w:t>[x] «El que sabe más lenguajes de programación es el mejor ingeniero.»</w:t>
      </w:r>
    </w:p>
    <w:p>
      <w:pPr>
        <w:pStyle w:val="ListBullet"/>
      </w:pPr>
      <w:r>
        <w:rPr>
          <w:b w:val="0"/>
          <w:color w:val="4A4A49"/>
          <w:sz w:val="22"/>
        </w:rPr>
        <w:t>[x] «Para cada problema de ingeniería existe una única respuesta correcta, y está en internet.»</w:t>
      </w:r>
    </w:p>
    <w:p>
      <w:pPr>
        <w:pStyle w:val="ListBullet"/>
      </w:pPr>
      <w:r>
        <w:rPr>
          <w:b w:val="0"/>
          <w:color w:val="4A4A49"/>
          <w:sz w:val="22"/>
        </w:rPr>
        <w:t>[ ] «La mayoría de los proyectos que fracasan, fracasan porque nadie entendió bien el problema.»</w:t>
      </w:r>
    </w:p>
    <w:p>
      <w:pPr>
        <w:pStyle w:val="ListBullet"/>
      </w:pPr>
      <w:r>
        <w:rPr>
          <w:b w:val="0"/>
          <w:color w:val="4A4A49"/>
          <w:sz w:val="22"/>
        </w:rPr>
        <w:t>[ ] «Instalar sistemas operativos y arreglar computadores es soporte técnico: un oficio válido y distinto de este.»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8 puntos con las tres correctas y ninguna incorrecta. 4 puntos con dos correctas y ninguna incorrecta. 0 si marca alguna de las dos verdaderas.</w:t>
      </w:r>
    </w:p>
    <w:p>
      <w:pPr>
        <w:spacing w:before="200" w:after="60"/>
      </w:pPr>
      <w:r>
        <w:rPr>
          <w:b/>
          <w:color w:val="1A1C1D"/>
          <w:sz w:val="32"/>
        </w:rPr>
        <w:t>Pregunta 3 - Seleccion unica · 7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3. Que paso en 1968 y por que importa</w:t>
      </w:r>
    </w:p>
    <w:p>
      <w:r>
        <w:rPr>
          <w:b w:val="0"/>
          <w:color w:val="4A4A49"/>
          <w:sz w:val="22"/>
        </w:rPr>
        <w:t>¿Cuál de estos hechos corresponde a 1968 y por qué se lo considera el nacimiento de la disciplina?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La OTAN convocó una conferencia en Garmisch y ahí se acuñó el término «ingeniería de software», porque los proyectos grandes se estaban pasando de plazo y de presupuesto de forma escandalosa.</w:t>
      </w:r>
    </w:p>
    <w:p>
      <w:pPr>
        <w:pStyle w:val="ListBullet"/>
      </w:pPr>
      <w:r>
        <w:rPr>
          <w:b w:val="0"/>
          <w:color w:val="4A4A49"/>
          <w:sz w:val="22"/>
        </w:rPr>
        <w:t>[ ] Se creó el primer lenguaje de alto nivel, y eso permitió dejar de programarle a la máquina en su propio idioma.</w:t>
      </w:r>
    </w:p>
    <w:p>
      <w:pPr>
        <w:pStyle w:val="ListBullet"/>
      </w:pPr>
      <w:r>
        <w:rPr>
          <w:b w:val="0"/>
          <w:color w:val="4A4A49"/>
          <w:sz w:val="22"/>
        </w:rPr>
        <w:t>[ ] Se publicó el esquema de fases que se popularizó como «cascada», y por primera vez quedó claro en qué orden se hace el trabajo.</w:t>
      </w:r>
    </w:p>
    <w:p>
      <w:pPr>
        <w:pStyle w:val="ListBullet"/>
      </w:pPr>
      <w:r>
        <w:rPr>
          <w:b w:val="0"/>
          <w:color w:val="4A4A49"/>
          <w:sz w:val="22"/>
        </w:rPr>
        <w:t>[ ] Se demostró que meter más programadores a un proyecto atrasado lo atrasa todavía más.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7 puntos si marca la primera. 0 en cualquier otra.</w:t>
      </w:r>
    </w:p>
    <w:p>
      <w:pPr>
        <w:spacing w:before="200" w:after="60"/>
      </w:pPr>
      <w:r>
        <w:rPr>
          <w:b/>
          <w:color w:val="1A1C1D"/>
          <w:sz w:val="32"/>
        </w:rPr>
        <w:t>Pregunta 4 - Respuesta escrita · 13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4. Un hito, y la parte del problema que sigue viva</w:t>
      </w:r>
    </w:p>
    <w:p>
      <w:r>
        <w:rPr>
          <w:b w:val="0"/>
          <w:color w:val="4A4A49"/>
          <w:sz w:val="22"/>
        </w:rPr>
        <w:t xml:space="preserve">Elija </w:t>
      </w:r>
      <w:r>
        <w:rPr>
          <w:b/>
          <w:color w:val="4A4A49"/>
          <w:sz w:val="22"/>
        </w:rPr>
        <w:t>uno</w:t>
      </w:r>
      <w:r>
        <w:rPr>
          <w:b w:val="0"/>
          <w:color w:val="4A4A49"/>
          <w:sz w:val="22"/>
        </w:rPr>
        <w:t xml:space="preserve"> de los seis hitos de la sesión 2 (1945-1957 · 1968 · 1970 · 1975 · 1991-2001 · 2006-hoy) y responda en </w:t>
      </w:r>
      <w:r>
        <w:rPr>
          <w:b/>
          <w:color w:val="4A4A49"/>
          <w:sz w:val="22"/>
        </w:rPr>
        <w:t>tres frases</w:t>
      </w:r>
      <w:r>
        <w:rPr>
          <w:b w:val="0"/>
          <w:color w:val="4A4A49"/>
          <w:sz w:val="22"/>
        </w:rPr>
        <w:t>, una por línea:</w:t>
      </w:r>
    </w:p>
    <w:p>
      <w:pPr>
        <w:pStyle w:val="ListNumber"/>
      </w:pPr>
      <w:r>
        <w:rPr>
          <w:b w:val="0"/>
          <w:color w:val="4A4A49"/>
          <w:sz w:val="22"/>
        </w:rPr>
        <w:t>Qué dolía antes del hito, y a quién.</w:t>
      </w:r>
    </w:p>
    <w:p>
      <w:pPr>
        <w:pStyle w:val="ListNumber"/>
      </w:pPr>
      <w:r>
        <w:rPr>
          <w:b w:val="0"/>
          <w:color w:val="4A4A49"/>
          <w:sz w:val="22"/>
        </w:rPr>
        <w:t>Qué propuso el hito, en una frase y sin nombres técnicos que usted no pueda explicar.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Qué parte de ese problema </w:t>
      </w:r>
      <w:r>
        <w:rPr>
          <w:b/>
          <w:color w:val="4A4A49"/>
          <w:sz w:val="22"/>
        </w:rPr>
        <w:t>sigue abierta hoy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La tercera frase tiene que ser suya: no repita la tarjeta de la diapositiva.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13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qué dolía antes, con el afectado nombrado (un rol, no «la sociedad»). 2 pts si dice el problema pero no a quién le pasaba.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qué propuso, en una frase entendible. 2 pts si usa un término técnico como respuesta completa («propuso la cascada») sin explicar qué es.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qué sigue vivo hoy, con algo propio. 5 pts si trae un ejemplo o una consecuencia actual; 2 pts si repite la tarjeta de la diapositiva; 0 si dice que el problema ya se resolvió.</w:t>
      </w:r>
    </w:p>
    <w:p>
      <w:r>
        <w:rPr>
          <w:b w:val="0"/>
          <w:color w:val="4A4A49"/>
          <w:sz w:val="22"/>
        </w:rPr>
        <w:t>No se descuenta por escoger un hito «fácil»: los seis valen igual.</w:t>
      </w:r>
    </w:p>
    <w:p>
      <w:pPr>
        <w:spacing w:before="200" w:after="60"/>
      </w:pPr>
      <w:r>
        <w:rPr>
          <w:b/>
          <w:color w:val="1A1C1D"/>
          <w:sz w:val="32"/>
        </w:rPr>
        <w:t>Pregunta 5 - Seleccion multiple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5. Los elementos de un sistema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todos</w:t>
      </w:r>
      <w:r>
        <w:rPr>
          <w:b w:val="0"/>
          <w:color w:val="4A4A49"/>
          <w:sz w:val="22"/>
        </w:rPr>
        <w:t xml:space="preserve"> los que son uno de los cinco elementos de un sistema, según la sesión 3.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Entradas</w:t>
      </w:r>
    </w:p>
    <w:p>
      <w:pPr>
        <w:pStyle w:val="ListBullet"/>
      </w:pPr>
      <w:r>
        <w:rPr>
          <w:b w:val="0"/>
          <w:color w:val="4A4A49"/>
          <w:sz w:val="22"/>
        </w:rPr>
        <w:t>[x] Proceso</w:t>
      </w:r>
    </w:p>
    <w:p>
      <w:pPr>
        <w:pStyle w:val="ListBullet"/>
      </w:pPr>
      <w:r>
        <w:rPr>
          <w:b w:val="0"/>
          <w:color w:val="4A4A49"/>
          <w:sz w:val="22"/>
        </w:rPr>
        <w:t>[x] Salidas</w:t>
      </w:r>
    </w:p>
    <w:p>
      <w:pPr>
        <w:pStyle w:val="ListBullet"/>
      </w:pPr>
      <w:r>
        <w:rPr>
          <w:b w:val="0"/>
          <w:color w:val="4A4A49"/>
          <w:sz w:val="22"/>
        </w:rPr>
        <w:t>[x] Retroalimentación</w:t>
      </w:r>
    </w:p>
    <w:p>
      <w:pPr>
        <w:pStyle w:val="ListBullet"/>
      </w:pPr>
      <w:r>
        <w:rPr>
          <w:b w:val="0"/>
          <w:color w:val="4A4A49"/>
          <w:sz w:val="22"/>
        </w:rPr>
        <w:t>[x] Frontera</w:t>
      </w:r>
    </w:p>
    <w:p>
      <w:pPr>
        <w:pStyle w:val="ListBullet"/>
      </w:pPr>
      <w:r>
        <w:rPr>
          <w:b w:val="0"/>
          <w:color w:val="4A4A49"/>
          <w:sz w:val="22"/>
        </w:rPr>
        <w:t>[ ] Base de datos</w:t>
      </w:r>
    </w:p>
    <w:p>
      <w:pPr>
        <w:pStyle w:val="ListBullet"/>
      </w:pPr>
      <w:r>
        <w:rPr>
          <w:b w:val="0"/>
          <w:color w:val="4A4A49"/>
          <w:sz w:val="22"/>
        </w:rPr>
        <w:t>[ ] Interfaz de usuario</w:t>
      </w:r>
    </w:p>
    <w:p>
      <w:pPr>
        <w:pStyle w:val="ListBullet"/>
      </w:pPr>
      <w:r>
        <w:rPr>
          <w:b w:val="0"/>
          <w:color w:val="4A4A49"/>
          <w:sz w:val="22"/>
        </w:rPr>
        <w:t>[ ] Presupuesto del proyecto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con los cinco y ninguno de más. 6 puntos con cuatro de cinco y ninguno de más. 0 si marca base de datos, interfaz o presupuesto.</w:t>
      </w:r>
    </w:p>
    <w:p>
      <w:pPr>
        <w:spacing w:before="200" w:after="60"/>
      </w:pPr>
      <w:r>
        <w:rPr>
          <w:b/>
          <w:color w:val="1A1C1D"/>
          <w:sz w:val="32"/>
        </w:rPr>
        <w:t>Pregunta 6 - Respuesta escrita · 15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6. El sistema no es el software</w:t>
      </w:r>
    </w:p>
    <w:p>
      <w:r>
        <w:rPr>
          <w:b w:val="0"/>
          <w:color w:val="4A4A49"/>
          <w:sz w:val="22"/>
        </w:rPr>
        <w:t>En un centro de salud hay 40 personas en fila desde las 5 de la mañana, porque las citas se asignan por orden de llegada. Un equipo propone «una app para pedir cita».</w:t>
      </w:r>
    </w:p>
    <w:p>
      <w:r>
        <w:rPr>
          <w:b w:val="0"/>
          <w:color w:val="4A4A49"/>
          <w:sz w:val="22"/>
        </w:rPr>
        <w:t>Responda las tres cosas: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El problema escrito como </w:t>
      </w:r>
      <w:r>
        <w:rPr>
          <w:b/>
          <w:color w:val="4A4A49"/>
          <w:sz w:val="22"/>
        </w:rPr>
        <w:t>sistema</w:t>
      </w:r>
      <w:r>
        <w:rPr>
          <w:b w:val="0"/>
          <w:color w:val="4A4A49"/>
          <w:sz w:val="22"/>
        </w:rPr>
        <w:t xml:space="preserve"> y no como pantalla: una frase que diga a quién le pasa qué, con qué consecuencia.</w:t>
      </w:r>
    </w:p>
    <w:p>
      <w:pPr>
        <w:pStyle w:val="ListNumber"/>
      </w:pPr>
      <w:r>
        <w:rPr>
          <w:b/>
          <w:color w:val="4A4A49"/>
          <w:sz w:val="22"/>
        </w:rPr>
        <w:t>Tres actores</w:t>
      </w:r>
      <w:r>
        <w:rPr>
          <w:b w:val="0"/>
          <w:color w:val="4A4A49"/>
          <w:sz w:val="22"/>
        </w:rPr>
        <w:t xml:space="preserve"> del sistema, y entre ellos </w:t>
      </w:r>
      <w:r>
        <w:rPr>
          <w:b/>
          <w:color w:val="4A4A49"/>
          <w:sz w:val="22"/>
        </w:rPr>
        <w:t>uno que no va a usar la app y sí sufre el resultado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/>
          <w:color w:val="4A4A49"/>
          <w:sz w:val="22"/>
        </w:rPr>
        <w:t>Una decisión de frontera</w:t>
      </w:r>
      <w:r>
        <w:rPr>
          <w:b w:val="0"/>
          <w:color w:val="4A4A49"/>
          <w:sz w:val="22"/>
        </w:rPr>
        <w:t>: algo que usted deja FUERA del sistema, y por qué lo deja fuera.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15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el problema como sistema, con afectado y consecuencia. 2 pts si dice el hecho («hay fila») sin la consecuencia. 0 si responde con la solución («hacer una app»).</w:t>
      </w:r>
    </w:p>
    <w:p>
      <w:pPr>
        <w:pStyle w:val="ListBullet"/>
      </w:pPr>
      <w:r>
        <w:rPr>
          <w:b/>
          <w:color w:val="4A4A49"/>
          <w:sz w:val="22"/>
        </w:rPr>
        <w:t>6 pts</w:t>
      </w:r>
      <w:r>
        <w:rPr>
          <w:b w:val="0"/>
          <w:color w:val="4A4A49"/>
          <w:sz w:val="22"/>
        </w:rPr>
        <w:t xml:space="preserve"> · tres actores (3 pts) y el actor que no usa la app y sí sufre (3 pts). Este último es el que discrimina: si los tres actores son «usuario, administrador y sistema», 1 pt en total.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decisión de frontera CON su razón. 2 pts si dice qué deja fuera y no por qué. 0 si no hay frontera.</w:t>
      </w:r>
    </w:p>
    <w:p>
      <w:r>
        <w:rPr>
          <w:b w:val="0"/>
          <w:color w:val="4A4A49"/>
          <w:sz w:val="22"/>
        </w:rPr>
        <w:t>No exija que la frontera sea la «correcta»: no hay una. Exija que esté defendida.</w:t>
      </w:r>
    </w:p>
    <w:p>
      <w:pPr>
        <w:spacing w:before="200" w:after="60"/>
      </w:pPr>
      <w:r>
        <w:rPr>
          <w:b/>
          <w:color w:val="1A1C1D"/>
          <w:sz w:val="32"/>
        </w:rPr>
        <w:t>Pregunta 7 - Seleccion unica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7. Que norma colombiana aplica</w:t>
      </w:r>
    </w:p>
    <w:p>
      <w:r>
        <w:rPr>
          <w:b w:val="0"/>
          <w:color w:val="4A4A49"/>
          <w:sz w:val="22"/>
        </w:rPr>
        <w:t>Un equipo quiere publicar en su prototipo la lista de morosos de la biblioteca del barrio, con nombre completo y teléfono, para presionar la devolución. Nadie les pidió permiso a esas personas.</w:t>
      </w:r>
    </w:p>
    <w:p>
      <w:r>
        <w:rPr>
          <w:b w:val="0"/>
          <w:color w:val="4A4A49"/>
          <w:sz w:val="22"/>
        </w:rPr>
        <w:t>¿Cuál es la norma colombiana que se está incumpliendo?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Ley 1581 de 2012, de protección de datos personales: no hay autorización previa del titular, y el principio de finalidad no cubre ese uso.</w:t>
      </w:r>
    </w:p>
    <w:p>
      <w:pPr>
        <w:pStyle w:val="ListBullet"/>
      </w:pPr>
      <w:r>
        <w:rPr>
          <w:b w:val="0"/>
          <w:color w:val="4A4A49"/>
          <w:sz w:val="22"/>
        </w:rPr>
        <w:t>[ ] Ley 1273 de 2009, de delitos informáticos: hay acceso abusivo a un sistema informático.</w:t>
      </w:r>
    </w:p>
    <w:p>
      <w:pPr>
        <w:pStyle w:val="ListBullet"/>
      </w:pPr>
      <w:r>
        <w:rPr>
          <w:b w:val="0"/>
          <w:color w:val="4A4A49"/>
          <w:sz w:val="22"/>
        </w:rPr>
        <w:t>[ ] Ley 1672 de 2013, de residuos de aparatos eléctricos y electrónicos.</w:t>
      </w:r>
    </w:p>
    <w:p>
      <w:pPr>
        <w:pStyle w:val="ListBullet"/>
      </w:pPr>
      <w:r>
        <w:rPr>
          <w:b w:val="0"/>
          <w:color w:val="4A4A49"/>
          <w:sz w:val="22"/>
        </w:rPr>
        <w:t>[ ] Ley 842 de 2003: el equipo todavía no tiene matrícula profesional, así que no puede publicar nada.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si marca la primera. 0 en cualquier otra.</w:t>
      </w:r>
    </w:p>
    <w:p>
      <w:pPr>
        <w:spacing w:before="200" w:after="60"/>
      </w:pPr>
      <w:r>
        <w:rPr>
          <w:b/>
          <w:color w:val="1A1C1D"/>
          <w:sz w:val="32"/>
        </w:rPr>
        <w:t>Pregunta 8 - Seleccion multiple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8. La defensa que no funciona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todas</w:t>
      </w:r>
      <w:r>
        <w:rPr>
          <w:b w:val="0"/>
          <w:color w:val="4A4A49"/>
          <w:sz w:val="22"/>
        </w:rPr>
        <w:t xml:space="preserve"> las afirmaciones correctas sobre la frase «yo solo programé lo que me pidieron», según la sesión 4.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No funciona legalmente: en el caso Volkswagen un ingeniero que ejecutó la orden se declaró culpable y fue condenado a prisión.</w:t>
      </w:r>
    </w:p>
    <w:p>
      <w:pPr>
        <w:pStyle w:val="ListBullet"/>
      </w:pPr>
      <w:r>
        <w:rPr>
          <w:b w:val="0"/>
          <w:color w:val="4A4A49"/>
          <w:sz w:val="22"/>
        </w:rPr>
        <w:t>[x] No funciona profesionalmente: el primer principio del código ACM/IEEE pone el interés público por encima del cliente y del empleador.</w:t>
      </w:r>
    </w:p>
    <w:p>
      <w:pPr>
        <w:pStyle w:val="ListBullet"/>
      </w:pPr>
      <w:r>
        <w:rPr>
          <w:b w:val="0"/>
          <w:color w:val="4A4A49"/>
          <w:sz w:val="22"/>
        </w:rPr>
        <w:t>[x] Lo que sí protege, y además ayuda a que la decisión se corrija, es dejar por escrito el riesgo y a quién afecta, y escalarlo temprano.</w:t>
      </w:r>
    </w:p>
    <w:p>
      <w:pPr>
        <w:pStyle w:val="ListBullet"/>
      </w:pPr>
      <w:r>
        <w:rPr>
          <w:b w:val="0"/>
          <w:color w:val="4A4A49"/>
          <w:sz w:val="22"/>
        </w:rPr>
        <w:t>[ ] Funciona mientras lo que se pidió sea legal, porque la ley es el criterio final de lo que está bien.</w:t>
      </w:r>
    </w:p>
    <w:p>
      <w:pPr>
        <w:pStyle w:val="ListBullet"/>
      </w:pPr>
      <w:r>
        <w:rPr>
          <w:b w:val="0"/>
          <w:color w:val="4A4A49"/>
          <w:sz w:val="22"/>
        </w:rPr>
        <w:t>[ ] La responsabilidad es solo de quien firma el proyecto, no de quien lo ejecuta.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quinta: son las dos creencias que la sesión desmontó.</w:t>
      </w:r>
    </w:p>
    <w:p>
      <w:pPr>
        <w:spacing w:before="200" w:after="60"/>
      </w:pPr>
      <w:r>
        <w:rPr>
          <w:b/>
          <w:color w:val="1A1C1D"/>
          <w:sz w:val="32"/>
        </w:rPr>
        <w:t>Pregunta 9 - Seleccion multiple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cerrada_multi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9. Las etapas de la huella de un sistema</w:t>
      </w:r>
    </w:p>
    <w:p>
      <w:r>
        <w:rPr>
          <w:b w:val="0"/>
          <w:color w:val="4A4A49"/>
          <w:sz w:val="22"/>
        </w:rPr>
        <w:t xml:space="preserve">Marque </w:t>
      </w:r>
      <w:r>
        <w:rPr>
          <w:b/>
          <w:color w:val="4A4A49"/>
          <w:sz w:val="22"/>
        </w:rPr>
        <w:t>todas</w:t>
      </w:r>
      <w:r>
        <w:rPr>
          <w:b w:val="0"/>
          <w:color w:val="4A4A49"/>
          <w:sz w:val="22"/>
        </w:rPr>
        <w:t xml:space="preserve"> las que son una de las cuatro etapas de la huella material de un sistema de software, según la sesión 5.</w:t>
      </w:r>
    </w:p>
    <w:p>
      <w:r>
        <w:rPr>
          <w:b/>
          <w:color w:val="4A4A49"/>
          <w:sz w:val="22"/>
        </w:rPr>
        <w:t>Opciones:</w:t>
      </w:r>
    </w:p>
    <w:p>
      <w:pPr>
        <w:pStyle w:val="ListBullet"/>
      </w:pPr>
      <w:r>
        <w:rPr>
          <w:b w:val="0"/>
          <w:color w:val="4A4A49"/>
          <w:sz w:val="22"/>
        </w:rPr>
        <w:t>[x] Fabricación</w:t>
      </w:r>
    </w:p>
    <w:p>
      <w:pPr>
        <w:pStyle w:val="ListBullet"/>
      </w:pPr>
      <w:r>
        <w:rPr>
          <w:b w:val="0"/>
          <w:color w:val="4A4A49"/>
          <w:sz w:val="22"/>
        </w:rPr>
        <w:t>[x] Uso</w:t>
      </w:r>
    </w:p>
    <w:p>
      <w:pPr>
        <w:pStyle w:val="ListBullet"/>
      </w:pPr>
      <w:r>
        <w:rPr>
          <w:b w:val="0"/>
          <w:color w:val="4A4A49"/>
          <w:sz w:val="22"/>
        </w:rPr>
        <w:t>[x] Red</w:t>
      </w:r>
    </w:p>
    <w:p>
      <w:pPr>
        <w:pStyle w:val="ListBullet"/>
      </w:pPr>
      <w:r>
        <w:rPr>
          <w:b w:val="0"/>
          <w:color w:val="4A4A49"/>
          <w:sz w:val="22"/>
        </w:rPr>
        <w:t>[x] Fin de vida</w:t>
      </w:r>
    </w:p>
    <w:p>
      <w:pPr>
        <w:pStyle w:val="ListBullet"/>
      </w:pPr>
      <w:r>
        <w:rPr>
          <w:b w:val="0"/>
          <w:color w:val="4A4A49"/>
          <w:sz w:val="22"/>
        </w:rPr>
        <w:t>[ ] Enfriamiento del centro de datos</w:t>
      </w:r>
    </w:p>
    <w:p>
      <w:pPr>
        <w:pStyle w:val="ListBullet"/>
      </w:pPr>
      <w:r>
        <w:rPr>
          <w:b w:val="0"/>
          <w:color w:val="4A4A49"/>
          <w:sz w:val="22"/>
        </w:rPr>
        <w:t>[ ] Programación del software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con las cuatro y ninguna de más. 6 puntos con tres y ninguna de más. 0 si marca «enfriamiento» o «programación».</w:t>
      </w:r>
    </w:p>
    <w:p>
      <w:pPr>
        <w:spacing w:before="200" w:after="60"/>
      </w:pPr>
      <w:r>
        <w:rPr>
          <w:b/>
          <w:color w:val="1A1C1D"/>
          <w:sz w:val="32"/>
        </w:rPr>
        <w:t>Pregunta 10 - Respuesta escrita · 10 pts</w:t>
      </w:r>
    </w:p>
    <w:p>
      <w:r>
        <w:rPr>
          <w:b/>
          <w:color w:val="4A4A49"/>
          <w:sz w:val="22"/>
        </w:rPr>
        <w:t>Tipo en la plataforma: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abierta</w:t>
      </w:r>
    </w:p>
    <w:p>
      <w:r>
        <w:rPr>
          <w:b/>
          <w:color w:val="4A4A49"/>
          <w:sz w:val="22"/>
        </w:rPr>
        <w:t>Enunciado (campo Contenido):</w:t>
      </w:r>
    </w:p>
    <w:p>
      <w:pPr>
        <w:spacing w:before="200" w:after="60"/>
      </w:pPr>
      <w:r>
        <w:rPr>
          <w:b/>
          <w:color w:val="1A1C1D"/>
          <w:sz w:val="32"/>
        </w:rPr>
        <w:t>10. Sintoma, problema o solucion disfrazada</w:t>
      </w:r>
    </w:p>
    <w:p>
      <w:r>
        <w:rPr>
          <w:b w:val="0"/>
          <w:color w:val="4A4A49"/>
          <w:sz w:val="22"/>
        </w:rPr>
        <w:t xml:space="preserve">Clasifique cada una de estas tres frases como </w:t>
      </w:r>
      <w:r>
        <w:rPr>
          <w:b/>
          <w:color w:val="4A4A49"/>
          <w:sz w:val="22"/>
        </w:rPr>
        <w:t>síntoma</w:t>
      </w:r>
      <w:r>
        <w:rPr>
          <w:b w:val="0"/>
          <w:color w:val="4A4A49"/>
          <w:sz w:val="22"/>
        </w:rPr>
        <w:t xml:space="preserve">, </w:t>
      </w:r>
      <w:r>
        <w:rPr>
          <w:b/>
          <w:color w:val="4A4A49"/>
          <w:sz w:val="22"/>
        </w:rPr>
        <w:t>problema</w:t>
      </w:r>
      <w:r>
        <w:rPr>
          <w:b w:val="0"/>
          <w:color w:val="4A4A49"/>
          <w:sz w:val="22"/>
        </w:rPr>
        <w:t xml:space="preserve"> o </w:t>
      </w:r>
      <w:r>
        <w:rPr>
          <w:b/>
          <w:color w:val="4A4A49"/>
          <w:sz w:val="22"/>
        </w:rPr>
        <w:t>solución disfrazada</w:t>
      </w:r>
      <w:r>
        <w:rPr>
          <w:b w:val="0"/>
          <w:color w:val="4A4A49"/>
          <w:sz w:val="22"/>
        </w:rPr>
        <w:t>:</w:t>
      </w:r>
    </w:p>
    <w:p>
      <w:r>
        <w:rPr>
          <w:b w:val="0"/>
          <w:color w:val="4A4A49"/>
          <w:sz w:val="22"/>
        </w:rPr>
        <w:t>a) «Falta una app para la tienda del barrio.»</w:t>
      </w:r>
    </w:p>
    <w:p>
      <w:r>
        <w:rPr>
          <w:b w:val="0"/>
          <w:color w:val="4A4A49"/>
          <w:sz w:val="22"/>
        </w:rPr>
        <w:t>b) «Los clientes se quejan de las entregas.»</w:t>
      </w:r>
    </w:p>
    <w:p>
      <w:r>
        <w:rPr>
          <w:b w:val="0"/>
          <w:color w:val="4A4A49"/>
          <w:sz w:val="22"/>
        </w:rPr>
        <w:t>c) «El inventario se lleva en un cuaderno.»</w:t>
      </w:r>
    </w:p>
    <w:p>
      <w:r>
        <w:rPr>
          <w:b w:val="0"/>
          <w:color w:val="4A4A49"/>
          <w:sz w:val="22"/>
        </w:rPr>
        <w:t xml:space="preserve">Después elija </w:t>
      </w:r>
      <w:r>
        <w:rPr>
          <w:b/>
          <w:color w:val="4A4A49"/>
          <w:sz w:val="22"/>
        </w:rPr>
        <w:t>una sola</w:t>
      </w:r>
      <w:r>
        <w:rPr>
          <w:b w:val="0"/>
          <w:color w:val="4A4A49"/>
          <w:sz w:val="22"/>
        </w:rPr>
        <w:t xml:space="preserve"> de las tres, reescríbala como problema bien planteado (a quién le pasa qué, con qué consecuencia) e indique </w:t>
      </w:r>
      <w:r>
        <w:rPr>
          <w:b/>
          <w:color w:val="4A4A49"/>
          <w:sz w:val="22"/>
        </w:rPr>
        <w:t>qué cifra</w:t>
      </w:r>
      <w:r>
        <w:rPr>
          <w:b w:val="0"/>
          <w:color w:val="4A4A49"/>
          <w:sz w:val="22"/>
        </w:rPr>
        <w:t xml:space="preserve"> mediría hoy como línea base.</w:t>
      </w:r>
    </w:p>
    <w:p>
      <w:r>
        <w:rPr>
          <w:b w:val="0"/>
          <w:color w:val="4A4A49"/>
          <w:sz w:val="22"/>
        </w:rPr>
        <w:t>Responda en cuatro líneas: tres clasificaciones y la frase reescrita con su cifra.</w:t>
      </w:r>
    </w:p>
    <w:p>
      <w:r>
        <w:rPr>
          <w:b/>
          <w:color w:val="4A4A49"/>
          <w:sz w:val="22"/>
        </w:rPr>
        <w:t>Rubrica esperada (campo Rubrica):</w:t>
      </w:r>
    </w:p>
    <w:p>
      <w:r>
        <w:rPr>
          <w:b w:val="0"/>
          <w:color w:val="4A4A49"/>
          <w:sz w:val="22"/>
        </w:rPr>
        <w:t>10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las tres clasificaciones (a: solución disfrazada, b: síntoma). La (c) se acepta con cualquiera de las dos etiquetas SI viene justificada; sin justificación, no puntúa.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reescritura con afectado y consecuencia. 2 pts si nombra al afectado y no la consecuencia.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la cifra, si es algo que de verdad se puede contar esta semana. 0 pts a «medir la satisfacción del cliente»: no se puede contar.</w:t>
      </w:r>
    </w:p>
    <w:p>
      <w:r>
        <w:rPr>
          <w:b w:val="0"/>
          <w:color w:val="4A4A49"/>
          <w:sz w:val="22"/>
        </w:rPr>
        <w:t>Que la cifra sea distinta a la del modelo no resta: lo que resta es que no se pueda medir.</w:t>
      </w:r>
    </w:p>
    <w:p>
      <w:pPr>
        <w:spacing w:before="200" w:after="60"/>
      </w:pPr>
      <w:r>
        <w:rPr>
          <w:b/>
          <w:color w:val="1A1C1D"/>
          <w:sz w:val="32"/>
        </w:rPr>
        <w:t>Al terminar de crearlo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Verifique que la suma de puntos sea la esperada: </w:t>
      </w:r>
      <w:r>
        <w:rPr>
          <w:b/>
          <w:color w:val="4A4A49"/>
          <w:sz w:val="22"/>
        </w:rPr>
        <w:t>100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Abra la actividad </w:t>
      </w:r>
      <w:r>
        <w:rPr>
          <w:b/>
          <w:color w:val="4A4A49"/>
          <w:sz w:val="22"/>
        </w:rPr>
        <w:t>al empezar la sesión</w:t>
      </w:r>
      <w:r>
        <w:rPr>
          <w:b w:val="0"/>
          <w:color w:val="4A4A49"/>
          <w:sz w:val="22"/>
        </w:rPr>
        <w:t>, no antes: el enunciado de las</w:t>
      </w:r>
    </w:p>
    <w:p>
      <w:r>
        <w:rPr>
          <w:b w:val="0"/>
          <w:color w:val="4A4A49"/>
          <w:sz w:val="22"/>
        </w:rPr>
        <w:t>abiertas revela qué se va a preguntar y esta evaluación se responde en vivo.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Configure el cierre a los </w:t>
      </w:r>
      <w:r>
        <w:rPr>
          <w:b/>
          <w:color w:val="4A4A49"/>
          <w:sz w:val="22"/>
        </w:rPr>
        <w:t>20 minutos</w:t>
      </w:r>
      <w:r>
        <w:rPr>
          <w:b w:val="0"/>
          <w:color w:val="4A4A49"/>
          <w:sz w:val="22"/>
        </w:rPr>
        <w:t>. Si la plataforma no permite</w:t>
      </w:r>
    </w:p>
    <w:p>
      <w:r>
        <w:rPr>
          <w:b w:val="0"/>
          <w:color w:val="4A4A49"/>
          <w:sz w:val="22"/>
        </w:rPr>
        <w:t>cronómetro, avise el minuto de cierre en voz alta y cierre usted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Pegue el enlace </w:t>
      </w:r>
      <w:r>
        <w:rPr>
          <w:b/>
          <w:color w:val="4A4A49"/>
          <w:sz w:val="22"/>
        </w:rPr>
        <w:t>en el chat de Meet</w:t>
      </w:r>
      <w:r>
        <w:rPr>
          <w:b w:val="0"/>
          <w:color w:val="4A4A49"/>
          <w:sz w:val="22"/>
        </w:rPr>
        <w:t>, nunca en la diapositiva: ExamLab no es</w:t>
      </w:r>
    </w:p>
    <w:p>
      <w:r>
        <w:rPr>
          <w:b w:val="0"/>
          <w:color w:val="4A4A49"/>
          <w:sz w:val="22"/>
        </w:rPr>
        <w:t>plataforma oficial de la UNIAJC y el enlace no debe quedar en material publicado.</w:t>
      </w:r>
    </w:p>
    <w:p>
      <w:pPr>
        <w:pStyle w:val="ListBullet"/>
      </w:pPr>
      <w:r>
        <w:rPr>
          <w:b w:val="0"/>
          <w:color w:val="4A4A49"/>
          <w:sz w:val="22"/>
        </w:rPr>
        <w:t>Recuerde en voz alta que es individual, y (si aplica) qué se puede consultar.</w:t>
      </w:r>
    </w:p>
    <w:p>
      <w:pPr>
        <w:pStyle w:val="ListBullet"/>
      </w:pPr>
      <w:r>
        <w:rPr>
          <w:b/>
          <w:color w:val="4A4A49"/>
          <w:sz w:val="22"/>
        </w:rPr>
        <w:t>Si ExamLab falla:</w:t>
      </w:r>
      <w:r>
        <w:rPr>
          <w:b w:val="0"/>
          <w:color w:val="4A4A49"/>
          <w:sz w:val="22"/>
        </w:rPr>
        <w:t xml:space="preserve"> no se pierde la evaluación. Se reprograma dentro de la</w:t>
      </w:r>
    </w:p>
    <w:p>
      <w:r>
        <w:rPr>
          <w:b w:val="0"/>
          <w:color w:val="4A4A49"/>
          <w:sz w:val="22"/>
        </w:rPr>
        <w:t>misma semana y se avisa por el canal del curso. Está previsto en el plan B del</w:t>
      </w:r>
    </w:p>
    <w:p>
      <w:r>
        <w:rPr>
          <w:b w:val="0"/>
          <w:color w:val="4A4A49"/>
          <w:sz w:val="22"/>
        </w:rPr>
        <w:t>curso; no improvise una evaluación en papel en una sesión virtual.</w:t>
      </w:r>
    </w:p>
    <w:p>
      <w:pPr>
        <w:pStyle w:val="ListBullet"/>
      </w:pPr>
      <w:r>
        <w:rPr>
          <w:b w:val="0"/>
          <w:color w:val="4A4A49"/>
          <w:sz w:val="22"/>
        </w:rPr>
        <w:t>Al cerrar, exporte los resultados antes de terminar la sesión: es la evidencia</w:t>
      </w:r>
    </w:p>
    <w:p>
      <w:r>
        <w:rPr>
          <w:b w:val="0"/>
          <w:color w:val="4A4A49"/>
          <w:sz w:val="22"/>
        </w:rPr>
        <w:t>del corte y en modalidad virtual no hay hoja que recoger.</w:t>
      </w:r>
    </w:p>
    <w:p>
      <w:pPr>
        <w:spacing w:before="200" w:after="60"/>
      </w:pPr>
      <w:r>
        <w:rPr>
          <w:b/>
          <w:color w:val="1A1C1D"/>
          <w:sz w:val="32"/>
        </w:rPr>
        <w:t>Por qué esta evaluación está diseñada así</w:t>
      </w:r>
    </w:p>
    <w:p>
      <w:r>
        <w:rPr>
          <w:b w:val="0"/>
          <w:color w:val="4A4A49"/>
          <w:sz w:val="22"/>
        </w:rPr>
        <w:t xml:space="preserve">La evaluación del corte 1 es </w:t>
      </w:r>
      <w:r>
        <w:rPr>
          <w:b/>
          <w:color w:val="4A4A49"/>
          <w:sz w:val="22"/>
        </w:rPr>
        <w:t>de memoria</w:t>
      </w:r>
      <w:r>
        <w:rPr>
          <w:b w:val="0"/>
          <w:color w:val="4A4A49"/>
          <w:sz w:val="22"/>
        </w:rPr>
        <w:t xml:space="preserve"> porque lo que mide son las distinciones que el estudiante tiene que llevar puestas el resto del semestre: problema contra síntoma, sistema contra software, ético contra legal. Si se responde consultando, no se sabe si las distinguen o si saben buscar en el documento. La del corte 2 sí es a libro abierto, y ahí el criterio cambia: lo que se mide es que el equipo documentó.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Solo hay </w:t>
      </w:r>
      <w:r>
        <w:rPr>
          <w:b/>
          <w:i/>
          <w:color w:val="4A4A49"/>
          <w:sz w:val="21"/>
        </w:rPr>
        <w:t>dos</w:t>
      </w:r>
      <w:r>
        <w:rPr>
          <w:b w:val="0"/>
          <w:i/>
          <w:color w:val="4A4A49"/>
          <w:sz w:val="21"/>
        </w:rPr>
        <w:t xml:space="preserve"> evaluaciones escritas en el curso, esta y la del otro corte. El corte 3 no tiene evaluación escrita: se evalúa con la exposición final, el informe final y la asistencia. No es una omisión.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