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 — Ficha y boceto CloudLite App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dominio concreto no hay arquitectura que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ficha + C4 Context son la semilla del informe y de todos los diagramas del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problema es vago (app de la universidad), el resto del PI se vuelve teatro.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Definir dominio CloudLite App + 3–5 capacidades + problema en 2–3 frases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PI: dominio, capacidades, actores y boceto C4 Context (Excalidraw/draw.io)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Actividad individual. Elegir un dominio concreto.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Sugeridos: AgendaU · BiblioLite · InventarioLab · TurnosClinica · EventosCampus.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ficha: DOMINIO · PROBLEMA · CAPACIDADES · ACTORES · SISTEMAS EXTERNOS · FUERA DE ALCANCE.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Padlet · Excalidraw / 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un dominio concreto entre AgendaU, BiblioLite, InventarioLab, TurnosClinica o EventosCampus (o uno propio del mismo tamano) y escriba el problema en exactamente 3 frases: quien sufre el problema, como se resuelve hoy sin CloudLite y una cifra medible del dolor (por ejemplo 40 correos por semana para cuadrar 12 asesorias), verificando que en ninguna de las 3 frases aparezca una expresion generica como app de la universidad o red social; el resultado queda en la seccion 1 Dominio y problema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liste exactamente 4 capacidades con la forma verbo mas objeto de negocio (reservar cita, publicar cupo, cancelar reserva, notificar recordatorio), 3 actores humanos con lo que espera cada uno, 2 o 3 sistemas externos con los que CloudLite intercambia informacion (por ejemplo proveedor de identidad, correo transaccional o pasarela de pagos) y 3 elementos de fuera de alcance, verificando que ninguna capacidad nombre tecnologia (nada de usar PostgreSQL ni desplegar en Docker) y que las 4 capacidades se lean como frases del negocio; queda en la seccion 1 del informe y se pega tal cual en la pregunta 1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de tipo diagrama de ExamLab el C4 Context en Mermaid con exactamente 1 System para CloudLite, 2 Person, 2 System_Ext y 5 relaciones etiquetadas con verbo de negocio y protocolo, verificando al renderizar dentro de la plataforma que no aparezca ninguna caja interna (ni base de datos ni API ni worker, eso es Clase 4) y que cada flecha se lea en voz alta como una frase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resuelva la tabla comparativa de 4 filas nube frente a on-premise, cierre con el veredicto de 2 frases que sera la entrada del ADR-001 de la Clase 2, y suba a ExamLab (modulo Talleres) las 5 preguntas resueltas antes del domingo 23:59, verificando que la ficha, el diagrama renderizado y el veredicto usen exactamente los mismos nombres de actores y de sistemas externos.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puede explicar su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¿Quién sufre el problema y como lo miden?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caja grande es el sistema CloudLite (no un módulo interno)?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flechas tienen verbo (reservar, notificar, autenticar)?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2-3 sistemas externos coinciden con los System_Ext del diagrama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¿Fuera de alcance está escrito (que NO haran hoy)?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Un envío por estudiante.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sale con el dominio de CloudLite cerrado en una ficha de 6 bloques y con el diagrama C4 Context renderizado dentro de ExamLab, que es la semilla de todos los diagramas del semestre.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PI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Context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y on-premise: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Nube u on-premise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 del modelo C4.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