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8 — Actions + monitoreo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CI que solo hace echo success no es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GitHub Actions free = evidencia de build/test sin tarjeta.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Observabilidad: 4-6 métricas atadas al dominio (golden signals-lite).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Workflow Actions (build/test/simulate) + métricas de monitoreo del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.github/workflows/ci.yml + sección Monitoreo/CI del informe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free + stub de Clase 3 (o mínimo).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Secrets en Settings; nunca en el YAML en claro.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GitHub Actions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cree o reutilice su repositorio gratuito del proyecto con el stub de la Clase 3 y al menos 3 pruebas automatizadas que verifiquen la ruta de salud, un caso valido y un caso de error de negocio, verificando con una ejecucion local o en el lab que las 3 pruebas pasan antes de tocar el pipeline; el enlace del repositorio queda en la portada del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agreguen el archivo .github/workflows/ci.yml con 4 jobs encadenados (build, test, package y deploy simulado), disparadores en push y pull_request sobre la rama principal, y publicacion de artefacto, verificando que ningun paso imprima secretos y que el job de deploy diga explicitamente en su log que es un despliegue simulado.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ejecuten el workflow con un push real, esperen el run completo y capturen el enlace del run verde mas el nombre del artefacto descargable, verificando que los 4 jobs aparezcan en verde y que el artefacto pese mas de 0 bytes; si Actions falla por cuota, dejen registrado el mensaje textual del error y la explicacion, que es el plan B aceptado.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escriban en ExamLab el diagrama Mermaid del pipeline con los 4 jobs dentro de un subgrafo, la compuerta de decision y las dos salidas (despliegue simulado y bloqueo del pull request), verificando al renderizar que los nombres de los jobs sean exactamente los del ci.yml.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completen la tabla de 5 senales de monitoreo con umbral y accion, actualicen las secciones CI/CD y Monitoreo del informe y suban las 5 preguntas a ExamLab (modulo Talleres) antes del domingo 23:59, verificando que el enlace del run verde abra sin pedir permisos y que cada senal se pueda medir en el diseno que ya dibujaron.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build o test real (no solo echo vacío)?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¿Secrets fuera del repositorio?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¿Métricas con umbral u objetivo narrado?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un workflow de GitHub Actions con build, pruebas, artefacto y despliegue simulado, evidenciado con un run verde, mas el plan de monitoreo de CloudLite con umbrales y acciones.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Workflow ci.yml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Pipeline de CloudLite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 de monitoreo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es realista con GitHub Actions gratuito.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Como se llama lo que tiene 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