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9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Casos de uso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diagrama de casos de uso de VetCare con su limite de sistema y la especificacion textual completa de Registrar mascota y Buscar expediente.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los casos de uso son el puente entre lo que pidio la clinica Huellitas y lo que despues alguien va a programar; sin ellos, el equipo de Programacion II tiene que adivinar el comportamiento del sistema y siempre adivina distinto.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estudiante que solo cursa Seminario cierra el semestre con este paquete de especificaciones como pieza central de su documento de diseño, y por eso hoy se califica la escritura y no el dibujo.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Toda especificacion escrita hoy se convierte mañana en un caso de prueba: si una postcondicion no se puede ir a verificar en los datos, esta mal redactada.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existe el catalogo de RF y RNF de VetCare, pero esta redactado como lista de deseos y nadie sabe en que orden ocurren las cosas ni que pasa cuando algo sale mal.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recepcionista de Huellitas describe su trabajo con frases sueltas: busco la carpeta, si no aparece le pregunto al veterinario, si el propietario es nuevo lleno una hoja aparte y la engrapo.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tiene draw.io abierto y la tentacion de dibujar veinte monigotes antes de escribir una sola linea de comportamiento.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draw.io, dibujar el limite del sistema rotulado VetCare y ubicar afuera los actores como roles (Recepcionista, Veterinario, Administrador y el servicio externo de mensajeria como actor secundario candidato, que hoy todavia no se conecta a ningun caso de uso); ningun actor puede llamarse con nombre propio ni con cargo inventado.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Colocar dentro del limite entre seis y ocho casos de uso derivados del catalogo de RF ya construido, todos redactados como verbo en infinitivo mas objeto del dominio, y borrar de inmediato cualquier elipse que se llame Guardar, Validar, Mostrar o Iniciar pantalla.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Construir en Google Docs la matriz de trazabilidad RF a CU: cada requisito funcional debe apuntar al menos a un caso de uso y cada caso de uso debe nacer de al menos un requisito; marcar en rojo los huerfanos que aparezcan y anotar por escrito la decision que se tomara con cada uno.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Modelar exactamente una relacion include y una relacion extend en el diagrama, y escribir al lado, en una nota de draw.io, una frase que justifique por que una es obligatoria y la otra condicional; si no se puede justificar, se elimina la flecha.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Diligenciar la plantilla completa de especificacion para CU-01 Registrar mascota y CU-02 Buscar expediente, con precondiciones, postcondiciones de exito y de fracaso, flujo principal en pares actor-sistema y minimo dos flujos alternos cada uno; exportar todo a PDF y subirlo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PDF con el diagrama de casos de uso, la matriz de trazabilidad RF a CU y las dos especificaciones textuales completas (precondiciones, postcondiciones, flujo principal y minimo dos flujos alternos cada una),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tiene limite de sistema rotulado, actores como roles y ningun caso de uso con nombre de boton, pantalla u operacion tecnica.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de trazabilidad no tiene huerfanos sin decision escrita: todo RF llega al menos a un CU o queda documentado como pendiente, y todo CU nace al menos de un RF.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dos especificaciones tienen precondicion, postcondicion de exito, postcondicion de fracaso y flujo principal numerado en pares actor-sistema.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especificacion incluye minimo dos flujos alternos numerados respecto al paso del flujo principal donde se desvian.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un actor se fuera a almorzar justo despues de ejecutar su caso de uso, quedaria satisfecho o le faltaria algo por hacer?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 flujo principal describe pasos del negocio o describe clics sobre una interfaz que todavia no existe?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Que pasa en Huellitas cuando el propietario no esta registrado, cuando la busqueda no devuelve nada y cuando hay dos mascotas con el mismo nombre? Aparece eso escrito en algun flujo alterno?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diagrama de casos de uso con limite de sistema, la matriz RF a CU sin huerfanos y las dos especificaciones textuales completas con flujos alternos.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Diagrama de casos de uso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Especificacion textual de CU-01 Registrar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Especificacion textual de CU-02 Buscar expediente.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de trazabilidad RF a CU y tratamiento de huerfanos.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include o extend.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